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20" w:rsidRDefault="00C31220" w:rsidP="00C3122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182/2019. (IV.30.)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C31220" w:rsidRDefault="00C31220" w:rsidP="00C31220">
      <w:pPr>
        <w:jc w:val="center"/>
        <w:rPr>
          <w:rFonts w:ascii="Arial" w:hAnsi="Arial" w:cs="Arial"/>
          <w:b/>
          <w:bCs/>
          <w:u w:val="single"/>
        </w:rPr>
      </w:pPr>
    </w:p>
    <w:p w:rsidR="00C31220" w:rsidRDefault="00C31220" w:rsidP="00C31220">
      <w:pPr>
        <w:tabs>
          <w:tab w:val="left" w:leader="dot" w:pos="9360"/>
        </w:tabs>
        <w:jc w:val="both"/>
        <w:rPr>
          <w:rFonts w:ascii="Arial" w:hAnsi="Arial" w:cs="Arial"/>
          <w:b/>
        </w:rPr>
      </w:pPr>
      <w:r w:rsidRPr="00DD057C">
        <w:rPr>
          <w:rFonts w:ascii="Arial" w:hAnsi="Arial" w:cs="Arial"/>
          <w:bCs/>
        </w:rPr>
        <w:t xml:space="preserve">A Közgyűlés </w:t>
      </w:r>
      <w:r w:rsidRPr="00DD057C">
        <w:rPr>
          <w:rFonts w:ascii="Arial" w:hAnsi="Arial" w:cs="Arial"/>
        </w:rPr>
        <w:t xml:space="preserve">az Arborétum Sportcentrum Kft., </w:t>
      </w:r>
      <w:r w:rsidRPr="00DD057C">
        <w:rPr>
          <w:rFonts w:ascii="Arial" w:hAnsi="Arial" w:cs="Arial"/>
          <w:bCs/>
        </w:rPr>
        <w:t>mint eladó, valamint egy</w:t>
      </w:r>
      <w:r w:rsidRPr="00DD057C">
        <w:rPr>
          <w:rFonts w:ascii="Arial" w:hAnsi="Arial" w:cs="Arial"/>
        </w:rPr>
        <w:t xml:space="preserve"> gazdasági társaság, mint</w:t>
      </w:r>
      <w:r w:rsidRPr="00DD057C">
        <w:rPr>
          <w:rFonts w:ascii="Arial" w:hAnsi="Arial" w:cs="Arial"/>
          <w:bCs/>
        </w:rPr>
        <w:t xml:space="preserve"> vevő között nettó 65.000.000.-Ft összegű vételárra vonatkozó vételi ajánlat tekintetében a </w:t>
      </w:r>
      <w:r w:rsidRPr="00DD057C">
        <w:rPr>
          <w:rFonts w:ascii="Arial" w:hAnsi="Arial" w:cs="Arial"/>
          <w:b/>
        </w:rPr>
        <w:t>Szombathely belterület 1006/8 hrsz.-ú</w:t>
      </w:r>
      <w:r w:rsidRPr="00DD057C">
        <w:rPr>
          <w:rFonts w:ascii="Arial" w:hAnsi="Arial" w:cs="Arial"/>
        </w:rPr>
        <w:t>, beépítetlen terület megnevezésű ingatlan tekintetében az előterjesztett, elővásárlási jog gyakorlásával kapcsolatos javaslatok egyikét sem támogatta.</w:t>
      </w:r>
    </w:p>
    <w:p w:rsidR="00C31220" w:rsidRDefault="00C31220" w:rsidP="00C31220">
      <w:pPr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C31220" w:rsidRDefault="00C31220" w:rsidP="00C312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C31220" w:rsidRDefault="00C31220" w:rsidP="00C312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C31220" w:rsidRDefault="00C31220" w:rsidP="00C3122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C31220" w:rsidRDefault="00C31220" w:rsidP="00C312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(végrehajtásért: Lakézi Gábor, a Városüzemeltetési Osztály vezetője)</w:t>
      </w:r>
    </w:p>
    <w:p w:rsidR="00C31220" w:rsidRDefault="00C31220" w:rsidP="00C31220">
      <w:pPr>
        <w:ind w:left="1416" w:firstLine="708"/>
        <w:jc w:val="both"/>
        <w:rPr>
          <w:rFonts w:ascii="Arial" w:hAnsi="Arial" w:cs="Arial"/>
        </w:rPr>
      </w:pPr>
    </w:p>
    <w:p w:rsidR="00C31220" w:rsidRDefault="00C31220" w:rsidP="00C3122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p w:rsidR="00C31220" w:rsidRPr="00840982" w:rsidRDefault="00C31220" w:rsidP="00C31220">
      <w:pPr>
        <w:jc w:val="both"/>
        <w:rPr>
          <w:rFonts w:ascii="Arial" w:hAnsi="Arial" w:cs="Arial"/>
          <w:highlight w:val="yellow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20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31220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B7D5E-4A7B-4337-993F-2D28DBD0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122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525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2019-05-13T07:22:00Z</dcterms:created>
  <dcterms:modified xsi:type="dcterms:W3CDTF">2019-05-13T07:22:00Z</dcterms:modified>
</cp:coreProperties>
</file>