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C19" w:rsidRPr="00053DF8" w:rsidRDefault="008B0C19" w:rsidP="008B0C1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181</w:t>
      </w:r>
      <w:r w:rsidRPr="00053DF8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2019. (IV.30</w:t>
      </w:r>
      <w:r w:rsidRPr="00053DF8">
        <w:rPr>
          <w:rFonts w:ascii="Arial" w:hAnsi="Arial" w:cs="Arial"/>
          <w:b/>
          <w:u w:val="single"/>
        </w:rPr>
        <w:t xml:space="preserve">.) Kgy. </w:t>
      </w:r>
      <w:proofErr w:type="gramStart"/>
      <w:r w:rsidRPr="00053DF8">
        <w:rPr>
          <w:rFonts w:ascii="Arial" w:hAnsi="Arial" w:cs="Arial"/>
          <w:b/>
          <w:u w:val="single"/>
        </w:rPr>
        <w:t>sz.</w:t>
      </w:r>
      <w:proofErr w:type="gramEnd"/>
      <w:r w:rsidRPr="00053DF8">
        <w:rPr>
          <w:rFonts w:ascii="Arial" w:hAnsi="Arial" w:cs="Arial"/>
          <w:b/>
          <w:u w:val="single"/>
        </w:rPr>
        <w:t xml:space="preserve"> határozat</w:t>
      </w:r>
    </w:p>
    <w:p w:rsidR="008B0C19" w:rsidRDefault="008B0C19" w:rsidP="008B0C19">
      <w:pPr>
        <w:jc w:val="center"/>
        <w:rPr>
          <w:rFonts w:ascii="Arial" w:hAnsi="Arial" w:cs="Arial"/>
          <w:b/>
          <w:bCs/>
          <w:u w:val="single"/>
        </w:rPr>
      </w:pPr>
    </w:p>
    <w:p w:rsidR="008B0C19" w:rsidRDefault="008B0C19" w:rsidP="008B0C19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Cs/>
        </w:rPr>
        <w:t>A Közgyűlés a nemzeti vagyonról szóló 2011. évi CXCVI. törvény 9.§ (1) bekezdésében foglaltak alapján a 11-es Huszár u. „B” terüle</w:t>
      </w:r>
      <w:r>
        <w:rPr>
          <w:rFonts w:ascii="Arial" w:hAnsi="Arial" w:cs="Arial"/>
        </w:rPr>
        <w:t xml:space="preserve">tét és az </w:t>
      </w:r>
      <w:proofErr w:type="spellStart"/>
      <w:r>
        <w:rPr>
          <w:rFonts w:ascii="Arial" w:hAnsi="Arial" w:cs="Arial"/>
        </w:rPr>
        <w:t>Oladon</w:t>
      </w:r>
      <w:proofErr w:type="spellEnd"/>
      <w:r>
        <w:rPr>
          <w:rFonts w:ascii="Arial" w:hAnsi="Arial" w:cs="Arial"/>
        </w:rPr>
        <w:t xml:space="preserve">, a </w:t>
      </w:r>
      <w:r>
        <w:rPr>
          <w:rFonts w:ascii="Arial" w:hAnsi="Arial" w:cs="Arial"/>
          <w:i/>
        </w:rPr>
        <w:t>Dolgozók úti körforgalom mellett</w:t>
      </w:r>
      <w:r>
        <w:rPr>
          <w:rFonts w:ascii="Arial" w:hAnsi="Arial" w:cs="Arial"/>
        </w:rPr>
        <w:t xml:space="preserve"> elhelyezkedő 3785/349, 3785/350, 3785/351, valamint a 3785/352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ingatlanokat  Szombathely Megyei Jogú Város Önkormányzatának a 2019-2022. közötti időszak közép távú vagyongazdálkodási tervének keretében jelöli ki értékesítésre, tekintettel arra, hogy fenti ingatlanok értékesítése – kiterjedésüket, illetve adott városrészre gyakorolt hatásukat tekintve – átfogó, részletes koncepció kidolgozását igényli.</w:t>
      </w:r>
      <w:proofErr w:type="gramEnd"/>
    </w:p>
    <w:p w:rsidR="008B0C19" w:rsidRDefault="008B0C19" w:rsidP="008B0C19">
      <w:pPr>
        <w:ind w:left="426" w:hanging="426"/>
        <w:jc w:val="both"/>
        <w:rPr>
          <w:rFonts w:ascii="Arial" w:hAnsi="Arial" w:cs="Arial"/>
        </w:rPr>
      </w:pPr>
    </w:p>
    <w:p w:rsidR="008B0C19" w:rsidRDefault="008B0C19" w:rsidP="008B0C19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fenti ingatlanok hasznosítására vonatkozó részletes javaslatot terjessze a Közgyűlés elé. </w:t>
      </w:r>
    </w:p>
    <w:p w:rsidR="008B0C19" w:rsidRDefault="008B0C19" w:rsidP="008B0C19">
      <w:pPr>
        <w:jc w:val="both"/>
        <w:rPr>
          <w:rFonts w:ascii="Arial" w:hAnsi="Arial" w:cs="Arial"/>
        </w:rPr>
      </w:pPr>
    </w:p>
    <w:p w:rsidR="008B0C19" w:rsidRDefault="008B0C19" w:rsidP="008B0C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8B0C19" w:rsidRDefault="008B0C19" w:rsidP="008B0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:rsidR="008B0C19" w:rsidRDefault="008B0C19" w:rsidP="008B0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Lendvai Ferenc a Gazdasági és Városstratégiai Bizottság elnöke</w:t>
      </w:r>
    </w:p>
    <w:p w:rsidR="008B0C19" w:rsidRDefault="008B0C19" w:rsidP="008B0C1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8B0C19" w:rsidRDefault="008B0C19" w:rsidP="008B0C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végrehajtásért:</w:t>
      </w:r>
    </w:p>
    <w:p w:rsidR="008B0C19" w:rsidRDefault="008B0C19" w:rsidP="008B0C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Lakézi Gábor, a Városüzemeltetési Osztály vezetője)</w:t>
      </w:r>
    </w:p>
    <w:p w:rsidR="008B0C19" w:rsidRDefault="008B0C19" w:rsidP="008B0C19">
      <w:pPr>
        <w:jc w:val="both"/>
        <w:rPr>
          <w:rFonts w:ascii="Arial" w:hAnsi="Arial" w:cs="Arial"/>
          <w:b/>
          <w:u w:val="single"/>
        </w:rPr>
      </w:pPr>
    </w:p>
    <w:p w:rsidR="008B0C19" w:rsidRDefault="008B0C19" w:rsidP="008B0C1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1.  2022. december 31.</w:t>
      </w:r>
    </w:p>
    <w:p w:rsidR="008B0C19" w:rsidRDefault="008B0C19" w:rsidP="008B0C1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 2019. szeptember 30.</w:t>
      </w:r>
    </w:p>
    <w:p w:rsidR="008B0C19" w:rsidRDefault="008B0C19" w:rsidP="008B0C19">
      <w:pPr>
        <w:ind w:left="360"/>
        <w:jc w:val="both"/>
        <w:rPr>
          <w:rFonts w:ascii="Arial" w:hAnsi="Arial" w:cs="Arial"/>
        </w:rPr>
      </w:pPr>
    </w:p>
    <w:p w:rsidR="008B0C19" w:rsidRDefault="008B0C19" w:rsidP="008B0C19">
      <w:pPr>
        <w:ind w:left="360"/>
        <w:jc w:val="both"/>
        <w:rPr>
          <w:rFonts w:ascii="Arial" w:hAnsi="Arial" w:cs="Arial"/>
        </w:rPr>
      </w:pPr>
    </w:p>
    <w:p w:rsidR="008B0C19" w:rsidRDefault="008B0C19" w:rsidP="008B0C19">
      <w:pPr>
        <w:ind w:left="360"/>
        <w:jc w:val="both"/>
        <w:rPr>
          <w:rFonts w:ascii="Arial" w:hAnsi="Arial" w:cs="Arial"/>
        </w:rPr>
      </w:pPr>
    </w:p>
    <w:p w:rsidR="008B0C19" w:rsidRDefault="008B0C19" w:rsidP="008B0C19">
      <w:pPr>
        <w:ind w:left="2127" w:hanging="709"/>
        <w:jc w:val="both"/>
        <w:rPr>
          <w:rFonts w:ascii="Arial" w:hAnsi="Arial" w:cs="Arial"/>
          <w:highlight w:val="yellow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1C573B"/>
    <w:multiLevelType w:val="hybridMultilevel"/>
    <w:tmpl w:val="624A34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19"/>
    <w:rsid w:val="000E4D89"/>
    <w:rsid w:val="00113232"/>
    <w:rsid w:val="002D20A3"/>
    <w:rsid w:val="00426FCA"/>
    <w:rsid w:val="004513E5"/>
    <w:rsid w:val="00526CBF"/>
    <w:rsid w:val="005D4F61"/>
    <w:rsid w:val="005E7613"/>
    <w:rsid w:val="008B0C19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CC48E-8C40-4E33-9F6B-14CBF327B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B0C1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8B0C19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8B0C1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2019-05-13T07:21:00Z</dcterms:created>
  <dcterms:modified xsi:type="dcterms:W3CDTF">2019-05-13T07:21:00Z</dcterms:modified>
</cp:coreProperties>
</file>