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66" w:rsidRPr="00053DF8" w:rsidRDefault="004F7B66" w:rsidP="004F7B6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179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4F7B66" w:rsidRDefault="004F7B66" w:rsidP="004F7B66">
      <w:pPr>
        <w:ind w:left="709" w:hanging="709"/>
        <w:jc w:val="both"/>
        <w:rPr>
          <w:rFonts w:ascii="Arial" w:hAnsi="Arial" w:cs="Arial"/>
          <w:bCs/>
        </w:rPr>
      </w:pPr>
    </w:p>
    <w:p w:rsidR="004F7B66" w:rsidRPr="006D5074" w:rsidRDefault="004F7B66" w:rsidP="004F7B66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6D5074">
        <w:rPr>
          <w:rFonts w:ascii="Arial" w:hAnsi="Arial" w:cs="Arial"/>
        </w:rPr>
        <w:t>A Közgyűlés a 2019. évi vagyongazdálkodási koncepciót az előterjesztés és mellékletei szerint elfogadja, az alábbi kiegészítéssel:</w:t>
      </w:r>
    </w:p>
    <w:p w:rsidR="004F7B66" w:rsidRPr="006D5074" w:rsidRDefault="004F7B66" w:rsidP="004F7B66">
      <w:pPr>
        <w:pStyle w:val="Listaszerbekezds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6D5074">
        <w:rPr>
          <w:rFonts w:ascii="Arial" w:hAnsi="Arial" w:cs="Arial"/>
        </w:rPr>
        <w:t xml:space="preserve">Közgyűlés a 11813 </w:t>
      </w:r>
      <w:proofErr w:type="spellStart"/>
      <w:r w:rsidRPr="006D5074">
        <w:rPr>
          <w:rFonts w:ascii="Arial" w:hAnsi="Arial" w:cs="Arial"/>
        </w:rPr>
        <w:t>hrsz-ú</w:t>
      </w:r>
      <w:proofErr w:type="spellEnd"/>
      <w:r w:rsidRPr="006D5074">
        <w:rPr>
          <w:rFonts w:ascii="Arial" w:hAnsi="Arial" w:cs="Arial"/>
        </w:rPr>
        <w:t xml:space="preserve">, kivett általános iskola megnevezésű ingatlant a vitában elhangzottakra tekintettel nem kívánja értékesíteni, és felkéri a polgármestert annak vizsgálatára, hogy a koncepcióban ezen ingatlan helyett milyen egyéb más ingatlan lehet szerepeltetni. </w:t>
      </w:r>
    </w:p>
    <w:p w:rsidR="004F7B66" w:rsidRPr="006D5074" w:rsidRDefault="004F7B66" w:rsidP="004F7B66">
      <w:pPr>
        <w:pStyle w:val="Listaszerbekezds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6D5074">
        <w:rPr>
          <w:rFonts w:ascii="Arial" w:hAnsi="Arial" w:cs="Arial"/>
        </w:rPr>
        <w:t>a polgármester vizsgálja meg az Éhen Gyula tér 4. szám alatti üzletre érkezett vételi ajánlatot és azt terjessze a hatáskörrel rendelkező szerv elé.</w:t>
      </w:r>
    </w:p>
    <w:p w:rsidR="004F7B66" w:rsidRPr="005C1C4C" w:rsidRDefault="004F7B66" w:rsidP="004F7B66">
      <w:pPr>
        <w:pStyle w:val="Listaszerbekezds"/>
        <w:jc w:val="both"/>
        <w:rPr>
          <w:rFonts w:ascii="Arial" w:hAnsi="Arial" w:cs="Arial"/>
          <w:highlight w:val="yellow"/>
        </w:rPr>
      </w:pPr>
    </w:p>
    <w:p w:rsidR="004F7B66" w:rsidRDefault="004F7B66" w:rsidP="004F7B66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 vagyonkoncepcióban foglaltak végrehajtására azzal, hogy az értékesítésre jelölt ingatlanok közül a közgyűlési hatáskörbe tartozó értékhatárt el nem érő vagyontárgyak hasznosítására vonatkozó részletes javaslatokat terjessze a vagyonrendelet szerinti tulajdonosi joggyakorló elé.</w:t>
      </w:r>
    </w:p>
    <w:p w:rsidR="004F7B66" w:rsidRDefault="004F7B66" w:rsidP="004F7B66">
      <w:pPr>
        <w:jc w:val="both"/>
        <w:rPr>
          <w:rFonts w:ascii="Arial" w:hAnsi="Arial" w:cs="Arial"/>
          <w:b/>
        </w:rPr>
      </w:pPr>
    </w:p>
    <w:p w:rsidR="004F7B66" w:rsidRDefault="004F7B66" w:rsidP="004F7B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4F7B66" w:rsidRDefault="004F7B66" w:rsidP="004F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4F7B66" w:rsidRPr="00B67B0C" w:rsidRDefault="004F7B66" w:rsidP="004F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7B0C">
        <w:rPr>
          <w:rFonts w:ascii="Arial" w:hAnsi="Arial" w:cs="Arial"/>
        </w:rPr>
        <w:t>Dr. Károlyi Ákos jegyző</w:t>
      </w:r>
    </w:p>
    <w:p w:rsidR="004F7B66" w:rsidRPr="00B67B0C" w:rsidRDefault="004F7B66" w:rsidP="004F7B66">
      <w:pPr>
        <w:jc w:val="both"/>
        <w:rPr>
          <w:rFonts w:ascii="Arial" w:hAnsi="Arial" w:cs="Arial"/>
        </w:rPr>
      </w:pPr>
      <w:r w:rsidRPr="00B67B0C">
        <w:rPr>
          <w:rFonts w:ascii="Arial" w:hAnsi="Arial" w:cs="Arial"/>
        </w:rPr>
        <w:tab/>
      </w:r>
      <w:r w:rsidRPr="00B67B0C">
        <w:rPr>
          <w:rFonts w:ascii="Arial" w:hAnsi="Arial" w:cs="Arial"/>
        </w:rPr>
        <w:tab/>
        <w:t>(végrehajtásért:</w:t>
      </w:r>
    </w:p>
    <w:p w:rsidR="004F7B66" w:rsidRDefault="004F7B66" w:rsidP="004F7B66">
      <w:pPr>
        <w:ind w:left="1416" w:firstLine="708"/>
        <w:jc w:val="both"/>
        <w:rPr>
          <w:rFonts w:ascii="Arial" w:hAnsi="Arial" w:cs="Arial"/>
        </w:rPr>
      </w:pPr>
      <w:r w:rsidRPr="00B67B0C">
        <w:rPr>
          <w:rFonts w:ascii="Arial" w:hAnsi="Arial" w:cs="Arial"/>
        </w:rPr>
        <w:t>Lakézi Gábor, a Városüzemeltetési Osztály vezetője)</w:t>
      </w:r>
    </w:p>
    <w:p w:rsidR="004F7B66" w:rsidRDefault="004F7B66" w:rsidP="004F7B66">
      <w:pPr>
        <w:jc w:val="both"/>
        <w:rPr>
          <w:rFonts w:ascii="Arial" w:hAnsi="Arial" w:cs="Arial"/>
          <w:b/>
          <w:u w:val="single"/>
        </w:rPr>
      </w:pPr>
    </w:p>
    <w:p w:rsidR="004F7B66" w:rsidRDefault="004F7B66" w:rsidP="004F7B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 w:rsidRPr="005C1C4C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 xml:space="preserve">2019. december 31. </w:t>
      </w:r>
    </w:p>
    <w:p w:rsidR="004F7B66" w:rsidRDefault="004F7B66" w:rsidP="004F7B66">
      <w:pPr>
        <w:jc w:val="center"/>
        <w:rPr>
          <w:rFonts w:ascii="Arial" w:hAnsi="Arial" w:cs="Arial"/>
          <w:b/>
          <w:bCs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C14"/>
    <w:multiLevelType w:val="hybridMultilevel"/>
    <w:tmpl w:val="DB640D5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66"/>
    <w:rsid w:val="000E4D89"/>
    <w:rsid w:val="00113232"/>
    <w:rsid w:val="002D20A3"/>
    <w:rsid w:val="00426FCA"/>
    <w:rsid w:val="004513E5"/>
    <w:rsid w:val="004F7B66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639B-514C-475A-BFD9-8962C38E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7B6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4F7B66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4F7B6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2019-05-13T07:20:00Z</dcterms:created>
  <dcterms:modified xsi:type="dcterms:W3CDTF">2019-05-13T07:20:00Z</dcterms:modified>
</cp:coreProperties>
</file>