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84" w:rsidRPr="00053DF8" w:rsidRDefault="00B77884" w:rsidP="00B778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168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B77884" w:rsidRDefault="00B77884" w:rsidP="00B77884">
      <w:pPr>
        <w:ind w:left="426"/>
        <w:jc w:val="both"/>
        <w:rPr>
          <w:rFonts w:ascii="Arial" w:hAnsi="Arial" w:cs="Arial"/>
        </w:rPr>
      </w:pPr>
    </w:p>
    <w:p w:rsidR="00B77884" w:rsidRDefault="00B77884" w:rsidP="00B77884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jóváhagyja a Városligeti labdarúgópálya tervezett helyreállítását azzal, hogy a munkák fedezete a 4.475.000,- Ft összegig az </w:t>
      </w:r>
      <w:r>
        <w:rPr>
          <w:rFonts w:ascii="Arial" w:hAnsi="Arial" w:cs="Arial"/>
          <w:i/>
        </w:rPr>
        <w:t>Óvodai műfüves pályaépítési program</w:t>
      </w:r>
      <w:r>
        <w:rPr>
          <w:rFonts w:ascii="Arial" w:hAnsi="Arial" w:cs="Arial"/>
        </w:rPr>
        <w:t xml:space="preserve"> tételsor, a fennmaradó 2.785.031,- Ft összeg pedig, a „</w:t>
      </w:r>
      <w:r>
        <w:rPr>
          <w:rFonts w:ascii="Arial" w:hAnsi="Arial" w:cs="Arial"/>
          <w:i/>
        </w:rPr>
        <w:t>Városfejlesztési alap - Egyéb városfejlesztési célok”</w:t>
      </w:r>
      <w:r>
        <w:rPr>
          <w:rFonts w:ascii="Arial" w:hAnsi="Arial" w:cs="Arial"/>
        </w:rPr>
        <w:t xml:space="preserve"> tételsor terhére kerüljön biztosításra.</w:t>
      </w:r>
    </w:p>
    <w:p w:rsidR="00B77884" w:rsidRDefault="00B77884" w:rsidP="00B77884">
      <w:pPr>
        <w:ind w:left="426"/>
        <w:jc w:val="both"/>
        <w:rPr>
          <w:rFonts w:ascii="Arial" w:hAnsi="Arial" w:cs="Arial"/>
        </w:rPr>
      </w:pPr>
    </w:p>
    <w:p w:rsidR="00B77884" w:rsidRDefault="00B77884" w:rsidP="00B77884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felkéri a polgármestert, hogy a Városligeti labdarúgópálya helyreállításához szükséges intézkedéseket </w:t>
      </w:r>
      <w:r>
        <w:rPr>
          <w:rFonts w:ascii="Arial" w:hAnsi="Arial" w:cs="Arial"/>
          <w:iCs/>
        </w:rPr>
        <w:t>tegye meg</w:t>
      </w:r>
      <w:r>
        <w:rPr>
          <w:rFonts w:ascii="Arial" w:hAnsi="Arial" w:cs="Arial"/>
        </w:rPr>
        <w:t>.</w:t>
      </w:r>
    </w:p>
    <w:p w:rsidR="00B77884" w:rsidRDefault="00B77884" w:rsidP="00B77884">
      <w:pPr>
        <w:ind w:left="142"/>
        <w:jc w:val="both"/>
        <w:rPr>
          <w:rFonts w:ascii="Arial" w:hAnsi="Arial" w:cs="Arial"/>
          <w:iCs/>
        </w:rPr>
      </w:pPr>
    </w:p>
    <w:p w:rsidR="00B77884" w:rsidRDefault="00B77884" w:rsidP="00B7788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 polgármester</w:t>
      </w:r>
    </w:p>
    <w:p w:rsidR="00B77884" w:rsidRDefault="00B77884" w:rsidP="00B7788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B77884" w:rsidRDefault="00B77884" w:rsidP="00B7788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B77884" w:rsidRDefault="00B77884" w:rsidP="00B7788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B77884" w:rsidRDefault="00B77884" w:rsidP="00B77884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/A végrehajtásért felelős:</w:t>
      </w:r>
    </w:p>
    <w:p w:rsidR="00B77884" w:rsidRDefault="00B77884" w:rsidP="00B7788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B77884" w:rsidRDefault="00B77884" w:rsidP="00B7788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</w:t>
      </w:r>
      <w:r>
        <w:rPr>
          <w:rFonts w:cs="Arial"/>
          <w:bCs/>
        </w:rPr>
        <w:t xml:space="preserve"> </w:t>
      </w:r>
      <w:r>
        <w:rPr>
          <w:rFonts w:ascii="Arial" w:hAnsi="Arial" w:cs="Arial"/>
          <w:bCs/>
        </w:rPr>
        <w:t>vezetője/</w:t>
      </w:r>
    </w:p>
    <w:p w:rsidR="00B77884" w:rsidRDefault="00B77884" w:rsidP="00B77884">
      <w:pPr>
        <w:jc w:val="both"/>
        <w:rPr>
          <w:rFonts w:ascii="Arial" w:hAnsi="Arial" w:cs="Arial"/>
          <w:bCs/>
        </w:rPr>
      </w:pPr>
    </w:p>
    <w:p w:rsidR="00B77884" w:rsidRDefault="00B77884" w:rsidP="00B778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B77884" w:rsidRDefault="00B77884" w:rsidP="00B77884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7B7"/>
    <w:multiLevelType w:val="hybridMultilevel"/>
    <w:tmpl w:val="9E4EB6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84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77884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5F572-F354-403D-A157-B95CCBA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78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B77884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B7788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2019-05-13T07:15:00Z</dcterms:created>
  <dcterms:modified xsi:type="dcterms:W3CDTF">2019-05-13T07:16:00Z</dcterms:modified>
</cp:coreProperties>
</file>