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B2" w:rsidRPr="003D2F6C" w:rsidRDefault="00DD07B2" w:rsidP="00DD07B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D2F6C">
        <w:rPr>
          <w:rFonts w:ascii="Arial" w:hAnsi="Arial" w:cs="Arial"/>
          <w:b/>
          <w:u w:val="single"/>
        </w:rPr>
        <w:t xml:space="preserve">156/2019. (IV.30.) Kgy. </w:t>
      </w:r>
      <w:proofErr w:type="gramStart"/>
      <w:r w:rsidRPr="003D2F6C">
        <w:rPr>
          <w:rFonts w:ascii="Arial" w:hAnsi="Arial" w:cs="Arial"/>
          <w:b/>
          <w:u w:val="single"/>
        </w:rPr>
        <w:t>sz.</w:t>
      </w:r>
      <w:proofErr w:type="gramEnd"/>
      <w:r w:rsidRPr="003D2F6C">
        <w:rPr>
          <w:rFonts w:ascii="Arial" w:hAnsi="Arial" w:cs="Arial"/>
          <w:b/>
          <w:u w:val="single"/>
        </w:rPr>
        <w:t xml:space="preserve"> határozat</w:t>
      </w:r>
    </w:p>
    <w:p w:rsidR="00DD07B2" w:rsidRPr="003D2F6C" w:rsidRDefault="00DD07B2" w:rsidP="00DD07B2">
      <w:pPr>
        <w:pStyle w:val="Cm"/>
        <w:rPr>
          <w:rFonts w:ascii="Arial" w:hAnsi="Arial" w:cs="Arial"/>
          <w:sz w:val="24"/>
          <w:szCs w:val="24"/>
        </w:rPr>
      </w:pPr>
    </w:p>
    <w:p w:rsidR="00DD07B2" w:rsidRPr="003D2F6C" w:rsidRDefault="00DD07B2" w:rsidP="00DD07B2">
      <w:p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A Közgyűlés az Önkormányzat 2019. évi költségvetéséhez kapcsolódóan az alábbi döntéseket hozza:</w:t>
      </w:r>
    </w:p>
    <w:p w:rsidR="00DD07B2" w:rsidRPr="003D2F6C" w:rsidRDefault="00DD07B2" w:rsidP="00DD07B2">
      <w:pPr>
        <w:jc w:val="both"/>
        <w:rPr>
          <w:rFonts w:ascii="Arial" w:hAnsi="Arial" w:cs="Arial"/>
          <w:bCs/>
        </w:rPr>
      </w:pPr>
    </w:p>
    <w:p w:rsidR="00DD07B2" w:rsidRPr="003D2F6C" w:rsidRDefault="00DD07B2" w:rsidP="00DD07B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A költségvetési rendelet 18/A. mellékletében felsorolt feladatok közül az alábbi felújítási munkák elvégzése haladéktalanul kezdődjön meg az „út, járda, híd, kerékpárút, parkoló, közvilágítás építési és felújítási program” előirányzat terhére:</w:t>
      </w:r>
    </w:p>
    <w:p w:rsidR="00DD07B2" w:rsidRPr="003D2F6C" w:rsidRDefault="00DD07B2" w:rsidP="00DD07B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Szűrcsapó u. 26. szám előtti járda felújítása, tovább építése</w:t>
      </w:r>
    </w:p>
    <w:p w:rsidR="00DD07B2" w:rsidRPr="003D2F6C" w:rsidRDefault="00DD07B2" w:rsidP="00DD07B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a Szűrcsapó u. 10. szám előtti járda felújítása</w:t>
      </w:r>
    </w:p>
    <w:p w:rsidR="00DD07B2" w:rsidRPr="003D2F6C" w:rsidRDefault="00DD07B2" w:rsidP="00DD07B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a Szűrcsapó u. 22. szám melletti parkoló megépítése</w:t>
      </w:r>
    </w:p>
    <w:p w:rsidR="00DD07B2" w:rsidRPr="003D2F6C" w:rsidRDefault="00DD07B2" w:rsidP="00DD07B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 xml:space="preserve">Nagy L. </w:t>
      </w:r>
      <w:proofErr w:type="spellStart"/>
      <w:r w:rsidRPr="003D2F6C">
        <w:rPr>
          <w:rFonts w:ascii="Arial" w:hAnsi="Arial" w:cs="Arial"/>
          <w:bCs/>
        </w:rPr>
        <w:t>Kir</w:t>
      </w:r>
      <w:proofErr w:type="spellEnd"/>
      <w:r w:rsidRPr="003D2F6C">
        <w:rPr>
          <w:rFonts w:ascii="Arial" w:hAnsi="Arial" w:cs="Arial"/>
          <w:bCs/>
        </w:rPr>
        <w:t>. utca járdájának teljes rekonstrukciója</w:t>
      </w:r>
    </w:p>
    <w:p w:rsidR="00DD07B2" w:rsidRPr="003D2F6C" w:rsidRDefault="00DD07B2" w:rsidP="00DD07B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a Pázmány P. krt. 56-64. számú tömbbelsőben található járda felújítása</w:t>
      </w:r>
    </w:p>
    <w:p w:rsidR="00DD07B2" w:rsidRPr="003D2F6C" w:rsidRDefault="00DD07B2" w:rsidP="00DD07B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Bolyai u. 1-3. sz. közti közpark megépítése.</w:t>
      </w:r>
    </w:p>
    <w:p w:rsidR="00DD07B2" w:rsidRPr="003D2F6C" w:rsidRDefault="00DD07B2" w:rsidP="00DD07B2">
      <w:pPr>
        <w:pStyle w:val="Listaszerbekezds"/>
        <w:ind w:left="1440"/>
        <w:jc w:val="both"/>
        <w:rPr>
          <w:rFonts w:ascii="Arial" w:hAnsi="Arial" w:cs="Arial"/>
          <w:bCs/>
        </w:rPr>
      </w:pPr>
    </w:p>
    <w:p w:rsidR="00DD07B2" w:rsidRPr="003D2F6C" w:rsidRDefault="00DD07B2" w:rsidP="00DD07B2">
      <w:pPr>
        <w:ind w:left="709"/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 xml:space="preserve">A Közgyűlés az a) b) és d) pont alatti feladatokat a SZOVA </w:t>
      </w:r>
      <w:proofErr w:type="spellStart"/>
      <w:r w:rsidRPr="003D2F6C">
        <w:rPr>
          <w:rFonts w:ascii="Arial" w:hAnsi="Arial" w:cs="Arial"/>
          <w:bCs/>
        </w:rPr>
        <w:t>Zrt-vel</w:t>
      </w:r>
      <w:proofErr w:type="spellEnd"/>
      <w:r w:rsidRPr="003D2F6C">
        <w:rPr>
          <w:rFonts w:ascii="Arial" w:hAnsi="Arial" w:cs="Arial"/>
          <w:bCs/>
        </w:rPr>
        <w:t xml:space="preserve"> kötött éves megállapodás módosítása alapján végezteti el. </w:t>
      </w:r>
    </w:p>
    <w:p w:rsidR="00DD07B2" w:rsidRPr="003D2F6C" w:rsidRDefault="00DD07B2" w:rsidP="00DD07B2">
      <w:pPr>
        <w:ind w:left="709"/>
        <w:jc w:val="both"/>
        <w:rPr>
          <w:rFonts w:ascii="Arial" w:hAnsi="Arial" w:cs="Arial"/>
          <w:bCs/>
        </w:rPr>
      </w:pPr>
    </w:p>
    <w:p w:rsidR="00DD07B2" w:rsidRPr="003D2F6C" w:rsidRDefault="00DD07B2" w:rsidP="00DD07B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A Közgyűlés a költségvetési rendelet 18/A. mellékletében szereplő alábbi játszóterek felújítását, kialakítását rendeli el az „út, járda, híd, kerékpárút, parkoló, közvilágítás építési és felújítási program” előirányzat terhére:</w:t>
      </w:r>
    </w:p>
    <w:p w:rsidR="00DD07B2" w:rsidRPr="003D2F6C" w:rsidRDefault="00DD07B2" w:rsidP="00DD07B2">
      <w:pPr>
        <w:pStyle w:val="Listaszerbekezds"/>
        <w:numPr>
          <w:ilvl w:val="0"/>
          <w:numId w:val="3"/>
        </w:numPr>
        <w:ind w:firstLine="414"/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Károly R. u. 16-20. nyugati oldalán lévő játszótér felújítása</w:t>
      </w:r>
    </w:p>
    <w:p w:rsidR="00DD07B2" w:rsidRPr="003D2F6C" w:rsidRDefault="00DD07B2" w:rsidP="00DD07B2">
      <w:pPr>
        <w:pStyle w:val="Listaszerbekezds"/>
        <w:numPr>
          <w:ilvl w:val="0"/>
          <w:numId w:val="3"/>
        </w:numPr>
        <w:ind w:firstLine="414"/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 xml:space="preserve">Parkerdő Lakópark területén lévő játszótér kialakítása. </w:t>
      </w:r>
    </w:p>
    <w:p w:rsidR="00DD07B2" w:rsidRPr="003D2F6C" w:rsidRDefault="00DD07B2" w:rsidP="00DD07B2">
      <w:pPr>
        <w:pStyle w:val="Listaszerbekezds"/>
        <w:ind w:left="1134"/>
        <w:jc w:val="both"/>
        <w:rPr>
          <w:rFonts w:ascii="Arial" w:hAnsi="Arial" w:cs="Arial"/>
          <w:bCs/>
        </w:rPr>
      </w:pPr>
    </w:p>
    <w:p w:rsidR="00DD07B2" w:rsidRPr="003D2F6C" w:rsidRDefault="00DD07B2" w:rsidP="00DD07B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A Közgyűlés a költségvetési rendelet 18/A. mellékletében szereplő alábbi feladatok előkészítését és megvalósítását rendeli el a „Városfejlesztési alap – tervezések” előirányzat és az „út, járda, híd, kerékpárút, parkoló, közvilágítás építési és felújítási program” előirányzat terhére az alábbi prioritási sorrendben: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Sándor László utca felújításának megterveztetése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Török Ignác utca felújításának megterveztetése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Mészáros Lőrinc utca felújításának megterveztetése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Vadász utca – Szent István király utca – Oroszlán utca közötti szakasz megterveztetése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Károly Róbert utcai kutyafuttató és sportpálya mögötti terület parkolóvá 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Váci Mihály Általános Iskola és a Benedek Elek utcai „E-ON” transzformátor ház mögötti terület parkolóvá átterveztetése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Barátság u. 17. melletti terület parkolóvá átterveztetése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Pázmány Péter. krt. 25. melletti terület parkolóvá átterveztetése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Bakó József (Faludy-Kodály) utca és Kassák Lajos utcák sarkánál zebra megterveztetése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Kálvária domb északi oldalánál található területen ókori szabadtéri színház rekonstrukciójának megterveztetése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proofErr w:type="spellStart"/>
      <w:r w:rsidRPr="003D2F6C">
        <w:rPr>
          <w:rFonts w:ascii="Arial" w:hAnsi="Arial" w:cs="Arial"/>
          <w:bCs/>
        </w:rPr>
        <w:t>Rohonci</w:t>
      </w:r>
      <w:proofErr w:type="spellEnd"/>
      <w:r w:rsidRPr="003D2F6C">
        <w:rPr>
          <w:rFonts w:ascii="Arial" w:hAnsi="Arial" w:cs="Arial"/>
          <w:bCs/>
        </w:rPr>
        <w:t xml:space="preserve"> út 26-36 </w:t>
      </w:r>
      <w:proofErr w:type="spellStart"/>
      <w:r w:rsidRPr="003D2F6C">
        <w:rPr>
          <w:rFonts w:ascii="Arial" w:hAnsi="Arial" w:cs="Arial"/>
          <w:bCs/>
        </w:rPr>
        <w:t>parkolórekonstrukció</w:t>
      </w:r>
      <w:proofErr w:type="spellEnd"/>
      <w:r w:rsidRPr="003D2F6C">
        <w:rPr>
          <w:rFonts w:ascii="Arial" w:hAnsi="Arial" w:cs="Arial"/>
          <w:bCs/>
        </w:rPr>
        <w:t xml:space="preserve"> 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proofErr w:type="spellStart"/>
      <w:r w:rsidRPr="003D2F6C">
        <w:rPr>
          <w:rFonts w:ascii="Arial" w:hAnsi="Arial" w:cs="Arial"/>
          <w:bCs/>
        </w:rPr>
        <w:t>Rohonci</w:t>
      </w:r>
      <w:proofErr w:type="spellEnd"/>
      <w:r w:rsidRPr="003D2F6C">
        <w:rPr>
          <w:rFonts w:ascii="Arial" w:hAnsi="Arial" w:cs="Arial"/>
          <w:bCs/>
        </w:rPr>
        <w:t xml:space="preserve"> út 29-39. szám alatti épületek mögötti parkoló bővítésének megterveztetése.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Trianoni Emlékpark tervezése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Szűrcsapó utca 26. szám melletti parkoló bővítésének megterveztetése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Szófia utca Gyöngyös-híd akadálymentesítése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lastRenderedPageBreak/>
        <w:t>Patak utcai parkoló megépítésének megterveztetése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Őrség utca felújításának megtervezése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Mikes Kelemen utca 3. szám melletti terület parkolóvá átterveztetése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Jászai Mari utca 22-24. számmal szemközti parkoló kialakítása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Szűrcsapó utca 8. szám melletti terület parkolóvá átterveztetése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Csapó utca járda és úttest kialakítása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Szentkirály-Táplánszentkereszt kerékpárút hiányzó szakaszának megterveztetése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Bartók Béla krt. kerékpárút-járda felújítás terv készítése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proofErr w:type="spellStart"/>
      <w:r w:rsidRPr="003D2F6C">
        <w:rPr>
          <w:rFonts w:ascii="Arial" w:hAnsi="Arial" w:cs="Arial"/>
          <w:bCs/>
        </w:rPr>
        <w:t>Lipp</w:t>
      </w:r>
      <w:proofErr w:type="spellEnd"/>
      <w:r w:rsidRPr="003D2F6C">
        <w:rPr>
          <w:rFonts w:ascii="Arial" w:hAnsi="Arial" w:cs="Arial"/>
          <w:bCs/>
        </w:rPr>
        <w:t xml:space="preserve"> Vilmos utca csapadékvíz elvezetés (Kertész és Dr. Szabolcs Zoltán utcák között)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>Váci Mihály utcai Általános Iskola előtti tér felújításának megtervezése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proofErr w:type="spellStart"/>
      <w:r w:rsidRPr="003D2F6C">
        <w:rPr>
          <w:rFonts w:ascii="Arial" w:hAnsi="Arial" w:cs="Arial"/>
          <w:bCs/>
        </w:rPr>
        <w:t>Irottkő</w:t>
      </w:r>
      <w:proofErr w:type="spellEnd"/>
      <w:r w:rsidRPr="003D2F6C">
        <w:rPr>
          <w:rFonts w:ascii="Arial" w:hAnsi="Arial" w:cs="Arial"/>
          <w:bCs/>
        </w:rPr>
        <w:t xml:space="preserve"> utca járda felújítás és csapadékvíz elvezetés (Alsóőr és Szófia utcák között)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proofErr w:type="spellStart"/>
      <w:r w:rsidRPr="003D2F6C">
        <w:rPr>
          <w:rFonts w:ascii="Arial" w:hAnsi="Arial" w:cs="Arial"/>
          <w:bCs/>
        </w:rPr>
        <w:t>Akacs</w:t>
      </w:r>
      <w:proofErr w:type="spellEnd"/>
      <w:r w:rsidRPr="003D2F6C">
        <w:rPr>
          <w:rFonts w:ascii="Arial" w:hAnsi="Arial" w:cs="Arial"/>
          <w:bCs/>
        </w:rPr>
        <w:t xml:space="preserve"> Mihály utca út, járda, csapadékvíz elvezetés (Bartók Béla krt. és Szűrcsapó utca között)</w:t>
      </w:r>
    </w:p>
    <w:p w:rsidR="00DD07B2" w:rsidRPr="003D2F6C" w:rsidRDefault="00DD07B2" w:rsidP="00DD07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D2F6C">
        <w:rPr>
          <w:rFonts w:ascii="Arial" w:hAnsi="Arial" w:cs="Arial"/>
          <w:bCs/>
        </w:rPr>
        <w:t xml:space="preserve">Kéthly Anna utca </w:t>
      </w:r>
      <w:proofErr w:type="spellStart"/>
      <w:r w:rsidRPr="003D2F6C">
        <w:rPr>
          <w:rFonts w:ascii="Arial" w:hAnsi="Arial" w:cs="Arial"/>
          <w:bCs/>
        </w:rPr>
        <w:t>utca</w:t>
      </w:r>
      <w:proofErr w:type="spellEnd"/>
      <w:r w:rsidRPr="003D2F6C">
        <w:rPr>
          <w:rFonts w:ascii="Arial" w:hAnsi="Arial" w:cs="Arial"/>
          <w:bCs/>
        </w:rPr>
        <w:t xml:space="preserve"> és a 87-es út közötti zöld terület egy részének parkolóvá terveztetése</w:t>
      </w:r>
      <w:r>
        <w:rPr>
          <w:rFonts w:ascii="Arial" w:hAnsi="Arial" w:cs="Arial"/>
          <w:bCs/>
        </w:rPr>
        <w:t>.</w:t>
      </w:r>
    </w:p>
    <w:p w:rsidR="00DD07B2" w:rsidRPr="003D2F6C" w:rsidRDefault="00DD07B2" w:rsidP="00DD07B2">
      <w:pPr>
        <w:jc w:val="both"/>
        <w:rPr>
          <w:rFonts w:ascii="Arial" w:hAnsi="Arial" w:cs="Arial"/>
          <w:bCs/>
        </w:rPr>
      </w:pPr>
    </w:p>
    <w:p w:rsidR="00DD07B2" w:rsidRPr="003D2F6C" w:rsidRDefault="00DD07B2" w:rsidP="00DD07B2">
      <w:pPr>
        <w:rPr>
          <w:rFonts w:ascii="Arial" w:eastAsia="Calibri" w:hAnsi="Arial" w:cs="Arial"/>
          <w:lang w:eastAsia="en-US"/>
        </w:rPr>
      </w:pPr>
      <w:r w:rsidRPr="003D2F6C">
        <w:rPr>
          <w:rFonts w:ascii="Arial" w:eastAsia="Calibri" w:hAnsi="Arial" w:cs="Arial"/>
          <w:b/>
          <w:u w:val="single"/>
          <w:lang w:eastAsia="en-US"/>
        </w:rPr>
        <w:t>Felelős:</w:t>
      </w:r>
      <w:r w:rsidRPr="003D2F6C">
        <w:rPr>
          <w:rFonts w:ascii="Arial" w:eastAsia="Calibri" w:hAnsi="Arial" w:cs="Arial"/>
          <w:lang w:eastAsia="en-US"/>
        </w:rPr>
        <w:tab/>
        <w:t>Dr. Puskás Tivadar polgármester</w:t>
      </w:r>
    </w:p>
    <w:p w:rsidR="00DD07B2" w:rsidRPr="003D2F6C" w:rsidRDefault="00DD07B2" w:rsidP="00DD07B2">
      <w:pPr>
        <w:rPr>
          <w:rFonts w:ascii="Arial" w:hAnsi="Arial" w:cs="Arial"/>
        </w:rPr>
      </w:pPr>
      <w:r w:rsidRPr="003D2F6C">
        <w:rPr>
          <w:rFonts w:ascii="Arial" w:eastAsia="Calibri" w:hAnsi="Arial" w:cs="Arial"/>
          <w:lang w:eastAsia="en-US"/>
        </w:rPr>
        <w:tab/>
      </w:r>
      <w:r w:rsidRPr="003D2F6C">
        <w:rPr>
          <w:rFonts w:ascii="Arial" w:eastAsia="Calibri" w:hAnsi="Arial" w:cs="Arial"/>
          <w:lang w:eastAsia="en-US"/>
        </w:rPr>
        <w:tab/>
        <w:t>Illés Károly alpolgármester</w:t>
      </w:r>
    </w:p>
    <w:p w:rsidR="00DD07B2" w:rsidRPr="003D2F6C" w:rsidRDefault="00DD07B2" w:rsidP="00DD07B2">
      <w:pPr>
        <w:rPr>
          <w:rFonts w:ascii="Arial" w:hAnsi="Arial" w:cs="Arial"/>
          <w:color w:val="000000" w:themeColor="text1"/>
        </w:rPr>
      </w:pPr>
      <w:r w:rsidRPr="003D2F6C">
        <w:rPr>
          <w:rFonts w:ascii="Arial" w:hAnsi="Arial" w:cs="Arial"/>
          <w:color w:val="000000" w:themeColor="text1"/>
        </w:rPr>
        <w:tab/>
      </w:r>
      <w:r w:rsidRPr="003D2F6C">
        <w:rPr>
          <w:rFonts w:ascii="Arial" w:hAnsi="Arial" w:cs="Arial"/>
          <w:color w:val="000000" w:themeColor="text1"/>
        </w:rPr>
        <w:tab/>
        <w:t>(a végrehajtásért:</w:t>
      </w:r>
    </w:p>
    <w:p w:rsidR="00DD07B2" w:rsidRPr="003D2F6C" w:rsidRDefault="00DD07B2" w:rsidP="00DD07B2">
      <w:pPr>
        <w:rPr>
          <w:rFonts w:ascii="Arial" w:hAnsi="Arial" w:cs="Arial"/>
          <w:color w:val="000000" w:themeColor="text1"/>
        </w:rPr>
      </w:pPr>
      <w:r w:rsidRPr="003D2F6C">
        <w:rPr>
          <w:rFonts w:ascii="Arial" w:hAnsi="Arial" w:cs="Arial"/>
          <w:color w:val="000000" w:themeColor="text1"/>
        </w:rPr>
        <w:tab/>
      </w:r>
      <w:r w:rsidRPr="003D2F6C">
        <w:rPr>
          <w:rFonts w:ascii="Arial" w:hAnsi="Arial" w:cs="Arial"/>
          <w:color w:val="000000" w:themeColor="text1"/>
        </w:rPr>
        <w:tab/>
        <w:t xml:space="preserve"> Stéger Gábor, a Közgazdasági és Adó Osztály vezetője;</w:t>
      </w:r>
    </w:p>
    <w:p w:rsidR="00DD07B2" w:rsidRPr="003D2F6C" w:rsidRDefault="00DD07B2" w:rsidP="00DD07B2">
      <w:pPr>
        <w:ind w:left="709" w:firstLine="709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3D2F6C">
        <w:rPr>
          <w:rFonts w:ascii="Arial" w:hAnsi="Arial" w:cs="Arial"/>
          <w:color w:val="000000" w:themeColor="text1"/>
        </w:rPr>
        <w:t xml:space="preserve"> Lakézi Gábor, a Városüzemeltetési Osztály vezetője)</w:t>
      </w:r>
    </w:p>
    <w:p w:rsidR="00DD07B2" w:rsidRPr="003D2F6C" w:rsidRDefault="00DD07B2" w:rsidP="00DD07B2">
      <w:pPr>
        <w:rPr>
          <w:rFonts w:ascii="Arial" w:eastAsia="Calibri" w:hAnsi="Arial" w:cs="Arial"/>
          <w:lang w:eastAsia="en-US"/>
        </w:rPr>
      </w:pPr>
    </w:p>
    <w:p w:rsidR="00DD07B2" w:rsidRPr="003D2F6C" w:rsidRDefault="00DD07B2" w:rsidP="00DD07B2">
      <w:pPr>
        <w:tabs>
          <w:tab w:val="left" w:pos="1134"/>
        </w:tabs>
        <w:jc w:val="both"/>
        <w:rPr>
          <w:rFonts w:ascii="Arial" w:hAnsi="Arial" w:cs="Arial"/>
        </w:rPr>
      </w:pPr>
      <w:r w:rsidRPr="003D2F6C">
        <w:rPr>
          <w:rFonts w:ascii="Arial" w:hAnsi="Arial" w:cs="Arial"/>
          <w:b/>
          <w:bCs/>
          <w:u w:val="single"/>
        </w:rPr>
        <w:t>Határidő:</w:t>
      </w:r>
      <w:r w:rsidRPr="003D2F6C">
        <w:rPr>
          <w:rFonts w:ascii="Arial" w:hAnsi="Arial" w:cs="Arial"/>
          <w:bCs/>
        </w:rPr>
        <w:tab/>
      </w:r>
      <w:r w:rsidRPr="003D2F6C">
        <w:rPr>
          <w:rFonts w:ascii="Arial" w:hAnsi="Arial" w:cs="Arial"/>
          <w:bCs/>
        </w:rPr>
        <w:tab/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A2B0B"/>
    <w:multiLevelType w:val="hybridMultilevel"/>
    <w:tmpl w:val="B17C9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B2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DD07B2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2ADA7-83DE-4692-838D-DB004CF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07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DD07B2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99"/>
    <w:rsid w:val="00DD07B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DD07B2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DD07B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2019-05-13T07:07:00Z</dcterms:created>
  <dcterms:modified xsi:type="dcterms:W3CDTF">2019-05-13T07:07:00Z</dcterms:modified>
</cp:coreProperties>
</file>