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AD" w:rsidRPr="001848E2" w:rsidRDefault="002966AD" w:rsidP="002966A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2966AD" w:rsidRPr="001848E2" w:rsidRDefault="002966AD" w:rsidP="002966AD">
      <w:pPr>
        <w:rPr>
          <w:rFonts w:cs="Arial"/>
          <w:color w:val="000000"/>
        </w:rPr>
      </w:pPr>
    </w:p>
    <w:p w:rsidR="002966AD" w:rsidRPr="001848E2" w:rsidRDefault="002966AD" w:rsidP="002966AD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99/2019.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2966AD" w:rsidRPr="00B901A0" w:rsidRDefault="002966AD" w:rsidP="002966AD">
      <w:pPr>
        <w:jc w:val="both"/>
        <w:rPr>
          <w:rFonts w:cs="Arial"/>
        </w:rPr>
      </w:pPr>
    </w:p>
    <w:p w:rsidR="002966AD" w:rsidRPr="00B901A0" w:rsidRDefault="002966AD" w:rsidP="002966AD">
      <w:pPr>
        <w:pStyle w:val="Listaszerbekezds"/>
        <w:numPr>
          <w:ilvl w:val="0"/>
          <w:numId w:val="12"/>
        </w:numPr>
        <w:ind w:left="426" w:hanging="426"/>
        <w:contextualSpacing/>
        <w:jc w:val="both"/>
        <w:outlineLvl w:val="0"/>
        <w:rPr>
          <w:rFonts w:cs="Arial"/>
          <w:color w:val="000000"/>
        </w:rPr>
      </w:pPr>
      <w:r w:rsidRPr="00B901A0">
        <w:rPr>
          <w:rFonts w:cs="Arial"/>
          <w:color w:val="000000"/>
        </w:rPr>
        <w:t xml:space="preserve">Szombathely Megyei Jogú Város Közgyűlésének Oktatási és Szociális Bizottsága a „Javaslat óvodai továbbképzési programok felülvizsgálatára” című előterjesztést megtárgyalta, és </w:t>
      </w:r>
      <w:r w:rsidRPr="00B901A0">
        <w:rPr>
          <w:rFonts w:cs="Arial"/>
        </w:rPr>
        <w:t>az Önkormányzat Szervezeti és Működési Szabályzatáról szóló 34/2014. (XI.3.) önkormányzati rendelet 52. § (2) bekezdés 21. pontjában foglalt hatáskörében eljárva</w:t>
      </w:r>
    </w:p>
    <w:p w:rsidR="002966AD" w:rsidRPr="00E22B84" w:rsidRDefault="002966AD" w:rsidP="002966AD">
      <w:pPr>
        <w:pStyle w:val="Szvegtrzs"/>
        <w:ind w:left="705" w:hanging="705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Aréna Óvoda továbbképzési programjának módosítását az előterjesztés 1. számú melléklete szerinti tartalommal,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Barátság Óvoda továbbképzési programjának módosítását az előterjesztés 2.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Benczúr Gyula Utcai Óvoda továbbképzési programjának módosítását az előterjesztés 3. számú melléklete szerinti tartalommal</w:t>
      </w:r>
    </w:p>
    <w:p w:rsidR="002966AD" w:rsidRPr="00E22B84" w:rsidRDefault="002966AD" w:rsidP="002966AD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 xml:space="preserve">a Szombathelyi </w:t>
      </w:r>
      <w:proofErr w:type="spellStart"/>
      <w:r w:rsidRPr="00E22B84">
        <w:rPr>
          <w:rFonts w:ascii="Arial" w:hAnsi="Arial" w:cs="Arial"/>
          <w:b w:val="0"/>
          <w:bCs/>
          <w:szCs w:val="24"/>
          <w:u w:val="none"/>
        </w:rPr>
        <w:t>Donászy</w:t>
      </w:r>
      <w:proofErr w:type="spellEnd"/>
      <w:r w:rsidRPr="00E22B84">
        <w:rPr>
          <w:rFonts w:ascii="Arial" w:hAnsi="Arial" w:cs="Arial"/>
          <w:b w:val="0"/>
          <w:bCs/>
          <w:szCs w:val="24"/>
          <w:u w:val="none"/>
        </w:rPr>
        <w:t xml:space="preserve"> Magda Óvoda továbbképzési programjának módosítását az előterjesztés 4.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Gazdag Erzsi Óvoda továbbképzési programjának módosítását az előterjesztés 5.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  <w:tab w:val="left" w:pos="1080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 xml:space="preserve">a Szombathelyi </w:t>
      </w:r>
      <w:proofErr w:type="spellStart"/>
      <w:r w:rsidRPr="00E22B84">
        <w:rPr>
          <w:rFonts w:ascii="Arial" w:hAnsi="Arial" w:cs="Arial"/>
          <w:b w:val="0"/>
          <w:bCs/>
          <w:szCs w:val="24"/>
          <w:u w:val="none"/>
        </w:rPr>
        <w:t>Hétszínvirág</w:t>
      </w:r>
      <w:proofErr w:type="spellEnd"/>
      <w:r w:rsidRPr="00E22B84">
        <w:rPr>
          <w:rFonts w:ascii="Arial" w:hAnsi="Arial" w:cs="Arial"/>
          <w:b w:val="0"/>
          <w:bCs/>
          <w:szCs w:val="24"/>
          <w:u w:val="none"/>
        </w:rPr>
        <w:t xml:space="preserve"> Óvoda továbbképzési programjának módosítását az előterjesztés 6.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Játéksziget Óvoda továbbképzési programjának módosítását az előterjesztés 7.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Kőrösi Csoma Sándor Utcai Óvoda továbbképzési programjának módosítását az előterjesztés 8.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Margaréta Óvoda továbbképzési programjának módosítását az előterjesztés 9.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Maros Óvoda továbbképzési programjának módosítását az előterjesztés 10.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Mesevár Óvoda továbbképzési programjának módosítását az előterjesztés 11.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Mocorgó Óvoda továbbképzési programjának módosítását az előterjesztés 12.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Napsugár Óvoda továbbképzési programjának módosítását az előterjesztés 13.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numPr>
          <w:ilvl w:val="0"/>
          <w:numId w:val="11"/>
        </w:numPr>
        <w:tabs>
          <w:tab w:val="clear" w:pos="-2268"/>
        </w:tabs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a Szombathelyi Pipitér Óvoda továbbképzési programjának módosítását az előterjesztés 14.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o)</w:t>
      </w:r>
      <w:r w:rsidRPr="00E22B84">
        <w:rPr>
          <w:rFonts w:ascii="Arial" w:hAnsi="Arial" w:cs="Arial"/>
          <w:b w:val="0"/>
          <w:bCs/>
          <w:szCs w:val="24"/>
          <w:u w:val="none"/>
        </w:rPr>
        <w:tab/>
        <w:t>a Szombathelyi Szivárvány Óvoda továbbképzési programjának módosítását az előterjesztés 15.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p)</w:t>
      </w:r>
      <w:r w:rsidRPr="00E22B84">
        <w:rPr>
          <w:rFonts w:ascii="Arial" w:hAnsi="Arial" w:cs="Arial"/>
          <w:b w:val="0"/>
          <w:bCs/>
          <w:szCs w:val="24"/>
          <w:u w:val="none"/>
        </w:rPr>
        <w:tab/>
        <w:t>a Szombathelyi Szűrcsapó Óvoda továbbképzési programjának módosítását az előterjesztés 16.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q)</w:t>
      </w:r>
      <w:r w:rsidRPr="00E22B84">
        <w:rPr>
          <w:rFonts w:ascii="Arial" w:hAnsi="Arial" w:cs="Arial"/>
          <w:b w:val="0"/>
          <w:bCs/>
          <w:szCs w:val="24"/>
          <w:u w:val="none"/>
        </w:rPr>
        <w:tab/>
        <w:t>a Szombathelyi Vadvirág Óvoda továbbképzési programjának módosítását az előterjesztés 17. számú melléklete szerinti tartalommal</w:t>
      </w: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2966AD" w:rsidRPr="00E22B84" w:rsidRDefault="002966AD" w:rsidP="002966AD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E22B84">
        <w:rPr>
          <w:rFonts w:ascii="Arial" w:hAnsi="Arial" w:cs="Arial"/>
          <w:b w:val="0"/>
          <w:bCs/>
          <w:szCs w:val="24"/>
          <w:u w:val="none"/>
        </w:rPr>
        <w:t>r)</w:t>
      </w:r>
      <w:r w:rsidRPr="00E22B84">
        <w:rPr>
          <w:rFonts w:ascii="Arial" w:hAnsi="Arial" w:cs="Arial"/>
          <w:b w:val="0"/>
          <w:bCs/>
          <w:szCs w:val="24"/>
          <w:u w:val="none"/>
        </w:rPr>
        <w:tab/>
        <w:t xml:space="preserve">a Szombathelyi Weöres Sándor Óvoda továbbképzési programjának módosítását az előterjesztés 18. számú melléklete szerinti tartalommal </w:t>
      </w:r>
    </w:p>
    <w:p w:rsidR="002966AD" w:rsidRPr="00E22B84" w:rsidRDefault="002966AD" w:rsidP="002966AD">
      <w:pPr>
        <w:pStyle w:val="Szvegtrzs"/>
        <w:ind w:firstLine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E22B84">
        <w:rPr>
          <w:rFonts w:ascii="Arial" w:hAnsi="Arial" w:cs="Arial"/>
          <w:b w:val="0"/>
          <w:bCs/>
          <w:szCs w:val="24"/>
          <w:u w:val="none"/>
        </w:rPr>
        <w:t>jóváhagyja</w:t>
      </w:r>
      <w:proofErr w:type="gramEnd"/>
      <w:r w:rsidRPr="00E22B84">
        <w:rPr>
          <w:rFonts w:ascii="Arial" w:hAnsi="Arial" w:cs="Arial"/>
          <w:b w:val="0"/>
          <w:bCs/>
          <w:szCs w:val="24"/>
          <w:u w:val="none"/>
        </w:rPr>
        <w:t>.</w:t>
      </w:r>
    </w:p>
    <w:p w:rsidR="002966AD" w:rsidRPr="00B901A0" w:rsidRDefault="002966AD" w:rsidP="002966AD">
      <w:pPr>
        <w:jc w:val="both"/>
        <w:outlineLvl w:val="0"/>
        <w:rPr>
          <w:rFonts w:cs="Arial"/>
          <w:color w:val="000000"/>
        </w:rPr>
      </w:pPr>
    </w:p>
    <w:p w:rsidR="002966AD" w:rsidRPr="00B901A0" w:rsidRDefault="002966AD" w:rsidP="002966AD">
      <w:pPr>
        <w:pStyle w:val="Listaszerbekezds"/>
        <w:numPr>
          <w:ilvl w:val="0"/>
          <w:numId w:val="12"/>
        </w:numPr>
        <w:contextualSpacing/>
        <w:jc w:val="both"/>
        <w:outlineLvl w:val="0"/>
        <w:rPr>
          <w:rFonts w:cs="Arial"/>
          <w:color w:val="000000"/>
        </w:rPr>
      </w:pPr>
      <w:r w:rsidRPr="00B901A0">
        <w:rPr>
          <w:rFonts w:cs="Arial"/>
          <w:color w:val="000000"/>
        </w:rPr>
        <w:t>A Bizottság felkéri a polgármestert az 1. pontban foglalt dokumentumok aláírására.</w:t>
      </w:r>
    </w:p>
    <w:p w:rsidR="002966AD" w:rsidRPr="00B901A0" w:rsidRDefault="002966AD" w:rsidP="002966AD">
      <w:pPr>
        <w:pStyle w:val="Listaszerbekezds"/>
        <w:jc w:val="both"/>
        <w:outlineLvl w:val="0"/>
        <w:rPr>
          <w:rFonts w:cs="Arial"/>
          <w:color w:val="000000"/>
          <w:u w:val="single"/>
        </w:rPr>
      </w:pPr>
    </w:p>
    <w:p w:rsidR="002966AD" w:rsidRPr="00763FDF" w:rsidRDefault="002966AD" w:rsidP="002966AD">
      <w:pPr>
        <w:pStyle w:val="Listaszerbekezds"/>
        <w:numPr>
          <w:ilvl w:val="0"/>
          <w:numId w:val="12"/>
        </w:numPr>
        <w:contextualSpacing/>
        <w:jc w:val="both"/>
        <w:outlineLvl w:val="0"/>
        <w:rPr>
          <w:rFonts w:cs="Arial"/>
          <w:u w:val="single"/>
        </w:rPr>
      </w:pPr>
      <w:r>
        <w:rPr>
          <w:rFonts w:cs="Arial"/>
        </w:rPr>
        <w:t>A Bizottság javasolja a Közgyűlésnek, hogy</w:t>
      </w:r>
      <w:r w:rsidRPr="00763FDF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763FDF">
        <w:rPr>
          <w:rFonts w:cs="Arial"/>
        </w:rPr>
        <w:t>2020</w:t>
      </w:r>
      <w:r>
        <w:rPr>
          <w:rFonts w:cs="Arial"/>
        </w:rPr>
        <w:t xml:space="preserve">-2023.. </w:t>
      </w:r>
      <w:r w:rsidRPr="00763FDF">
        <w:rPr>
          <w:rFonts w:cs="Arial"/>
        </w:rPr>
        <w:t>év</w:t>
      </w:r>
      <w:r>
        <w:rPr>
          <w:rFonts w:cs="Arial"/>
        </w:rPr>
        <w:t>ek</w:t>
      </w:r>
      <w:r w:rsidRPr="00763FDF">
        <w:rPr>
          <w:rFonts w:cs="Arial"/>
        </w:rPr>
        <w:t>re vonatkozóan a közoktatás vezetői szakvizsga, a fejlesztőpedagógus szakvizsga, illetve a nemzetiségi óvo</w:t>
      </w:r>
      <w:r>
        <w:rPr>
          <w:rFonts w:cs="Arial"/>
        </w:rPr>
        <w:t xml:space="preserve">dapedagógus képzés költségeit az előterjesztésben </w:t>
      </w:r>
      <w:r w:rsidRPr="00763FDF">
        <w:rPr>
          <w:rFonts w:cs="Arial"/>
        </w:rPr>
        <w:t xml:space="preserve">foglaltaknak megfelelően </w:t>
      </w:r>
      <w:r>
        <w:rPr>
          <w:rFonts w:cs="Arial"/>
        </w:rPr>
        <w:t>az Önkormányzat k</w:t>
      </w:r>
      <w:r w:rsidRPr="00763FDF">
        <w:rPr>
          <w:rFonts w:cs="Arial"/>
        </w:rPr>
        <w:t>öltségvetési rendelete Oktat</w:t>
      </w:r>
      <w:r>
        <w:rPr>
          <w:rFonts w:cs="Arial"/>
        </w:rPr>
        <w:t>ási ágazat kiadásaiban biztosíts</w:t>
      </w:r>
      <w:r w:rsidRPr="00763FDF">
        <w:rPr>
          <w:rFonts w:cs="Arial"/>
        </w:rPr>
        <w:t>a.</w:t>
      </w:r>
    </w:p>
    <w:p w:rsidR="002966AD" w:rsidRDefault="002966AD" w:rsidP="002966AD">
      <w:pPr>
        <w:jc w:val="both"/>
        <w:rPr>
          <w:rFonts w:cs="Arial"/>
        </w:rPr>
      </w:pPr>
    </w:p>
    <w:p w:rsidR="002966AD" w:rsidRDefault="002966AD" w:rsidP="002966AD">
      <w:pPr>
        <w:jc w:val="both"/>
        <w:rPr>
          <w:rFonts w:cs="Arial"/>
        </w:rPr>
      </w:pPr>
      <w:r w:rsidRPr="00B901A0">
        <w:rPr>
          <w:rFonts w:cs="Arial"/>
          <w:b/>
          <w:u w:val="single"/>
        </w:rPr>
        <w:t>Felelősök:</w:t>
      </w:r>
      <w:r w:rsidRPr="00B901A0">
        <w:rPr>
          <w:rFonts w:cs="Arial"/>
        </w:rPr>
        <w:tab/>
      </w:r>
      <w:r>
        <w:rPr>
          <w:rFonts w:cs="Arial"/>
        </w:rPr>
        <w:t>Dr. Puskás Tivadar polgármester</w:t>
      </w:r>
    </w:p>
    <w:p w:rsidR="002966AD" w:rsidRPr="00B901A0" w:rsidRDefault="002966AD" w:rsidP="002966AD">
      <w:pPr>
        <w:ind w:left="708" w:firstLine="708"/>
        <w:jc w:val="both"/>
        <w:rPr>
          <w:rFonts w:cs="Arial"/>
        </w:rPr>
      </w:pPr>
      <w:r w:rsidRPr="00B901A0">
        <w:rPr>
          <w:rFonts w:cs="Arial"/>
        </w:rPr>
        <w:t>Rettegi Attila, az Oktatási és Szociális Bizottság elnöke</w:t>
      </w:r>
    </w:p>
    <w:p w:rsidR="002966AD" w:rsidRPr="00B901A0" w:rsidRDefault="002966AD" w:rsidP="002966AD">
      <w:pPr>
        <w:jc w:val="both"/>
        <w:rPr>
          <w:rFonts w:cs="Arial"/>
        </w:rPr>
      </w:pPr>
      <w:r w:rsidRPr="00B901A0">
        <w:rPr>
          <w:rFonts w:cs="Arial"/>
        </w:rPr>
        <w:tab/>
      </w:r>
      <w:r w:rsidRPr="00B901A0">
        <w:rPr>
          <w:rFonts w:cs="Arial"/>
        </w:rPr>
        <w:tab/>
        <w:t>/a végrehajtás előkészítéséért:</w:t>
      </w:r>
    </w:p>
    <w:p w:rsidR="002966AD" w:rsidRDefault="002966AD" w:rsidP="002966AD">
      <w:pPr>
        <w:jc w:val="both"/>
        <w:rPr>
          <w:rFonts w:cs="Arial"/>
        </w:rPr>
      </w:pPr>
      <w:r w:rsidRPr="00B901A0">
        <w:rPr>
          <w:rFonts w:cs="Arial"/>
        </w:rPr>
        <w:tab/>
      </w:r>
      <w:r w:rsidRPr="00B901A0">
        <w:rPr>
          <w:rFonts w:cs="Arial"/>
        </w:rPr>
        <w:tab/>
        <w:t>Dr. Bencsics Enikő, az Egészségügyi és Közszolgálati Osztály vezetője</w:t>
      </w:r>
    </w:p>
    <w:p w:rsidR="002966AD" w:rsidRPr="00B901A0" w:rsidRDefault="002966AD" w:rsidP="002966AD">
      <w:pPr>
        <w:ind w:left="708" w:firstLine="708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  <w:r w:rsidRPr="00B901A0">
        <w:rPr>
          <w:rFonts w:cs="Arial"/>
        </w:rPr>
        <w:t>/</w:t>
      </w:r>
    </w:p>
    <w:p w:rsidR="002966AD" w:rsidRPr="00B901A0" w:rsidRDefault="002966AD" w:rsidP="002966AD">
      <w:pPr>
        <w:jc w:val="both"/>
        <w:rPr>
          <w:rFonts w:cs="Arial"/>
        </w:rPr>
      </w:pPr>
    </w:p>
    <w:p w:rsidR="002966AD" w:rsidRPr="00B901A0" w:rsidRDefault="002966AD" w:rsidP="002966AD">
      <w:pPr>
        <w:jc w:val="both"/>
        <w:rPr>
          <w:rFonts w:cs="Arial"/>
        </w:rPr>
      </w:pPr>
      <w:r w:rsidRPr="00B901A0">
        <w:rPr>
          <w:rFonts w:cs="Arial"/>
          <w:b/>
          <w:u w:val="single"/>
        </w:rPr>
        <w:t>Határidő:</w:t>
      </w:r>
      <w:r w:rsidRPr="00B901A0">
        <w:rPr>
          <w:rFonts w:cs="Arial"/>
        </w:rPr>
        <w:tab/>
        <w:t>azonnal (az 1. pont vonatkozásában)</w:t>
      </w:r>
    </w:p>
    <w:p w:rsidR="002966AD" w:rsidRDefault="002966AD" w:rsidP="002966AD">
      <w:pPr>
        <w:jc w:val="both"/>
        <w:rPr>
          <w:rFonts w:cs="Arial"/>
        </w:rPr>
      </w:pPr>
      <w:r w:rsidRPr="00B901A0">
        <w:rPr>
          <w:rFonts w:cs="Arial"/>
        </w:rPr>
        <w:tab/>
      </w:r>
      <w:r w:rsidRPr="00B901A0">
        <w:rPr>
          <w:rFonts w:cs="Arial"/>
        </w:rPr>
        <w:tab/>
        <w:t>2019. május 31. (a 2. pont vonatkozásában)</w:t>
      </w:r>
    </w:p>
    <w:p w:rsidR="002966AD" w:rsidRPr="00B901A0" w:rsidRDefault="002966AD" w:rsidP="002966A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önkormányzat mindenkori költségvetési rendelete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966AD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81589"/>
    <w:rsid w:val="005B09B5"/>
    <w:rsid w:val="00615C6B"/>
    <w:rsid w:val="00735A95"/>
    <w:rsid w:val="007B68A9"/>
    <w:rsid w:val="0084632E"/>
    <w:rsid w:val="008612BF"/>
    <w:rsid w:val="009C11F0"/>
    <w:rsid w:val="009E1172"/>
    <w:rsid w:val="00A34FC1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2019-04-30T08:49:00Z</dcterms:created>
  <dcterms:modified xsi:type="dcterms:W3CDTF">2019-04-30T08:49:00Z</dcterms:modified>
</cp:coreProperties>
</file>