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5EB32B8" w14:textId="77777777" w:rsidR="00660771" w:rsidRPr="00687066" w:rsidRDefault="00660771" w:rsidP="00660771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118/2019.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5B05B51A" w14:textId="77777777" w:rsidR="00660771" w:rsidRPr="00687066" w:rsidRDefault="00660771" w:rsidP="00660771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050194D2" w14:textId="77777777" w:rsidR="00660771" w:rsidRPr="00687066" w:rsidRDefault="00660771" w:rsidP="00660771">
      <w:pPr>
        <w:tabs>
          <w:tab w:val="left" w:pos="1655"/>
        </w:tabs>
        <w:jc w:val="both"/>
        <w:rPr>
          <w:rFonts w:cs="Arial"/>
          <w:color w:val="000000"/>
        </w:rPr>
      </w:pPr>
      <w:r>
        <w:rPr>
          <w:rFonts w:cs="Arial"/>
        </w:rPr>
        <w:t>A</w:t>
      </w:r>
      <w:r w:rsidRPr="00687066">
        <w:rPr>
          <w:rFonts w:cs="Arial"/>
        </w:rPr>
        <w:t xml:space="preserve"> Jogi és Társadalmi Kapcsolatok Bizottsága a </w:t>
      </w:r>
      <w:r w:rsidRPr="00B03846">
        <w:rPr>
          <w:rFonts w:cs="Arial"/>
          <w:i/>
        </w:rPr>
        <w:t>„</w:t>
      </w:r>
      <w:r w:rsidRPr="00B03846">
        <w:rPr>
          <w:rFonts w:cs="Arial"/>
          <w:bCs/>
          <w:i/>
        </w:rPr>
        <w:t xml:space="preserve">Javaslat a kulturális intézmények 2018. évi beszámolójának, valamint 2019. évi munkatervének elfogadására” </w:t>
      </w:r>
      <w:r w:rsidRPr="00687066">
        <w:rPr>
          <w:rFonts w:cs="Arial"/>
          <w:bCs/>
        </w:rPr>
        <w:t>című előterjesztést megtárgyalta, és a Weöres Színház Nonprofit Kft. szakmai beszámolóját az előterjesztés 6. sz., valamint a közönségszervezési és marketingtervét az előterjesztés 7. sz. melléklete szerinti tartalommal elfogadja.</w:t>
      </w:r>
    </w:p>
    <w:p w14:paraId="28B6DEC2" w14:textId="77777777" w:rsidR="00660771" w:rsidRPr="00687066" w:rsidRDefault="00660771" w:rsidP="00660771">
      <w:pPr>
        <w:tabs>
          <w:tab w:val="left" w:pos="1418"/>
        </w:tabs>
        <w:jc w:val="both"/>
        <w:rPr>
          <w:rFonts w:cs="Arial"/>
          <w:bCs/>
        </w:rPr>
      </w:pPr>
    </w:p>
    <w:p w14:paraId="0A8C813C" w14:textId="77777777" w:rsidR="00660771" w:rsidRPr="00687066" w:rsidRDefault="00660771" w:rsidP="00660771">
      <w:pPr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B469C95" w14:textId="77777777" w:rsidR="00660771" w:rsidRPr="00687066" w:rsidRDefault="00660771" w:rsidP="00660771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(Dr. Bencsics Enikő, az Egészségügyi és Közszolgálati Osztály vezetője,</w:t>
      </w:r>
    </w:p>
    <w:p w14:paraId="6EF1EC66" w14:textId="77777777" w:rsidR="00660771" w:rsidRPr="00687066" w:rsidRDefault="00660771" w:rsidP="00660771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Mester Ágnes, az Egészségügyi, Kulturális és Koordinációs Iroda vezetője)</w:t>
      </w:r>
    </w:p>
    <w:p w14:paraId="5206F0F3" w14:textId="77777777" w:rsidR="00660771" w:rsidRPr="00687066" w:rsidRDefault="00660771" w:rsidP="00660771">
      <w:pPr>
        <w:tabs>
          <w:tab w:val="left" w:pos="1506"/>
        </w:tabs>
        <w:rPr>
          <w:rFonts w:cs="Arial"/>
          <w:bCs/>
          <w:u w:val="single"/>
        </w:rPr>
      </w:pPr>
    </w:p>
    <w:p w14:paraId="6F5689B1" w14:textId="77777777" w:rsidR="00660771" w:rsidRPr="00687066" w:rsidRDefault="00660771" w:rsidP="00660771">
      <w:pPr>
        <w:tabs>
          <w:tab w:val="left" w:pos="1418"/>
        </w:tabs>
        <w:ind w:left="1260" w:hanging="1260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Határidő</w:t>
      </w:r>
      <w:r w:rsidRPr="00687066">
        <w:rPr>
          <w:rFonts w:cs="Arial"/>
          <w:b/>
          <w:bCs/>
        </w:rPr>
        <w:t>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  <w:bookmarkStart w:id="0" w:name="_GoBack"/>
      <w:bookmarkEnd w:id="0"/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38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6077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60771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BCFE4-6989-4253-B160-DC0BF4D1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2019-04-29T12:59:00Z</cp:lastPrinted>
  <dcterms:created xsi:type="dcterms:W3CDTF">2019-04-29T13:00:00Z</dcterms:created>
  <dcterms:modified xsi:type="dcterms:W3CDTF">2019-04-29T13:00:00Z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