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C77998" w:rsidRPr="00A33FE1" w:rsidRDefault="00C77998" w:rsidP="00C77998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/>
          <w:u w:val="single"/>
        </w:rPr>
        <w:t>126/2019. (IV.23.) GVB sz. határozat</w:t>
      </w:r>
    </w:p>
    <w:p w:rsidR="00C77998" w:rsidRPr="00A33FE1" w:rsidRDefault="00C77998" w:rsidP="00C77998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</w:p>
    <w:p w:rsidR="00C77998" w:rsidRPr="00A33FE1" w:rsidRDefault="00C77998" w:rsidP="00C77998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Cs/>
          <w:color w:val="000000"/>
        </w:rPr>
        <w:t xml:space="preserve">A Gazdasági és Városstratégiai Bizottság felkéri a polgármestert, hogy a Közgyűlés májusi ülésére a </w:t>
      </w:r>
      <w:proofErr w:type="spellStart"/>
      <w:r w:rsidRPr="00A33FE1">
        <w:rPr>
          <w:rFonts w:ascii="Arial" w:hAnsi="Arial" w:cs="Arial"/>
          <w:bCs/>
          <w:color w:val="000000"/>
        </w:rPr>
        <w:t>Cinema</w:t>
      </w:r>
      <w:proofErr w:type="spellEnd"/>
      <w:r w:rsidRPr="00A33FE1">
        <w:rPr>
          <w:rFonts w:ascii="Arial" w:hAnsi="Arial" w:cs="Arial"/>
          <w:bCs/>
          <w:color w:val="000000"/>
        </w:rPr>
        <w:t xml:space="preserve"> Café helyiség bérbeadására vonatkozóan készüljön pályázati felhívás, amelyben az ajánlatok benyújtási határideje 2019. augusztus 15. napjával kerüljön meghatározásra, azzal, hogy a benyújtott pályázatokat a szeptemberi Közgyűlés bírálja el. </w:t>
      </w:r>
    </w:p>
    <w:p w:rsidR="00C77998" w:rsidRPr="00A33FE1" w:rsidRDefault="00C77998" w:rsidP="00C77998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</w:p>
    <w:p w:rsidR="00C77998" w:rsidRPr="00A33FE1" w:rsidRDefault="00C77998" w:rsidP="00C7799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C77998" w:rsidRPr="00A33FE1" w:rsidRDefault="00C77998" w:rsidP="00C7799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(végrehajtásért: Lakézi Gábor, a Városüzemeltetési Osztály vezetője)</w:t>
      </w:r>
    </w:p>
    <w:p w:rsidR="00C77998" w:rsidRPr="00A33FE1" w:rsidRDefault="00C77998" w:rsidP="00C77998">
      <w:pPr>
        <w:jc w:val="both"/>
        <w:rPr>
          <w:rFonts w:ascii="Arial" w:hAnsi="Arial" w:cs="Arial"/>
        </w:rPr>
      </w:pPr>
    </w:p>
    <w:p w:rsidR="00C77998" w:rsidRPr="00A33FE1" w:rsidRDefault="00C77998" w:rsidP="00C7799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 xml:space="preserve">      2019. szeptember 30.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1"/>
  </w:num>
  <w:num w:numId="16">
    <w:abstractNumId w:val="7"/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9"/>
  </w:num>
  <w:num w:numId="21">
    <w:abstractNumId w:val="32"/>
  </w:num>
  <w:num w:numId="22">
    <w:abstractNumId w:val="13"/>
  </w:num>
  <w:num w:numId="23">
    <w:abstractNumId w:val="22"/>
  </w:num>
  <w:num w:numId="24">
    <w:abstractNumId w:val="14"/>
  </w:num>
  <w:num w:numId="25">
    <w:abstractNumId w:val="10"/>
  </w:num>
  <w:num w:numId="26">
    <w:abstractNumId w:val="16"/>
  </w:num>
  <w:num w:numId="27">
    <w:abstractNumId w:val="2"/>
  </w:num>
  <w:num w:numId="28">
    <w:abstractNumId w:val="0"/>
  </w:num>
  <w:num w:numId="29">
    <w:abstractNumId w:val="23"/>
  </w:num>
  <w:num w:numId="30">
    <w:abstractNumId w:val="30"/>
  </w:num>
  <w:num w:numId="31">
    <w:abstractNumId w:val="4"/>
  </w:num>
  <w:num w:numId="32">
    <w:abstractNumId w:val="20"/>
  </w:num>
  <w:num w:numId="33">
    <w:abstractNumId w:val="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0ECA"/>
    <w:rsid w:val="002E389D"/>
    <w:rsid w:val="003275A3"/>
    <w:rsid w:val="00362DE4"/>
    <w:rsid w:val="00373616"/>
    <w:rsid w:val="003739BC"/>
    <w:rsid w:val="00387AD3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86C15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77998"/>
    <w:rsid w:val="00C91B2F"/>
    <w:rsid w:val="00C939AE"/>
    <w:rsid w:val="00CA4765"/>
    <w:rsid w:val="00CA7543"/>
    <w:rsid w:val="00CB1285"/>
    <w:rsid w:val="00CB6B2A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0164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2019-05-02T12:46:00Z</dcterms:created>
  <dcterms:modified xsi:type="dcterms:W3CDTF">2019-05-30T13:37:00Z</dcterms:modified>
</cp:coreProperties>
</file>