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8C433" w14:textId="77777777" w:rsidR="00347BE0" w:rsidRDefault="00347BE0" w:rsidP="00347BE0">
      <w:pPr>
        <w:rPr>
          <w:rFonts w:ascii="Arial" w:hAnsi="Arial" w:cs="Arial"/>
          <w:sz w:val="18"/>
          <w:szCs w:val="18"/>
        </w:rPr>
      </w:pPr>
    </w:p>
    <w:p w14:paraId="5EEBCFE3" w14:textId="77777777" w:rsidR="00347BE0" w:rsidRDefault="00347BE0" w:rsidP="00347BE0">
      <w:pPr>
        <w:rPr>
          <w:rFonts w:ascii="Arial" w:hAnsi="Arial" w:cs="Arial"/>
          <w:sz w:val="18"/>
          <w:szCs w:val="18"/>
        </w:rPr>
      </w:pPr>
    </w:p>
    <w:p w14:paraId="17931EDE" w14:textId="77777777" w:rsidR="00347BE0" w:rsidRDefault="00347BE0" w:rsidP="00347B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0213F79B" w14:textId="77777777" w:rsidR="00347BE0" w:rsidRDefault="00347BE0" w:rsidP="00347BE0">
      <w:pPr>
        <w:jc w:val="center"/>
        <w:rPr>
          <w:rFonts w:ascii="Arial" w:hAnsi="Arial" w:cs="Arial"/>
          <w:b/>
          <w:u w:val="single"/>
        </w:rPr>
      </w:pPr>
    </w:p>
    <w:p w14:paraId="530E9753" w14:textId="38B5A8E9" w:rsidR="00347BE0" w:rsidRDefault="00347BE0" w:rsidP="00347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</w:t>
      </w:r>
      <w:r w:rsidR="00000857">
        <w:rPr>
          <w:rFonts w:ascii="Arial" w:hAnsi="Arial" w:cs="Arial"/>
          <w:b/>
          <w:bCs/>
        </w:rPr>
        <w:t xml:space="preserve">ros Közgyűlésének 2019. április havi rendes </w:t>
      </w:r>
      <w:r>
        <w:rPr>
          <w:rFonts w:ascii="Arial" w:hAnsi="Arial" w:cs="Arial"/>
          <w:b/>
          <w:bCs/>
        </w:rPr>
        <w:t>ülésére</w:t>
      </w:r>
    </w:p>
    <w:p w14:paraId="385A83AD" w14:textId="77777777" w:rsidR="00000857" w:rsidRDefault="00000857" w:rsidP="00347BE0">
      <w:pPr>
        <w:jc w:val="center"/>
        <w:rPr>
          <w:rFonts w:ascii="Arial" w:hAnsi="Arial" w:cs="Arial"/>
          <w:b/>
          <w:bCs/>
        </w:rPr>
      </w:pPr>
    </w:p>
    <w:p w14:paraId="4A0E4225" w14:textId="77777777" w:rsidR="00000857" w:rsidRDefault="00000857" w:rsidP="00000857">
      <w:pPr>
        <w:jc w:val="both"/>
        <w:rPr>
          <w:rFonts w:ascii="Arial" w:hAnsi="Arial" w:cs="Arial"/>
          <w:b/>
          <w:bCs/>
        </w:rPr>
      </w:pPr>
    </w:p>
    <w:p w14:paraId="348D1474" w14:textId="1D142F09" w:rsidR="002D7F41" w:rsidRPr="002D7F41" w:rsidRDefault="002D7F41" w:rsidP="002D7F41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Savaria Megyei Hatókörű Városi Múzeum NKA pályázatokon való részvételével kapcsolatos döntés meghozatalára</w:t>
      </w:r>
    </w:p>
    <w:p w14:paraId="2356823B" w14:textId="77777777" w:rsidR="002D7F41" w:rsidRDefault="002D7F41" w:rsidP="002D7F41">
      <w:pPr>
        <w:ind w:left="705" w:hanging="705"/>
        <w:jc w:val="center"/>
        <w:rPr>
          <w:rFonts w:ascii="Arial" w:hAnsi="Arial" w:cs="Arial"/>
          <w:sz w:val="22"/>
          <w:szCs w:val="22"/>
        </w:rPr>
      </w:pPr>
    </w:p>
    <w:p w14:paraId="4E172B43" w14:textId="74ED1011" w:rsidR="002D7F41" w:rsidRDefault="002D7F41" w:rsidP="00000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Savaria Megyei Hatókörű Városi Múzeum (a továbbiakban: Múzeum) az alábbi két pályázatot kívánja benyújtani a Nemzeti Kulturális Alap Örökségvédelmi Kollégiuma által kiírt, a kulturális örökségvédelmi célok megvalósítása tárgyában. </w:t>
      </w:r>
    </w:p>
    <w:p w14:paraId="3DB95E29" w14:textId="77777777" w:rsidR="00136BAA" w:rsidRDefault="00136BAA" w:rsidP="00136BAA">
      <w:pPr>
        <w:jc w:val="both"/>
        <w:rPr>
          <w:rFonts w:ascii="Arial" w:hAnsi="Arial" w:cs="Arial"/>
        </w:rPr>
      </w:pPr>
    </w:p>
    <w:p w14:paraId="0B5E1CB8" w14:textId="34807FCF" w:rsidR="00136BAA" w:rsidRPr="00C63915" w:rsidRDefault="00136BAA" w:rsidP="00136BAA">
      <w:pPr>
        <w:jc w:val="center"/>
        <w:rPr>
          <w:rFonts w:ascii="Arial" w:hAnsi="Arial" w:cs="Arial"/>
          <w:b/>
        </w:rPr>
      </w:pPr>
      <w:r w:rsidRPr="00C63915">
        <w:rPr>
          <w:rFonts w:ascii="Arial" w:hAnsi="Arial" w:cs="Arial"/>
          <w:b/>
        </w:rPr>
        <w:t>I.</w:t>
      </w:r>
    </w:p>
    <w:p w14:paraId="69E398AE" w14:textId="4E991CE7" w:rsidR="002D7F41" w:rsidRPr="00AD6DDC" w:rsidRDefault="002D7F41" w:rsidP="005F1BAD">
      <w:pPr>
        <w:jc w:val="center"/>
        <w:rPr>
          <w:rFonts w:ascii="Arial" w:hAnsi="Arial" w:cs="Arial"/>
          <w:b/>
        </w:rPr>
      </w:pPr>
      <w:r w:rsidRPr="00AD6DDC">
        <w:rPr>
          <w:rFonts w:ascii="Arial" w:hAnsi="Arial" w:cs="Arial"/>
          <w:b/>
        </w:rPr>
        <w:t>A Szombathelyi Képtár alatti terület kiegészítő-hitelesítő ásatása és az Iseum romkert bővítése</w:t>
      </w:r>
    </w:p>
    <w:p w14:paraId="339343CA" w14:textId="77777777" w:rsidR="00136BAA" w:rsidRDefault="00136BAA" w:rsidP="00136BAA">
      <w:pPr>
        <w:pStyle w:val="Listaszerbekezds"/>
        <w:jc w:val="both"/>
        <w:rPr>
          <w:rFonts w:ascii="Arial" w:hAnsi="Arial" w:cs="Arial"/>
        </w:rPr>
      </w:pPr>
    </w:p>
    <w:p w14:paraId="3917C1CA" w14:textId="129FC974" w:rsidR="00136BAA" w:rsidRDefault="00136BAA" w:rsidP="00136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Képtár ala</w:t>
      </w:r>
      <w:r w:rsidR="00C63915">
        <w:rPr>
          <w:rFonts w:ascii="Arial" w:hAnsi="Arial" w:cs="Arial"/>
        </w:rPr>
        <w:t>tt három, történetileg-</w:t>
      </w:r>
      <w:r>
        <w:rPr>
          <w:rFonts w:ascii="Arial" w:hAnsi="Arial" w:cs="Arial"/>
        </w:rPr>
        <w:t>ré</w:t>
      </w:r>
      <w:r w:rsidR="005F1BAD">
        <w:rPr>
          <w:rFonts w:ascii="Arial" w:hAnsi="Arial" w:cs="Arial"/>
        </w:rPr>
        <w:t xml:space="preserve">gészetileg kiemelt jelentőségű </w:t>
      </w:r>
      <w:r>
        <w:rPr>
          <w:rFonts w:ascii="Arial" w:hAnsi="Arial" w:cs="Arial"/>
        </w:rPr>
        <w:t xml:space="preserve">objektum </w:t>
      </w:r>
      <w:r w:rsidR="005F1BAD">
        <w:rPr>
          <w:rFonts w:ascii="Arial" w:hAnsi="Arial" w:cs="Arial"/>
        </w:rPr>
        <w:t xml:space="preserve">helyezkedik el </w:t>
      </w:r>
      <w:r>
        <w:rPr>
          <w:rFonts w:ascii="Arial" w:hAnsi="Arial" w:cs="Arial"/>
        </w:rPr>
        <w:t>(</w:t>
      </w:r>
      <w:r w:rsidRPr="00136BAA">
        <w:rPr>
          <w:rFonts w:ascii="Arial" w:hAnsi="Arial" w:cs="Arial"/>
        </w:rPr>
        <w:t>itt halad át a Borostyánkő út</w:t>
      </w:r>
      <w:r>
        <w:rPr>
          <w:rFonts w:ascii="Arial" w:hAnsi="Arial" w:cs="Arial"/>
        </w:rPr>
        <w:t xml:space="preserve">, </w:t>
      </w:r>
      <w:r w:rsidR="00C63915">
        <w:rPr>
          <w:rFonts w:ascii="Arial" w:hAnsi="Arial" w:cs="Arial"/>
        </w:rPr>
        <w:t>itt fekszik az</w:t>
      </w:r>
      <w:r w:rsidRPr="00136BAA">
        <w:rPr>
          <w:rFonts w:ascii="Arial" w:hAnsi="Arial" w:cs="Arial"/>
        </w:rPr>
        <w:t xml:space="preserve"> Isis szentélykörzet részeként ismert Jupiter </w:t>
      </w:r>
      <w:proofErr w:type="spellStart"/>
      <w:r w:rsidRPr="00136BAA">
        <w:rPr>
          <w:rFonts w:ascii="Arial" w:hAnsi="Arial" w:cs="Arial"/>
        </w:rPr>
        <w:t>Dolichenus</w:t>
      </w:r>
      <w:proofErr w:type="spellEnd"/>
      <w:r w:rsidRPr="00136BAA">
        <w:rPr>
          <w:rFonts w:ascii="Arial" w:hAnsi="Arial" w:cs="Arial"/>
        </w:rPr>
        <w:t xml:space="preserve"> szentély</w:t>
      </w:r>
      <w:r>
        <w:rPr>
          <w:rFonts w:ascii="Arial" w:hAnsi="Arial" w:cs="Arial"/>
        </w:rPr>
        <w:t xml:space="preserve">, </w:t>
      </w:r>
      <w:r w:rsidR="00ED7DF7">
        <w:rPr>
          <w:rFonts w:ascii="Arial" w:hAnsi="Arial" w:cs="Arial"/>
        </w:rPr>
        <w:t xml:space="preserve">valamint </w:t>
      </w:r>
      <w:r w:rsidRPr="00136BAA">
        <w:rPr>
          <w:rFonts w:ascii="Arial" w:hAnsi="Arial" w:cs="Arial"/>
        </w:rPr>
        <w:t>a Borostyánút mellékutcája mellett egy különleges építmény</w:t>
      </w:r>
      <w:r w:rsidR="00C63915">
        <w:rPr>
          <w:rFonts w:ascii="Arial" w:hAnsi="Arial" w:cs="Arial"/>
        </w:rPr>
        <w:t>, egy római gabonaraktár</w:t>
      </w:r>
      <w:r>
        <w:rPr>
          <w:rFonts w:ascii="Arial" w:hAnsi="Arial" w:cs="Arial"/>
        </w:rPr>
        <w:t>)</w:t>
      </w:r>
      <w:r w:rsidR="005F1BAD">
        <w:rPr>
          <w:rFonts w:ascii="Arial" w:hAnsi="Arial" w:cs="Arial"/>
        </w:rPr>
        <w:t>. A pályázat célja a területen folytatandó pótlólagos kutatás elvégzése, amelynek eredmény</w:t>
      </w:r>
      <w:r w:rsidR="00C63915">
        <w:rPr>
          <w:rFonts w:ascii="Arial" w:hAnsi="Arial" w:cs="Arial"/>
        </w:rPr>
        <w:t>eképpen a feltárt utcarészlet (az</w:t>
      </w:r>
      <w:r w:rsidR="005F1BAD">
        <w:rPr>
          <w:rFonts w:ascii="Arial" w:hAnsi="Arial" w:cs="Arial"/>
        </w:rPr>
        <w:t xml:space="preserve"> épületmaradványok konzerválás</w:t>
      </w:r>
      <w:r w:rsidR="00C63915">
        <w:rPr>
          <w:rFonts w:ascii="Arial" w:hAnsi="Arial" w:cs="Arial"/>
        </w:rPr>
        <w:t>á</w:t>
      </w:r>
      <w:r w:rsidR="005F1BAD">
        <w:rPr>
          <w:rFonts w:ascii="Arial" w:hAnsi="Arial" w:cs="Arial"/>
        </w:rPr>
        <w:t xml:space="preserve">t és </w:t>
      </w:r>
      <w:r w:rsidR="00C63915">
        <w:rPr>
          <w:rFonts w:ascii="Arial" w:hAnsi="Arial" w:cs="Arial"/>
        </w:rPr>
        <w:t>a park rendezésé</w:t>
      </w:r>
      <w:r w:rsidR="005F1BAD">
        <w:rPr>
          <w:rFonts w:ascii="Arial" w:hAnsi="Arial" w:cs="Arial"/>
        </w:rPr>
        <w:t>t követően</w:t>
      </w:r>
      <w:r w:rsidR="00C63915">
        <w:rPr>
          <w:rFonts w:ascii="Arial" w:hAnsi="Arial" w:cs="Arial"/>
        </w:rPr>
        <w:t>)</w:t>
      </w:r>
      <w:r w:rsidR="005F1BAD">
        <w:rPr>
          <w:rFonts w:ascii="Arial" w:hAnsi="Arial" w:cs="Arial"/>
        </w:rPr>
        <w:t xml:space="preserve"> az Iseum területéhez csatolva kerülne bemutatásra, ezzel mintegy g</w:t>
      </w:r>
      <w:r w:rsidR="00C63915">
        <w:rPr>
          <w:rFonts w:ascii="Arial" w:hAnsi="Arial" w:cs="Arial"/>
        </w:rPr>
        <w:t xml:space="preserve">azdagítva a Képtár, </w:t>
      </w:r>
      <w:r w:rsidR="00ED7DF7">
        <w:rPr>
          <w:rFonts w:ascii="Arial" w:hAnsi="Arial" w:cs="Arial"/>
        </w:rPr>
        <w:t>az Iseum</w:t>
      </w:r>
      <w:r w:rsidR="005F1BAD">
        <w:rPr>
          <w:rFonts w:ascii="Arial" w:hAnsi="Arial" w:cs="Arial"/>
        </w:rPr>
        <w:t xml:space="preserve"> és egyúttal a város kulturális kínálatát. A feltáró munka és időleges visszatem</w:t>
      </w:r>
      <w:r w:rsidR="000B77C0">
        <w:rPr>
          <w:rFonts w:ascii="Arial" w:hAnsi="Arial" w:cs="Arial"/>
        </w:rPr>
        <w:t>et</w:t>
      </w:r>
      <w:r w:rsidR="00ED7DF7">
        <w:rPr>
          <w:rFonts w:ascii="Arial" w:hAnsi="Arial" w:cs="Arial"/>
        </w:rPr>
        <w:t>és a K</w:t>
      </w:r>
      <w:r w:rsidR="00C50C19">
        <w:rPr>
          <w:rFonts w:ascii="Arial" w:hAnsi="Arial" w:cs="Arial"/>
        </w:rPr>
        <w:t>éptár felújítását megelőzendően</w:t>
      </w:r>
      <w:r w:rsidR="005F1BAD">
        <w:rPr>
          <w:rFonts w:ascii="Arial" w:hAnsi="Arial" w:cs="Arial"/>
        </w:rPr>
        <w:t xml:space="preserve"> végezendő, a bemutatóhely kialakítása, a tereprendezés, füvesítés </w:t>
      </w:r>
      <w:r w:rsidR="000B77C0">
        <w:rPr>
          <w:rFonts w:ascii="Arial" w:hAnsi="Arial" w:cs="Arial"/>
        </w:rPr>
        <w:t>és védőkor</w:t>
      </w:r>
      <w:r w:rsidR="005F1BAD">
        <w:rPr>
          <w:rFonts w:ascii="Arial" w:hAnsi="Arial" w:cs="Arial"/>
        </w:rPr>
        <w:t>lát ele</w:t>
      </w:r>
      <w:r w:rsidR="000B77C0">
        <w:rPr>
          <w:rFonts w:ascii="Arial" w:hAnsi="Arial" w:cs="Arial"/>
        </w:rPr>
        <w:t>me</w:t>
      </w:r>
      <w:r w:rsidR="00ED7DF7">
        <w:rPr>
          <w:rFonts w:ascii="Arial" w:hAnsi="Arial" w:cs="Arial"/>
        </w:rPr>
        <w:t>inek el</w:t>
      </w:r>
      <w:r w:rsidR="005F1BAD">
        <w:rPr>
          <w:rFonts w:ascii="Arial" w:hAnsi="Arial" w:cs="Arial"/>
        </w:rPr>
        <w:t>helyezés</w:t>
      </w:r>
      <w:r w:rsidR="00ED7DF7">
        <w:rPr>
          <w:rFonts w:ascii="Arial" w:hAnsi="Arial" w:cs="Arial"/>
        </w:rPr>
        <w:t>e</w:t>
      </w:r>
      <w:r w:rsidR="005F1BAD">
        <w:rPr>
          <w:rFonts w:ascii="Arial" w:hAnsi="Arial" w:cs="Arial"/>
        </w:rPr>
        <w:t xml:space="preserve"> a homlokzat</w:t>
      </w:r>
      <w:r w:rsidR="00ED7DF7">
        <w:rPr>
          <w:rFonts w:ascii="Arial" w:hAnsi="Arial" w:cs="Arial"/>
        </w:rPr>
        <w:t>-</w:t>
      </w:r>
      <w:r w:rsidR="005F1BAD">
        <w:rPr>
          <w:rFonts w:ascii="Arial" w:hAnsi="Arial" w:cs="Arial"/>
        </w:rPr>
        <w:t xml:space="preserve">felújítást követően alakítható ki. </w:t>
      </w:r>
    </w:p>
    <w:p w14:paraId="20565E8D" w14:textId="77777777" w:rsidR="000B77C0" w:rsidRDefault="000B77C0" w:rsidP="00136BAA">
      <w:pPr>
        <w:pStyle w:val="Listaszerbekezds"/>
        <w:jc w:val="both"/>
        <w:rPr>
          <w:rFonts w:ascii="Arial" w:hAnsi="Arial" w:cs="Arial"/>
        </w:rPr>
      </w:pPr>
    </w:p>
    <w:p w14:paraId="5EAE5CBB" w14:textId="77777777" w:rsidR="00C63915" w:rsidRDefault="000B77C0" w:rsidP="00ED7DF7">
      <w:pPr>
        <w:pStyle w:val="Listaszerbekezds"/>
        <w:ind w:left="0"/>
        <w:jc w:val="both"/>
        <w:rPr>
          <w:rFonts w:ascii="Arial" w:hAnsi="Arial" w:cs="Arial"/>
          <w:b/>
        </w:rPr>
      </w:pPr>
      <w:r w:rsidRPr="00C63915">
        <w:rPr>
          <w:rFonts w:ascii="Arial" w:hAnsi="Arial" w:cs="Arial"/>
          <w:b/>
        </w:rPr>
        <w:t>A 2,5 millió forint összegű pályázat 30% kötelező önrészt (750 ezer forint)</w:t>
      </w:r>
      <w:r w:rsidR="00ED7DF7" w:rsidRPr="00C63915">
        <w:rPr>
          <w:rFonts w:ascii="Arial" w:hAnsi="Arial" w:cs="Arial"/>
          <w:b/>
        </w:rPr>
        <w:t xml:space="preserve"> igényel.</w:t>
      </w:r>
      <w:r w:rsidRPr="00C63915">
        <w:rPr>
          <w:rFonts w:ascii="Arial" w:hAnsi="Arial" w:cs="Arial"/>
          <w:b/>
        </w:rPr>
        <w:t xml:space="preserve"> </w:t>
      </w:r>
    </w:p>
    <w:p w14:paraId="4A639A0C" w14:textId="6228604D" w:rsidR="000B77C0" w:rsidRPr="00C63915" w:rsidRDefault="00ED7DF7" w:rsidP="00ED7DF7">
      <w:pPr>
        <w:pStyle w:val="Listaszerbekezds"/>
        <w:ind w:left="0"/>
        <w:jc w:val="both"/>
        <w:rPr>
          <w:rFonts w:ascii="Arial" w:hAnsi="Arial" w:cs="Arial"/>
          <w:b/>
        </w:rPr>
      </w:pPr>
      <w:r w:rsidRPr="00C63915">
        <w:rPr>
          <w:rFonts w:ascii="Arial" w:hAnsi="Arial" w:cs="Arial"/>
          <w:b/>
        </w:rPr>
        <w:t xml:space="preserve">A </w:t>
      </w:r>
      <w:r w:rsidR="000B77C0" w:rsidRPr="00C63915">
        <w:rPr>
          <w:rFonts w:ascii="Arial" w:hAnsi="Arial" w:cs="Arial"/>
          <w:b/>
        </w:rPr>
        <w:t>megvalósítási időtartama: 2019. április 1.- 2020. december 31.</w:t>
      </w:r>
    </w:p>
    <w:p w14:paraId="6A198923" w14:textId="77777777" w:rsidR="000B77C0" w:rsidRDefault="000B77C0" w:rsidP="00136BAA">
      <w:pPr>
        <w:pStyle w:val="Listaszerbekezds"/>
        <w:jc w:val="both"/>
        <w:rPr>
          <w:rFonts w:ascii="Arial" w:hAnsi="Arial" w:cs="Arial"/>
        </w:rPr>
      </w:pPr>
    </w:p>
    <w:p w14:paraId="26B313D8" w14:textId="32A331A6" w:rsidR="000B77C0" w:rsidRPr="00C63915" w:rsidRDefault="00C63915" w:rsidP="00C63915">
      <w:pPr>
        <w:pStyle w:val="Listaszerbekezds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0B77C0" w:rsidRPr="00C63915">
        <w:rPr>
          <w:rFonts w:ascii="Arial" w:hAnsi="Arial" w:cs="Arial"/>
          <w:b/>
        </w:rPr>
        <w:t>II.</w:t>
      </w:r>
    </w:p>
    <w:p w14:paraId="0816B7B4" w14:textId="33ABA132" w:rsidR="00136BAA" w:rsidRPr="00AD6DDC" w:rsidRDefault="000B77C0" w:rsidP="000B77C0">
      <w:pPr>
        <w:jc w:val="center"/>
        <w:rPr>
          <w:rFonts w:ascii="Arial" w:hAnsi="Arial" w:cs="Arial"/>
          <w:b/>
        </w:rPr>
      </w:pPr>
      <w:r w:rsidRPr="00AD6DDC">
        <w:rPr>
          <w:rFonts w:ascii="Arial" w:hAnsi="Arial" w:cs="Arial"/>
          <w:b/>
        </w:rPr>
        <w:t>A Járdányi Paulovics István Romkert falfestményeinek és mozaikpadlójának állagmegóvása</w:t>
      </w:r>
    </w:p>
    <w:p w14:paraId="6C5F85F4" w14:textId="77777777" w:rsidR="000B77C0" w:rsidRDefault="000B77C0" w:rsidP="000B77C0">
      <w:pPr>
        <w:jc w:val="center"/>
        <w:rPr>
          <w:rFonts w:ascii="Arial" w:hAnsi="Arial" w:cs="Arial"/>
        </w:rPr>
      </w:pPr>
    </w:p>
    <w:p w14:paraId="27A2E332" w14:textId="242D44E6" w:rsidR="000B77C0" w:rsidRDefault="000B77C0" w:rsidP="000B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Romkert egyik kiemelt jelentőségű római kori épített emléke az egykori helytartói palotához tartozó </w:t>
      </w:r>
      <w:proofErr w:type="spellStart"/>
      <w:r>
        <w:rPr>
          <w:rFonts w:ascii="Arial" w:hAnsi="Arial" w:cs="Arial"/>
        </w:rPr>
        <w:t>oktogonális</w:t>
      </w:r>
      <w:proofErr w:type="spellEnd"/>
      <w:r>
        <w:rPr>
          <w:rFonts w:ascii="Arial" w:hAnsi="Arial" w:cs="Arial"/>
        </w:rPr>
        <w:t xml:space="preserve"> épület, amelynek állapota folyamatosan romlik. A külső homlokzaton lévő eredeti vakolat részben levált, a rajta lévő egykori színpompás falfestmények a környezeti hatás miatt kifakultak, látványosan pusztulnak. A belső térben lévő mozaikpadló a vizesedés miatt károsodik.</w:t>
      </w:r>
    </w:p>
    <w:p w14:paraId="23A335A9" w14:textId="39B48DBD" w:rsidR="000B77C0" w:rsidRPr="000B77C0" w:rsidRDefault="000B77C0" w:rsidP="000B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Állagmegóvása elengedhetetlenül szükséges, mert beavatkozás hiányában </w:t>
      </w:r>
      <w:r w:rsidR="00C63915">
        <w:rPr>
          <w:rFonts w:ascii="Arial" w:hAnsi="Arial" w:cs="Arial"/>
        </w:rPr>
        <w:t xml:space="preserve">teljesen </w:t>
      </w:r>
      <w:r>
        <w:rPr>
          <w:rFonts w:ascii="Arial" w:hAnsi="Arial" w:cs="Arial"/>
        </w:rPr>
        <w:t xml:space="preserve">megsemmisül.  </w:t>
      </w:r>
    </w:p>
    <w:p w14:paraId="78D46AEB" w14:textId="77777777" w:rsidR="00136BAA" w:rsidRDefault="00136BAA" w:rsidP="00136BAA">
      <w:pPr>
        <w:jc w:val="both"/>
        <w:rPr>
          <w:rFonts w:ascii="Arial" w:hAnsi="Arial" w:cs="Arial"/>
        </w:rPr>
      </w:pPr>
    </w:p>
    <w:p w14:paraId="1BF88A55" w14:textId="34CF2B84" w:rsidR="002D7F41" w:rsidRPr="00C63915" w:rsidRDefault="000B77C0" w:rsidP="00000857">
      <w:pPr>
        <w:jc w:val="both"/>
        <w:rPr>
          <w:rFonts w:ascii="Arial" w:hAnsi="Arial" w:cs="Arial"/>
          <w:b/>
        </w:rPr>
      </w:pPr>
      <w:r w:rsidRPr="00C63915">
        <w:rPr>
          <w:rFonts w:ascii="Arial" w:hAnsi="Arial" w:cs="Arial"/>
          <w:b/>
        </w:rPr>
        <w:t>A 8 millió forint összegű pályázat 10% kötelező önrészt (800 ezer forint) igényel</w:t>
      </w:r>
      <w:r w:rsidR="00ED7DF7" w:rsidRPr="00C63915">
        <w:rPr>
          <w:rFonts w:ascii="Arial" w:hAnsi="Arial" w:cs="Arial"/>
          <w:b/>
        </w:rPr>
        <w:t>.</w:t>
      </w:r>
    </w:p>
    <w:p w14:paraId="3ADFBFD5" w14:textId="6250D0BB" w:rsidR="00ED7DF7" w:rsidRPr="00C63915" w:rsidRDefault="00ED7DF7" w:rsidP="00000857">
      <w:pPr>
        <w:jc w:val="both"/>
        <w:rPr>
          <w:rFonts w:ascii="Arial" w:hAnsi="Arial" w:cs="Arial"/>
          <w:b/>
        </w:rPr>
      </w:pPr>
      <w:r w:rsidRPr="00C63915">
        <w:rPr>
          <w:rFonts w:ascii="Arial" w:hAnsi="Arial" w:cs="Arial"/>
          <w:b/>
        </w:rPr>
        <w:t>A megvalósítás időtartama: 2019. április 1. – 2020. december 31.</w:t>
      </w:r>
    </w:p>
    <w:p w14:paraId="1D47B0A8" w14:textId="77777777" w:rsidR="00ED7DF7" w:rsidRDefault="00ED7DF7" w:rsidP="00000857">
      <w:pPr>
        <w:jc w:val="both"/>
        <w:rPr>
          <w:rFonts w:ascii="Arial" w:hAnsi="Arial" w:cs="Arial"/>
        </w:rPr>
      </w:pPr>
    </w:p>
    <w:p w14:paraId="13739424" w14:textId="750BFDB7" w:rsidR="00AD6DDC" w:rsidRDefault="00AD6DDC" w:rsidP="00ED7DF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D7DF7">
        <w:rPr>
          <w:rFonts w:ascii="Arial" w:hAnsi="Arial" w:cs="Arial"/>
        </w:rPr>
        <w:t>ekintett</w:t>
      </w:r>
      <w:r w:rsidR="00562DA7">
        <w:rPr>
          <w:rFonts w:ascii="Arial" w:hAnsi="Arial" w:cs="Arial"/>
        </w:rPr>
        <w:t>el a muzeális intézményekről, a nyilvános könyvtári ellátásról és a közművelődésről szóló 1997. évi CXL. törvény 42. § (2) bekezdésébe</w:t>
      </w:r>
      <w:r w:rsidR="00A114FE">
        <w:rPr>
          <w:rFonts w:ascii="Arial" w:hAnsi="Arial" w:cs="Arial"/>
        </w:rPr>
        <w:t>n foglaltakra, amely szerint a m</w:t>
      </w:r>
      <w:r w:rsidR="00562DA7">
        <w:rPr>
          <w:rFonts w:ascii="Arial" w:hAnsi="Arial" w:cs="Arial"/>
        </w:rPr>
        <w:t xml:space="preserve">úzeum feladata - mások mellett - az állományvédelem, a hozzáférhetővé </w:t>
      </w:r>
      <w:r>
        <w:rPr>
          <w:rFonts w:ascii="Arial" w:hAnsi="Arial" w:cs="Arial"/>
        </w:rPr>
        <w:t>té</w:t>
      </w:r>
      <w:r w:rsidR="00562DA7">
        <w:rPr>
          <w:rFonts w:ascii="Arial" w:hAnsi="Arial" w:cs="Arial"/>
        </w:rPr>
        <w:t xml:space="preserve">tel, a tudományos feldolgozás és </w:t>
      </w:r>
      <w:r>
        <w:rPr>
          <w:rFonts w:ascii="Arial" w:hAnsi="Arial" w:cs="Arial"/>
        </w:rPr>
        <w:t xml:space="preserve">publikálás, a Múzeum igyekszik minden olyan pályázati lehetőséget megragadni, amely hozzájárul az alapfeladata ellátásához. </w:t>
      </w:r>
    </w:p>
    <w:p w14:paraId="15E2035C" w14:textId="360A53D6" w:rsidR="00562DA7" w:rsidRDefault="00A114FE" w:rsidP="00ED7DF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Múzeum költségvetésében nem áll rendelkezésre a projektekhez szükséges önerő, ezért kéri a Tisztelt Közgyűlés összesen 1.550.000,- Ft összegű támogatását a szóban forgó </w:t>
      </w:r>
      <w:r w:rsidR="00C63915">
        <w:rPr>
          <w:rFonts w:ascii="Arial" w:hAnsi="Arial" w:cs="Arial"/>
        </w:rPr>
        <w:t xml:space="preserve">két pályázathoz, amely megvalósulása az állagmegóváson túl egyúttal növeli a város római kori emlékeinek turisztikai vonzerejét is. </w:t>
      </w:r>
    </w:p>
    <w:p w14:paraId="453F1894" w14:textId="77777777" w:rsidR="00C63915" w:rsidRDefault="00C63915" w:rsidP="00000857">
      <w:pPr>
        <w:jc w:val="both"/>
        <w:rPr>
          <w:rFonts w:ascii="Arial" w:hAnsi="Arial" w:cs="Arial"/>
        </w:rPr>
      </w:pPr>
    </w:p>
    <w:p w14:paraId="209EBC76" w14:textId="77777777" w:rsidR="00C63915" w:rsidRDefault="00C63915" w:rsidP="00000857">
      <w:pPr>
        <w:jc w:val="both"/>
        <w:rPr>
          <w:rFonts w:ascii="Arial" w:hAnsi="Arial" w:cs="Arial"/>
        </w:rPr>
      </w:pPr>
    </w:p>
    <w:p w14:paraId="482A9C2F" w14:textId="77777777" w:rsidR="00000857" w:rsidRPr="00325D36" w:rsidRDefault="00000857" w:rsidP="00000857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25B69E67" w14:textId="77777777" w:rsidR="00000857" w:rsidRPr="00325D36" w:rsidRDefault="00000857" w:rsidP="00000857">
      <w:pPr>
        <w:jc w:val="both"/>
        <w:rPr>
          <w:rFonts w:ascii="Arial" w:hAnsi="Arial" w:cs="Arial"/>
        </w:rPr>
      </w:pPr>
    </w:p>
    <w:p w14:paraId="69E79B66" w14:textId="328B255F" w:rsidR="00000857" w:rsidRPr="00325D36" w:rsidRDefault="00000857" w:rsidP="00000857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Szombathely, 201</w:t>
      </w:r>
      <w:r w:rsidR="00D30123">
        <w:rPr>
          <w:rFonts w:ascii="Arial" w:hAnsi="Arial" w:cs="Arial"/>
        </w:rPr>
        <w:t>9</w:t>
      </w:r>
      <w:r>
        <w:rPr>
          <w:rFonts w:ascii="Arial" w:hAnsi="Arial" w:cs="Arial"/>
        </w:rPr>
        <w:t>. április</w:t>
      </w:r>
      <w:r w:rsidRPr="00325D36">
        <w:rPr>
          <w:rFonts w:ascii="Arial" w:hAnsi="Arial" w:cs="Arial"/>
        </w:rPr>
        <w:t xml:space="preserve">   </w:t>
      </w:r>
      <w:proofErr w:type="gramStart"/>
      <w:r w:rsidRPr="00325D36">
        <w:rPr>
          <w:rFonts w:ascii="Arial" w:hAnsi="Arial" w:cs="Arial"/>
        </w:rPr>
        <w:t>„     ”</w:t>
      </w:r>
      <w:proofErr w:type="gramEnd"/>
    </w:p>
    <w:p w14:paraId="75418AEB" w14:textId="77777777" w:rsidR="00000857" w:rsidRDefault="00000857" w:rsidP="00000857">
      <w:pPr>
        <w:rPr>
          <w:rFonts w:ascii="Arial" w:hAnsi="Arial" w:cs="Arial"/>
        </w:rPr>
      </w:pPr>
    </w:p>
    <w:p w14:paraId="05F0F12B" w14:textId="77777777" w:rsidR="00A114FE" w:rsidRDefault="00A114FE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0760B40C" w14:textId="77777777" w:rsidR="00A114FE" w:rsidRDefault="00A114FE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23E7F765" w14:textId="77777777" w:rsidR="00A114FE" w:rsidRDefault="00A114FE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150A98AA" w14:textId="77777777" w:rsidR="00A114FE" w:rsidRDefault="00A114FE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6E7B44AA" w14:textId="573D08E7" w:rsidR="00000857" w:rsidRDefault="007D7791" w:rsidP="00000857">
      <w:pPr>
        <w:ind w:left="4248" w:firstLine="708"/>
        <w:jc w:val="center"/>
        <w:rPr>
          <w:rFonts w:ascii="Arial" w:hAnsi="Arial" w:cs="Arial"/>
          <w:b/>
        </w:rPr>
      </w:pPr>
      <w:r w:rsidRPr="007D7791">
        <w:rPr>
          <w:rFonts w:ascii="Arial" w:hAnsi="Arial" w:cs="Arial"/>
          <w:b/>
        </w:rPr>
        <w:t xml:space="preserve">/: Dr. Puskás </w:t>
      </w:r>
      <w:proofErr w:type="gramStart"/>
      <w:r w:rsidRPr="007D7791">
        <w:rPr>
          <w:rFonts w:ascii="Arial" w:hAnsi="Arial" w:cs="Arial"/>
          <w:b/>
        </w:rPr>
        <w:t>Tivadar :</w:t>
      </w:r>
      <w:proofErr w:type="gramEnd"/>
      <w:r w:rsidRPr="007D7791">
        <w:rPr>
          <w:rFonts w:ascii="Arial" w:hAnsi="Arial" w:cs="Arial"/>
          <w:b/>
        </w:rPr>
        <w:t>/</w:t>
      </w:r>
    </w:p>
    <w:p w14:paraId="43FD77FF" w14:textId="77777777" w:rsidR="006877EB" w:rsidRDefault="006877EB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6DF14016" w14:textId="77777777" w:rsidR="006877EB" w:rsidRDefault="006877EB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719F7179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0CD1232D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4E3F1E55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667B8A6E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2C7A78DA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717B0355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173BC04E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6A4D1D84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2B723F19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58EB7C5F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5D0F1DA1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772C8FED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039A6339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54DD3961" w14:textId="77777777" w:rsidR="00ED7DF7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45EF1681" w14:textId="77777777" w:rsidR="00ED7DF7" w:rsidRPr="007D7791" w:rsidRDefault="00ED7DF7" w:rsidP="00000857">
      <w:pPr>
        <w:ind w:left="4248" w:firstLine="708"/>
        <w:jc w:val="center"/>
        <w:rPr>
          <w:rFonts w:ascii="Arial" w:hAnsi="Arial" w:cs="Arial"/>
          <w:b/>
        </w:rPr>
      </w:pPr>
    </w:p>
    <w:p w14:paraId="0C193B7B" w14:textId="77777777" w:rsidR="00000857" w:rsidRPr="00325D36" w:rsidRDefault="00000857" w:rsidP="001373C4">
      <w:pPr>
        <w:jc w:val="center"/>
        <w:rPr>
          <w:rFonts w:ascii="Arial" w:hAnsi="Arial" w:cs="Arial"/>
          <w:b/>
          <w:bCs/>
          <w:u w:val="single"/>
        </w:rPr>
      </w:pPr>
      <w:r w:rsidRPr="00325D36">
        <w:rPr>
          <w:rFonts w:ascii="Arial" w:hAnsi="Arial" w:cs="Arial"/>
          <w:b/>
          <w:bCs/>
          <w:u w:val="single"/>
        </w:rPr>
        <w:t>HATÁROZATI JAVASLAT</w:t>
      </w:r>
    </w:p>
    <w:p w14:paraId="3F0B83D3" w14:textId="34459582" w:rsidR="00000857" w:rsidRPr="00325D36" w:rsidRDefault="00000857" w:rsidP="00000857">
      <w:pPr>
        <w:jc w:val="center"/>
        <w:rPr>
          <w:rFonts w:ascii="Arial" w:hAnsi="Arial" w:cs="Arial"/>
          <w:b/>
          <w:bCs/>
          <w:u w:val="single"/>
        </w:rPr>
      </w:pPr>
      <w:r w:rsidRPr="00325D36">
        <w:rPr>
          <w:rFonts w:ascii="Arial" w:hAnsi="Arial" w:cs="Arial"/>
          <w:b/>
          <w:bCs/>
          <w:u w:val="single"/>
        </w:rPr>
        <w:t>…../201</w:t>
      </w:r>
      <w:r w:rsidR="00D30123">
        <w:rPr>
          <w:rFonts w:ascii="Arial" w:hAnsi="Arial" w:cs="Arial"/>
          <w:b/>
          <w:bCs/>
          <w:u w:val="single"/>
        </w:rPr>
        <w:t>9</w:t>
      </w:r>
      <w:r w:rsidRPr="00325D36">
        <w:rPr>
          <w:rFonts w:ascii="Arial" w:hAnsi="Arial" w:cs="Arial"/>
          <w:b/>
          <w:bCs/>
          <w:u w:val="single"/>
        </w:rPr>
        <w:t xml:space="preserve">. </w:t>
      </w:r>
      <w:r w:rsidR="00D30123">
        <w:rPr>
          <w:rFonts w:ascii="Arial" w:hAnsi="Arial" w:cs="Arial"/>
          <w:b/>
          <w:bCs/>
          <w:u w:val="single"/>
        </w:rPr>
        <w:t>(………</w:t>
      </w:r>
      <w:r w:rsidRPr="0022497C">
        <w:rPr>
          <w:rFonts w:ascii="Arial" w:hAnsi="Arial" w:cs="Arial"/>
          <w:b/>
          <w:bCs/>
          <w:u w:val="single"/>
        </w:rPr>
        <w:t>)</w:t>
      </w:r>
      <w:r w:rsidRPr="00325D36">
        <w:rPr>
          <w:rFonts w:ascii="Arial" w:hAnsi="Arial" w:cs="Arial"/>
          <w:b/>
          <w:bCs/>
          <w:u w:val="single"/>
        </w:rPr>
        <w:t xml:space="preserve"> Kgy. </w:t>
      </w:r>
      <w:proofErr w:type="gramStart"/>
      <w:r w:rsidRPr="00325D36">
        <w:rPr>
          <w:rFonts w:ascii="Arial" w:hAnsi="Arial" w:cs="Arial"/>
          <w:b/>
          <w:bCs/>
          <w:u w:val="single"/>
        </w:rPr>
        <w:t>számú</w:t>
      </w:r>
      <w:proofErr w:type="gramEnd"/>
      <w:r w:rsidRPr="00325D36">
        <w:rPr>
          <w:rFonts w:ascii="Arial" w:hAnsi="Arial" w:cs="Arial"/>
          <w:b/>
          <w:bCs/>
          <w:u w:val="single"/>
        </w:rPr>
        <w:t xml:space="preserve"> határozat</w:t>
      </w:r>
    </w:p>
    <w:p w14:paraId="37CCFA96" w14:textId="77777777" w:rsidR="00000857" w:rsidRDefault="00000857" w:rsidP="00000857">
      <w:pPr>
        <w:jc w:val="both"/>
        <w:rPr>
          <w:rFonts w:ascii="Arial" w:hAnsi="Arial" w:cs="Arial"/>
        </w:rPr>
      </w:pPr>
    </w:p>
    <w:p w14:paraId="3AC75920" w14:textId="77777777" w:rsidR="00A114FE" w:rsidRDefault="00A114FE" w:rsidP="00A114FE">
      <w:pPr>
        <w:rPr>
          <w:rFonts w:ascii="Arial" w:hAnsi="Arial" w:cs="Arial"/>
        </w:rPr>
      </w:pPr>
    </w:p>
    <w:p w14:paraId="0CB2EC02" w14:textId="77777777" w:rsidR="00A114FE" w:rsidRDefault="00A114FE" w:rsidP="00A114FE">
      <w:pPr>
        <w:jc w:val="center"/>
        <w:rPr>
          <w:rFonts w:ascii="Arial" w:hAnsi="Arial" w:cs="Arial"/>
        </w:rPr>
      </w:pPr>
    </w:p>
    <w:p w14:paraId="794C3AD7" w14:textId="77777777" w:rsidR="00A258BC" w:rsidRDefault="00A114FE" w:rsidP="00A258BC">
      <w:pPr>
        <w:pStyle w:val="Listaszerbekezds"/>
        <w:numPr>
          <w:ilvl w:val="3"/>
          <w:numId w:val="8"/>
        </w:numPr>
        <w:ind w:left="709" w:hanging="709"/>
        <w:jc w:val="both"/>
        <w:rPr>
          <w:rFonts w:ascii="Arial" w:hAnsi="Arial" w:cs="Arial"/>
        </w:rPr>
      </w:pPr>
      <w:r w:rsidRPr="00A258BC">
        <w:rPr>
          <w:rFonts w:ascii="Arial" w:hAnsi="Arial" w:cs="Arial"/>
        </w:rPr>
        <w:t>Szombathely Megyei Jogú Város Közgyűlése a „Javaslat a Savaria Megyei Hatókörű Városi Múzeum NKA pályázatokon való részvételével kapcsolatos döntés meghozatalára</w:t>
      </w:r>
      <w:r w:rsidR="00A258BC">
        <w:rPr>
          <w:rFonts w:ascii="Arial" w:hAnsi="Arial" w:cs="Arial"/>
        </w:rPr>
        <w:t>” című előterjesztést megtárgyalta, és jóváhagyja a Savaria Megyei Hatókörű Városi Múzeum részvételét a Nemzeti Kulturális Alap Örökségvédelmi Kollégiumnak a kulturális örökségvédelmi célok megvalósítása tárgyában kiírt pályázatán.</w:t>
      </w:r>
    </w:p>
    <w:p w14:paraId="7B5640DF" w14:textId="291EA0C0" w:rsidR="00A258BC" w:rsidRDefault="00A258BC" w:rsidP="00A258BC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Sikeres pályázat esetén</w:t>
      </w:r>
      <w:r w:rsidR="004E2581">
        <w:rPr>
          <w:rFonts w:ascii="Arial" w:hAnsi="Arial" w:cs="Arial"/>
        </w:rPr>
        <w:t xml:space="preserve"> </w:t>
      </w:r>
      <w:r w:rsidR="007C01DE">
        <w:rPr>
          <w:rFonts w:ascii="Arial" w:hAnsi="Arial" w:cs="Arial"/>
        </w:rPr>
        <w:t xml:space="preserve">- </w:t>
      </w:r>
      <w:r w:rsidR="004E2581">
        <w:rPr>
          <w:rFonts w:ascii="Arial" w:hAnsi="Arial" w:cs="Arial"/>
        </w:rPr>
        <w:t>azzal a feltétellel, hogy az intézményi költségvetésbő</w:t>
      </w:r>
      <w:r w:rsidR="007C01DE">
        <w:rPr>
          <w:rFonts w:ascii="Arial" w:hAnsi="Arial" w:cs="Arial"/>
        </w:rPr>
        <w:t xml:space="preserve">l az önrész nem finanszírozható - </w:t>
      </w:r>
      <w:bookmarkStart w:id="0" w:name="_GoBack"/>
      <w:bookmarkEnd w:id="0"/>
      <w:r>
        <w:rPr>
          <w:rFonts w:ascii="Arial" w:hAnsi="Arial" w:cs="Arial"/>
        </w:rPr>
        <w:t>az Önkormányzat biztosítja az intézmény 2019. évi költségvetés</w:t>
      </w:r>
      <w:r w:rsidR="00C63915">
        <w:rPr>
          <w:rFonts w:ascii="Arial" w:hAnsi="Arial" w:cs="Arial"/>
        </w:rPr>
        <w:t>é</w:t>
      </w:r>
      <w:r>
        <w:rPr>
          <w:rFonts w:ascii="Arial" w:hAnsi="Arial" w:cs="Arial"/>
        </w:rPr>
        <w:t>ben a benyújtandó két pályázathoz szükséges önrészt az alábbiak szerint:</w:t>
      </w:r>
    </w:p>
    <w:p w14:paraId="2413DFFC" w14:textId="77777777" w:rsidR="00A258BC" w:rsidRDefault="00A258BC" w:rsidP="00A258BC">
      <w:pPr>
        <w:pStyle w:val="Listaszerbekezds"/>
        <w:ind w:left="709"/>
        <w:jc w:val="both"/>
        <w:rPr>
          <w:rFonts w:ascii="Arial" w:hAnsi="Arial" w:cs="Arial"/>
        </w:rPr>
      </w:pPr>
    </w:p>
    <w:p w14:paraId="6A5CE8A3" w14:textId="77777777" w:rsidR="00306E3E" w:rsidRDefault="00A258BC" w:rsidP="00A258BC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63915">
        <w:rPr>
          <w:rFonts w:ascii="Arial" w:hAnsi="Arial" w:cs="Arial"/>
        </w:rPr>
        <w:t xml:space="preserve">„A Szombathelyi Képtár alatti terület kiegészítő-hitelesítő </w:t>
      </w:r>
    </w:p>
    <w:p w14:paraId="25826FDF" w14:textId="5E7A2F91" w:rsidR="00A258BC" w:rsidRPr="00C63915" w:rsidRDefault="00A258BC" w:rsidP="00306E3E">
      <w:pPr>
        <w:pStyle w:val="Listaszerbekezds"/>
        <w:ind w:left="1129"/>
        <w:jc w:val="both"/>
        <w:rPr>
          <w:rFonts w:ascii="Arial" w:hAnsi="Arial" w:cs="Arial"/>
        </w:rPr>
      </w:pPr>
      <w:proofErr w:type="gramStart"/>
      <w:r w:rsidRPr="00C63915">
        <w:rPr>
          <w:rFonts w:ascii="Arial" w:hAnsi="Arial" w:cs="Arial"/>
        </w:rPr>
        <w:t>ásatása</w:t>
      </w:r>
      <w:proofErr w:type="gramEnd"/>
      <w:r w:rsidRPr="00C63915">
        <w:rPr>
          <w:rFonts w:ascii="Arial" w:hAnsi="Arial" w:cs="Arial"/>
        </w:rPr>
        <w:t xml:space="preserve"> és az Iseum romkert bővítése” c. projekthez: </w:t>
      </w:r>
      <w:r w:rsidRPr="00C63915">
        <w:rPr>
          <w:rFonts w:ascii="Arial" w:hAnsi="Arial" w:cs="Arial"/>
        </w:rPr>
        <w:tab/>
      </w:r>
      <w:r w:rsidRPr="00C63915">
        <w:rPr>
          <w:rFonts w:ascii="Arial" w:hAnsi="Arial" w:cs="Arial"/>
        </w:rPr>
        <w:tab/>
        <w:t>750.000,- Ft</w:t>
      </w:r>
    </w:p>
    <w:p w14:paraId="17269BB6" w14:textId="77777777" w:rsidR="00306E3E" w:rsidRDefault="00A258BC" w:rsidP="00A258BC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C63915">
        <w:rPr>
          <w:rFonts w:ascii="Arial" w:hAnsi="Arial" w:cs="Arial"/>
        </w:rPr>
        <w:t>„A Járdányi Paulovics István Romkert fal</w:t>
      </w:r>
      <w:r w:rsidR="00306E3E">
        <w:rPr>
          <w:rFonts w:ascii="Arial" w:hAnsi="Arial" w:cs="Arial"/>
        </w:rPr>
        <w:t>festményeinek és</w:t>
      </w:r>
    </w:p>
    <w:p w14:paraId="250FBAF4" w14:textId="7D23B8EC" w:rsidR="00A258BC" w:rsidRPr="00C63915" w:rsidRDefault="00306E3E" w:rsidP="00306E3E">
      <w:pPr>
        <w:pStyle w:val="Listaszerbekezds"/>
        <w:ind w:left="112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A258BC" w:rsidRPr="00C63915">
        <w:rPr>
          <w:rFonts w:ascii="Arial" w:hAnsi="Arial" w:cs="Arial"/>
        </w:rPr>
        <w:t>mozaikpadlójának</w:t>
      </w:r>
      <w:proofErr w:type="gramEnd"/>
      <w:r w:rsidR="00A258BC" w:rsidRPr="00C63915">
        <w:rPr>
          <w:rFonts w:ascii="Arial" w:hAnsi="Arial" w:cs="Arial"/>
        </w:rPr>
        <w:t xml:space="preserve"> állagmegóvása” c. projekthez: </w:t>
      </w:r>
      <w:r w:rsidR="00A258BC" w:rsidRPr="00C63915">
        <w:rPr>
          <w:rFonts w:ascii="Arial" w:hAnsi="Arial" w:cs="Arial"/>
        </w:rPr>
        <w:tab/>
      </w:r>
      <w:r w:rsidR="00A258BC" w:rsidRPr="00C63915">
        <w:rPr>
          <w:rFonts w:ascii="Arial" w:hAnsi="Arial" w:cs="Arial"/>
        </w:rPr>
        <w:tab/>
        <w:t>800.000,- Ft</w:t>
      </w:r>
    </w:p>
    <w:p w14:paraId="78826E20" w14:textId="18422F72" w:rsidR="00A258BC" w:rsidRPr="00C63915" w:rsidRDefault="00A258BC" w:rsidP="00A258BC">
      <w:pPr>
        <w:pStyle w:val="Listaszerbekezds"/>
        <w:ind w:left="3545" w:firstLine="709"/>
        <w:rPr>
          <w:rFonts w:ascii="Arial" w:hAnsi="Arial" w:cs="Arial"/>
        </w:rPr>
      </w:pPr>
      <w:proofErr w:type="gramStart"/>
      <w:r w:rsidRPr="00C63915">
        <w:rPr>
          <w:rFonts w:ascii="Arial" w:hAnsi="Arial" w:cs="Arial"/>
        </w:rPr>
        <w:t>összesen</w:t>
      </w:r>
      <w:proofErr w:type="gramEnd"/>
      <w:r w:rsidRPr="00C63915">
        <w:rPr>
          <w:rFonts w:ascii="Arial" w:hAnsi="Arial" w:cs="Arial"/>
        </w:rPr>
        <w:t>:</w:t>
      </w:r>
      <w:r w:rsidRPr="00C63915">
        <w:rPr>
          <w:rFonts w:ascii="Arial" w:hAnsi="Arial" w:cs="Arial"/>
        </w:rPr>
        <w:tab/>
        <w:t xml:space="preserve">      </w:t>
      </w:r>
      <w:r w:rsidRPr="00C63915">
        <w:rPr>
          <w:rFonts w:ascii="Arial" w:hAnsi="Arial" w:cs="Arial"/>
        </w:rPr>
        <w:tab/>
      </w:r>
      <w:r w:rsidRPr="00C63915">
        <w:rPr>
          <w:rFonts w:ascii="Arial" w:hAnsi="Arial" w:cs="Arial"/>
        </w:rPr>
        <w:tab/>
        <w:t xml:space="preserve">       1. 550.000,- Ft</w:t>
      </w:r>
    </w:p>
    <w:p w14:paraId="26A6D632" w14:textId="77777777" w:rsidR="00A258BC" w:rsidRPr="00A258BC" w:rsidRDefault="00A258BC" w:rsidP="00A258BC">
      <w:pPr>
        <w:pStyle w:val="Listaszerbekezds"/>
        <w:ind w:left="1129"/>
        <w:rPr>
          <w:rFonts w:ascii="Arial" w:hAnsi="Arial" w:cs="Arial"/>
          <w:b/>
          <w:sz w:val="22"/>
          <w:szCs w:val="22"/>
        </w:rPr>
      </w:pPr>
    </w:p>
    <w:p w14:paraId="6C4599D1" w14:textId="4C6099B0" w:rsidR="00A114FE" w:rsidRPr="00A258BC" w:rsidRDefault="00A114FE" w:rsidP="00A258BC">
      <w:pPr>
        <w:pStyle w:val="Listaszerbekezds"/>
        <w:numPr>
          <w:ilvl w:val="3"/>
          <w:numId w:val="8"/>
        </w:numPr>
        <w:ind w:left="709" w:hanging="709"/>
        <w:jc w:val="both"/>
        <w:rPr>
          <w:rFonts w:ascii="Arial" w:eastAsia="Calibri" w:hAnsi="Arial" w:cs="Arial"/>
          <w:color w:val="000000"/>
          <w:lang w:eastAsia="en-US"/>
        </w:rPr>
      </w:pPr>
      <w:r w:rsidRPr="00A258BC">
        <w:rPr>
          <w:rFonts w:ascii="Arial" w:eastAsia="Calibri" w:hAnsi="Arial" w:cs="Arial"/>
          <w:color w:val="000000"/>
          <w:lang w:eastAsia="en-US"/>
        </w:rPr>
        <w:t xml:space="preserve">A Közgyűlés felkéri a polgármestert, gondoskodjon arról, hogy sikeres pályázat esetén kerüljön </w:t>
      </w:r>
      <w:r w:rsidR="001B1C71">
        <w:rPr>
          <w:rFonts w:ascii="Arial" w:eastAsia="Calibri" w:hAnsi="Arial" w:cs="Arial"/>
          <w:color w:val="000000"/>
          <w:lang w:eastAsia="en-US"/>
        </w:rPr>
        <w:t xml:space="preserve">többlettámogatásként </w:t>
      </w:r>
      <w:r w:rsidRPr="00A258BC">
        <w:rPr>
          <w:rFonts w:ascii="Arial" w:eastAsia="Calibri" w:hAnsi="Arial" w:cs="Arial"/>
          <w:color w:val="000000"/>
          <w:lang w:eastAsia="en-US"/>
        </w:rPr>
        <w:t>pályázati önrész, valamint az elnyert</w:t>
      </w:r>
      <w:r w:rsidR="001B1C71">
        <w:rPr>
          <w:rFonts w:ascii="Arial" w:eastAsia="Calibri" w:hAnsi="Arial" w:cs="Arial"/>
          <w:color w:val="000000"/>
          <w:lang w:eastAsia="en-US"/>
        </w:rPr>
        <w:t xml:space="preserve"> támogatás összege a szervezet adott </w:t>
      </w:r>
      <w:r w:rsidR="00E7694F">
        <w:rPr>
          <w:rFonts w:ascii="Arial" w:eastAsia="Calibri" w:hAnsi="Arial" w:cs="Arial"/>
          <w:color w:val="000000"/>
          <w:lang w:eastAsia="en-US"/>
        </w:rPr>
        <w:t xml:space="preserve">2019. </w:t>
      </w:r>
      <w:r w:rsidR="001B1C71">
        <w:rPr>
          <w:rFonts w:ascii="Arial" w:eastAsia="Calibri" w:hAnsi="Arial" w:cs="Arial"/>
          <w:color w:val="000000"/>
          <w:lang w:eastAsia="en-US"/>
        </w:rPr>
        <w:t>évi költségvetésébe</w:t>
      </w:r>
      <w:r w:rsidRPr="00A258BC">
        <w:rPr>
          <w:rFonts w:ascii="Arial" w:eastAsia="Calibri" w:hAnsi="Arial" w:cs="Arial"/>
          <w:color w:val="000000"/>
          <w:lang w:eastAsia="en-US"/>
        </w:rPr>
        <w:t xml:space="preserve">. </w:t>
      </w:r>
    </w:p>
    <w:p w14:paraId="452ACE40" w14:textId="77777777" w:rsidR="00A114FE" w:rsidRDefault="00A114FE" w:rsidP="00A114FE">
      <w:pPr>
        <w:pStyle w:val="Listaszerbekezds"/>
        <w:ind w:left="644"/>
        <w:jc w:val="both"/>
        <w:rPr>
          <w:rFonts w:ascii="Arial" w:eastAsia="Calibri" w:hAnsi="Arial" w:cs="Arial"/>
          <w:color w:val="000000"/>
          <w:lang w:eastAsia="en-US"/>
        </w:rPr>
      </w:pPr>
    </w:p>
    <w:p w14:paraId="6816EDD1" w14:textId="77777777" w:rsidR="00A114FE" w:rsidRDefault="00A114FE" w:rsidP="00A114FE">
      <w:pPr>
        <w:jc w:val="both"/>
        <w:rPr>
          <w:rFonts w:ascii="Arial" w:hAnsi="Arial" w:cs="Arial"/>
        </w:rPr>
      </w:pPr>
    </w:p>
    <w:p w14:paraId="52AE4956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03403CFD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4008CFCD" w14:textId="409DC80A" w:rsidR="00A114FE" w:rsidRDefault="00A114FE" w:rsidP="00A258B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2D18B73A" w14:textId="77777777" w:rsidR="00A114FE" w:rsidRDefault="00A114FE" w:rsidP="00A114F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2839F80D" w14:textId="77777777" w:rsidR="00A114FE" w:rsidRDefault="00A114FE" w:rsidP="00A114F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14:paraId="52EDC53E" w14:textId="77777777" w:rsidR="00A114FE" w:rsidRDefault="00A114FE" w:rsidP="00A114F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14:paraId="06B4B00C" w14:textId="77777777" w:rsidR="00A114FE" w:rsidRDefault="00A114FE" w:rsidP="00A114F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igazgatója,</w:t>
      </w:r>
    </w:p>
    <w:p w14:paraId="0F783DA9" w14:textId="77777777" w:rsidR="00A114FE" w:rsidRDefault="00A114FE" w:rsidP="00A114FE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 igazgatója)</w:t>
      </w:r>
    </w:p>
    <w:p w14:paraId="12E23006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0A590F6E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költségvetési rendelet soron következő módosítása (1. pont vonatkozásában)</w:t>
      </w:r>
    </w:p>
    <w:p w14:paraId="15B199BF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sikeres</w:t>
      </w:r>
      <w:proofErr w:type="gramEnd"/>
      <w:r>
        <w:rPr>
          <w:rFonts w:ascii="Arial" w:hAnsi="Arial" w:cs="Arial"/>
        </w:rPr>
        <w:t xml:space="preserve"> pályázat esetén azonnal (2. pont vonatkozásában)</w:t>
      </w:r>
    </w:p>
    <w:p w14:paraId="5964035C" w14:textId="001010E9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E1CB7E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489045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D36555" w14:textId="77777777" w:rsidR="00A114FE" w:rsidRDefault="00A114FE" w:rsidP="00A114FE">
      <w:pPr>
        <w:tabs>
          <w:tab w:val="left" w:pos="1134"/>
        </w:tabs>
        <w:jc w:val="both"/>
        <w:rPr>
          <w:rFonts w:ascii="Arial" w:hAnsi="Arial" w:cs="Arial"/>
        </w:rPr>
      </w:pPr>
    </w:p>
    <w:p w14:paraId="1D6F9F5E" w14:textId="77777777" w:rsidR="00D54DF8" w:rsidRPr="00347BE0" w:rsidRDefault="00D54DF8" w:rsidP="00347BE0">
      <w:pPr>
        <w:rPr>
          <w:rFonts w:ascii="Arial" w:hAnsi="Arial" w:cs="Arial"/>
        </w:rPr>
      </w:pPr>
    </w:p>
    <w:sectPr w:rsidR="00D54DF8" w:rsidRPr="00347BE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10FC" w14:textId="77777777" w:rsidR="0082660D" w:rsidRDefault="0082660D">
      <w:r>
        <w:separator/>
      </w:r>
    </w:p>
  </w:endnote>
  <w:endnote w:type="continuationSeparator" w:id="0">
    <w:p w14:paraId="014F10F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F1111" wp14:editId="014F111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1D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1D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10E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14F110F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14F1110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10FA" w14:textId="77777777" w:rsidR="0082660D" w:rsidRDefault="0082660D">
      <w:r>
        <w:separator/>
      </w:r>
    </w:p>
  </w:footnote>
  <w:footnote w:type="continuationSeparator" w:id="0">
    <w:p w14:paraId="014F10F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014F1113" wp14:editId="014F1114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F110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14F110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14F110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14F110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14F1104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14F1105" w14:textId="305D7EB1" w:rsidR="00514CD3" w:rsidRDefault="0000085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</w:t>
    </w:r>
    <w:r w:rsidR="00347BE0">
      <w:rPr>
        <w:rFonts w:ascii="Arial" w:hAnsi="Arial" w:cs="Arial"/>
      </w:rPr>
      <w:t>apcsolatok Bizottsága</w:t>
    </w:r>
  </w:p>
  <w:p w14:paraId="6B678E32" w14:textId="7EC700A8" w:rsidR="00000857" w:rsidRPr="00CD05BF" w:rsidRDefault="0000085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014F110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14F1107" w14:textId="682E7F8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BE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14F1108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9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A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014F110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14F110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669"/>
    <w:multiLevelType w:val="hybridMultilevel"/>
    <w:tmpl w:val="98D6E756"/>
    <w:lvl w:ilvl="0" w:tplc="92E26FDA">
      <w:start w:val="1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1F9257EA"/>
    <w:multiLevelType w:val="hybridMultilevel"/>
    <w:tmpl w:val="B54E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2062086"/>
    <w:multiLevelType w:val="hybridMultilevel"/>
    <w:tmpl w:val="892011E6"/>
    <w:lvl w:ilvl="0" w:tplc="02A03216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8" w15:restartNumberingAfterBreak="0">
    <w:nsid w:val="6C764717"/>
    <w:multiLevelType w:val="hybridMultilevel"/>
    <w:tmpl w:val="FC9A5E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6D41E9"/>
    <w:multiLevelType w:val="hybridMultilevel"/>
    <w:tmpl w:val="54EC79F4"/>
    <w:lvl w:ilvl="0" w:tplc="040E000F">
      <w:start w:val="2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857"/>
    <w:rsid w:val="00001694"/>
    <w:rsid w:val="00064202"/>
    <w:rsid w:val="00097D8B"/>
    <w:rsid w:val="000A6F77"/>
    <w:rsid w:val="000B77C0"/>
    <w:rsid w:val="000C593A"/>
    <w:rsid w:val="000D5554"/>
    <w:rsid w:val="000D6A59"/>
    <w:rsid w:val="000F0700"/>
    <w:rsid w:val="001266C5"/>
    <w:rsid w:val="001314DC"/>
    <w:rsid w:val="00132161"/>
    <w:rsid w:val="00136BAA"/>
    <w:rsid w:val="001373C4"/>
    <w:rsid w:val="001615E9"/>
    <w:rsid w:val="00181799"/>
    <w:rsid w:val="001A4648"/>
    <w:rsid w:val="001B1C71"/>
    <w:rsid w:val="001C0960"/>
    <w:rsid w:val="001E00FD"/>
    <w:rsid w:val="00233DAE"/>
    <w:rsid w:val="00234168"/>
    <w:rsid w:val="0024735C"/>
    <w:rsid w:val="00255805"/>
    <w:rsid w:val="00256EF8"/>
    <w:rsid w:val="002C455C"/>
    <w:rsid w:val="002D7F41"/>
    <w:rsid w:val="002E0E60"/>
    <w:rsid w:val="002E593A"/>
    <w:rsid w:val="00306E3E"/>
    <w:rsid w:val="00325973"/>
    <w:rsid w:val="0032649B"/>
    <w:rsid w:val="0034130E"/>
    <w:rsid w:val="00347BE0"/>
    <w:rsid w:val="00356256"/>
    <w:rsid w:val="00363718"/>
    <w:rsid w:val="00372673"/>
    <w:rsid w:val="00387E79"/>
    <w:rsid w:val="003F37D9"/>
    <w:rsid w:val="00401139"/>
    <w:rsid w:val="004142A0"/>
    <w:rsid w:val="00430EA9"/>
    <w:rsid w:val="004A4CF0"/>
    <w:rsid w:val="004A5006"/>
    <w:rsid w:val="004E2581"/>
    <w:rsid w:val="004E3A25"/>
    <w:rsid w:val="00504834"/>
    <w:rsid w:val="00514CD3"/>
    <w:rsid w:val="005321D7"/>
    <w:rsid w:val="005408AF"/>
    <w:rsid w:val="00562DA7"/>
    <w:rsid w:val="005B3EF7"/>
    <w:rsid w:val="005B66F4"/>
    <w:rsid w:val="005C2C6C"/>
    <w:rsid w:val="005D0011"/>
    <w:rsid w:val="005F19FE"/>
    <w:rsid w:val="005F1BAD"/>
    <w:rsid w:val="005F3E58"/>
    <w:rsid w:val="0061287F"/>
    <w:rsid w:val="00635388"/>
    <w:rsid w:val="00663D8C"/>
    <w:rsid w:val="00666BFC"/>
    <w:rsid w:val="00673677"/>
    <w:rsid w:val="006877EB"/>
    <w:rsid w:val="0069043C"/>
    <w:rsid w:val="006A73A5"/>
    <w:rsid w:val="006B5218"/>
    <w:rsid w:val="006C4D12"/>
    <w:rsid w:val="006D53DD"/>
    <w:rsid w:val="00705AA2"/>
    <w:rsid w:val="007326FF"/>
    <w:rsid w:val="00755037"/>
    <w:rsid w:val="0077421E"/>
    <w:rsid w:val="007A0E65"/>
    <w:rsid w:val="007A7F9C"/>
    <w:rsid w:val="007B2FF9"/>
    <w:rsid w:val="007B4FA9"/>
    <w:rsid w:val="007C01DE"/>
    <w:rsid w:val="007C40AF"/>
    <w:rsid w:val="007C7747"/>
    <w:rsid w:val="007C7A16"/>
    <w:rsid w:val="007D7791"/>
    <w:rsid w:val="007F2F31"/>
    <w:rsid w:val="00801CE3"/>
    <w:rsid w:val="0082660D"/>
    <w:rsid w:val="00831362"/>
    <w:rsid w:val="00834A26"/>
    <w:rsid w:val="00856627"/>
    <w:rsid w:val="008576C1"/>
    <w:rsid w:val="008728D0"/>
    <w:rsid w:val="008C4D8C"/>
    <w:rsid w:val="008C75DB"/>
    <w:rsid w:val="008D63A9"/>
    <w:rsid w:val="00923A32"/>
    <w:rsid w:val="0092699B"/>
    <w:rsid w:val="009348EA"/>
    <w:rsid w:val="00937CFE"/>
    <w:rsid w:val="0096279B"/>
    <w:rsid w:val="009675A7"/>
    <w:rsid w:val="009806CC"/>
    <w:rsid w:val="009B0B46"/>
    <w:rsid w:val="009B5040"/>
    <w:rsid w:val="009C5009"/>
    <w:rsid w:val="009D7924"/>
    <w:rsid w:val="00A114FE"/>
    <w:rsid w:val="00A258BC"/>
    <w:rsid w:val="00A4685D"/>
    <w:rsid w:val="00A5161C"/>
    <w:rsid w:val="00A67C2C"/>
    <w:rsid w:val="00A7633E"/>
    <w:rsid w:val="00AA5DCD"/>
    <w:rsid w:val="00AB7B31"/>
    <w:rsid w:val="00AD0193"/>
    <w:rsid w:val="00AD08CD"/>
    <w:rsid w:val="00AD6DDC"/>
    <w:rsid w:val="00AE14C5"/>
    <w:rsid w:val="00B103B4"/>
    <w:rsid w:val="00B234D7"/>
    <w:rsid w:val="00B27192"/>
    <w:rsid w:val="00B447BD"/>
    <w:rsid w:val="00B610E8"/>
    <w:rsid w:val="00BA710A"/>
    <w:rsid w:val="00BB6DA9"/>
    <w:rsid w:val="00BC46F6"/>
    <w:rsid w:val="00BE370B"/>
    <w:rsid w:val="00C403D4"/>
    <w:rsid w:val="00C50C19"/>
    <w:rsid w:val="00C63915"/>
    <w:rsid w:val="00C71580"/>
    <w:rsid w:val="00C724C8"/>
    <w:rsid w:val="00CA483B"/>
    <w:rsid w:val="00CB76A6"/>
    <w:rsid w:val="00CE01A5"/>
    <w:rsid w:val="00CF5E3D"/>
    <w:rsid w:val="00D15653"/>
    <w:rsid w:val="00D30123"/>
    <w:rsid w:val="00D335E8"/>
    <w:rsid w:val="00D54DF8"/>
    <w:rsid w:val="00D560D8"/>
    <w:rsid w:val="00D7034E"/>
    <w:rsid w:val="00D713B0"/>
    <w:rsid w:val="00D77A22"/>
    <w:rsid w:val="00D96E57"/>
    <w:rsid w:val="00DA14B3"/>
    <w:rsid w:val="00DB3815"/>
    <w:rsid w:val="00E05BAB"/>
    <w:rsid w:val="00E13BDA"/>
    <w:rsid w:val="00E542E9"/>
    <w:rsid w:val="00E63CDA"/>
    <w:rsid w:val="00E72A17"/>
    <w:rsid w:val="00E7694F"/>
    <w:rsid w:val="00E82F69"/>
    <w:rsid w:val="00E947B8"/>
    <w:rsid w:val="00E950D2"/>
    <w:rsid w:val="00EB56E1"/>
    <w:rsid w:val="00EB5CC4"/>
    <w:rsid w:val="00EC4F94"/>
    <w:rsid w:val="00EC7C11"/>
    <w:rsid w:val="00ED7DF7"/>
    <w:rsid w:val="00F06804"/>
    <w:rsid w:val="00F1273F"/>
    <w:rsid w:val="00F17E03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14F10F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6371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46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621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11</cp:revision>
  <cp:lastPrinted>2019-04-11T07:42:00Z</cp:lastPrinted>
  <dcterms:created xsi:type="dcterms:W3CDTF">2019-04-11T06:01:00Z</dcterms:created>
  <dcterms:modified xsi:type="dcterms:W3CDTF">2019-04-12T07:12:00Z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