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874D95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826BA7" w:rsidRDefault="00826BA7" w:rsidP="00356AFE">
      <w:pPr>
        <w:widowControl w:val="0"/>
        <w:jc w:val="center"/>
        <w:rPr>
          <w:rFonts w:ascii="Arial" w:hAnsi="Arial" w:cs="Arial"/>
          <w:b/>
          <w:u w:val="single"/>
        </w:rPr>
      </w:pPr>
    </w:p>
    <w:p w:rsidR="00356AFE" w:rsidRPr="00874D95" w:rsidRDefault="00356AFE" w:rsidP="00356AFE">
      <w:pPr>
        <w:widowControl w:val="0"/>
        <w:jc w:val="center"/>
        <w:rPr>
          <w:rFonts w:ascii="Arial" w:hAnsi="Arial" w:cs="Arial"/>
          <w:b/>
          <w:u w:val="single"/>
        </w:rPr>
      </w:pPr>
      <w:r w:rsidRPr="00874D95">
        <w:rPr>
          <w:rFonts w:ascii="Arial" w:hAnsi="Arial" w:cs="Arial"/>
          <w:b/>
          <w:u w:val="single"/>
        </w:rPr>
        <w:t>61/2019. (IV.23.) GVB sz. határozat</w:t>
      </w:r>
    </w:p>
    <w:p w:rsidR="00826BA7" w:rsidRDefault="00826BA7" w:rsidP="00826BA7">
      <w:pPr>
        <w:spacing w:after="0" w:line="240" w:lineRule="auto"/>
        <w:ind w:left="720"/>
        <w:jc w:val="both"/>
        <w:rPr>
          <w:rFonts w:ascii="Arial" w:hAnsi="Arial" w:cs="Arial"/>
          <w:lang w:eastAsia="hu-HU"/>
        </w:rPr>
      </w:pPr>
    </w:p>
    <w:p w:rsidR="00356AFE" w:rsidRPr="00874D95" w:rsidRDefault="00356AFE" w:rsidP="00356AFE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eastAsia="hu-HU"/>
        </w:rPr>
      </w:pPr>
      <w:r w:rsidRPr="00874D95">
        <w:rPr>
          <w:rFonts w:ascii="Arial" w:hAnsi="Arial" w:cs="Arial"/>
        </w:rPr>
        <w:t xml:space="preserve">A Gazdasági és Városstratégiai Bizottság Szombathely Megyei Jogú Város Önkormányzatának a Fogyatékkal Élőket és Hajléktalanokat Ellátó Közhasznú Nonprofit </w:t>
      </w:r>
      <w:proofErr w:type="spellStart"/>
      <w:r w:rsidRPr="00874D95">
        <w:rPr>
          <w:rFonts w:ascii="Arial" w:hAnsi="Arial" w:cs="Arial"/>
        </w:rPr>
        <w:t>Kft.-vel</w:t>
      </w:r>
      <w:proofErr w:type="spellEnd"/>
      <w:r w:rsidRPr="00874D95">
        <w:rPr>
          <w:rFonts w:ascii="Arial" w:hAnsi="Arial" w:cs="Arial"/>
        </w:rPr>
        <w:t xml:space="preserve"> kötött ellátási szerződését az előterjesztés melléklete szerinti tartalommal javasolja a Közgyűlésnek jóváhagyásra.</w:t>
      </w:r>
    </w:p>
    <w:p w:rsidR="00356AFE" w:rsidRPr="00874D95" w:rsidRDefault="00356AFE" w:rsidP="00356AFE">
      <w:pPr>
        <w:jc w:val="both"/>
        <w:rPr>
          <w:rFonts w:ascii="Arial" w:hAnsi="Arial" w:cs="Arial"/>
        </w:rPr>
      </w:pPr>
    </w:p>
    <w:p w:rsidR="00356AFE" w:rsidRPr="00874D95" w:rsidRDefault="00356AFE" w:rsidP="00356AFE">
      <w:pPr>
        <w:pStyle w:val="Listaszerbekezds"/>
        <w:numPr>
          <w:ilvl w:val="0"/>
          <w:numId w:val="20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874D95">
        <w:rPr>
          <w:rFonts w:ascii="Arial" w:hAnsi="Arial" w:cs="Arial"/>
          <w:sz w:val="22"/>
          <w:szCs w:val="22"/>
        </w:rPr>
        <w:t xml:space="preserve">A Gazdasági és Városstratégiai Bizottság felkéri a Közgyűlést, hogy hatalmazza fel a polgármestert arra, hogy Szombathely Megyei Jogú Város Önkormányzatának a Fogyatékkal Élőket és Hajléktalanokat Ellátó Közhasznú Nonprofit </w:t>
      </w:r>
      <w:proofErr w:type="spellStart"/>
      <w:r w:rsidRPr="00874D95">
        <w:rPr>
          <w:rFonts w:ascii="Arial" w:hAnsi="Arial" w:cs="Arial"/>
          <w:sz w:val="22"/>
          <w:szCs w:val="22"/>
        </w:rPr>
        <w:t>Kft.-vel</w:t>
      </w:r>
      <w:proofErr w:type="spellEnd"/>
      <w:r w:rsidRPr="00874D95">
        <w:rPr>
          <w:rFonts w:ascii="Arial" w:hAnsi="Arial" w:cs="Arial"/>
          <w:sz w:val="22"/>
          <w:szCs w:val="22"/>
        </w:rPr>
        <w:t xml:space="preserve"> kötött egységes ellátási szerződését a 2019. évi költségvetésben megállapított és elfogadott összeggel aláírja.</w:t>
      </w:r>
    </w:p>
    <w:p w:rsidR="00356AFE" w:rsidRPr="00874D95" w:rsidRDefault="00356AFE" w:rsidP="00356AFE">
      <w:pPr>
        <w:pStyle w:val="Nincstrkz"/>
        <w:rPr>
          <w:rFonts w:ascii="Arial" w:hAnsi="Arial" w:cs="Arial"/>
          <w:b/>
          <w:u w:val="single"/>
        </w:rPr>
      </w:pPr>
    </w:p>
    <w:p w:rsidR="00356AFE" w:rsidRPr="00874D95" w:rsidRDefault="00356AFE" w:rsidP="00356AFE">
      <w:pPr>
        <w:ind w:left="1410" w:hanging="1410"/>
        <w:jc w:val="both"/>
        <w:rPr>
          <w:rFonts w:ascii="Arial" w:hAnsi="Arial" w:cs="Arial"/>
        </w:rPr>
      </w:pPr>
      <w:r w:rsidRPr="00874D95">
        <w:rPr>
          <w:rFonts w:ascii="Arial" w:hAnsi="Arial" w:cs="Arial"/>
          <w:b/>
          <w:bCs/>
          <w:u w:val="single"/>
        </w:rPr>
        <w:t>Felelősök:</w:t>
      </w:r>
      <w:r w:rsidRPr="00874D95">
        <w:rPr>
          <w:rFonts w:ascii="Arial" w:hAnsi="Arial" w:cs="Arial"/>
        </w:rPr>
        <w:t xml:space="preserve"> </w:t>
      </w:r>
      <w:r w:rsidRPr="00874D95">
        <w:rPr>
          <w:rFonts w:ascii="Arial" w:hAnsi="Arial" w:cs="Arial"/>
        </w:rPr>
        <w:tab/>
        <w:t>Lendvai Ferenc, a Gazdasági és Városstratégiai Bizottság elnöke</w:t>
      </w:r>
    </w:p>
    <w:p w:rsidR="00356AFE" w:rsidRPr="00874D95" w:rsidRDefault="00356AFE" w:rsidP="00356AFE">
      <w:pPr>
        <w:ind w:left="1413"/>
        <w:jc w:val="both"/>
        <w:rPr>
          <w:rFonts w:ascii="Arial" w:hAnsi="Arial" w:cs="Arial"/>
        </w:rPr>
      </w:pPr>
      <w:r w:rsidRPr="00874D95">
        <w:rPr>
          <w:rFonts w:ascii="Arial" w:hAnsi="Arial" w:cs="Arial"/>
        </w:rPr>
        <w:tab/>
        <w:t>/a végrehajtás előkészítéséért:</w:t>
      </w:r>
    </w:p>
    <w:p w:rsidR="00356AFE" w:rsidRPr="00874D95" w:rsidRDefault="00356AFE" w:rsidP="00356AFE">
      <w:pPr>
        <w:ind w:left="1413"/>
        <w:jc w:val="both"/>
        <w:rPr>
          <w:rFonts w:ascii="Arial" w:hAnsi="Arial" w:cs="Arial"/>
        </w:rPr>
      </w:pPr>
      <w:r w:rsidRPr="00874D95">
        <w:rPr>
          <w:rFonts w:ascii="Arial" w:hAnsi="Arial" w:cs="Arial"/>
        </w:rPr>
        <w:t>Dr. Bencsics Enikő, az Egészségügyi és Közszolgálati Osztály vezetője</w:t>
      </w:r>
    </w:p>
    <w:p w:rsidR="00356AFE" w:rsidRPr="00874D95" w:rsidRDefault="00356AFE" w:rsidP="00356AFE">
      <w:pPr>
        <w:ind w:left="1413"/>
        <w:jc w:val="both"/>
        <w:rPr>
          <w:rFonts w:ascii="Arial" w:hAnsi="Arial" w:cs="Arial"/>
        </w:rPr>
      </w:pPr>
      <w:r w:rsidRPr="00874D95">
        <w:rPr>
          <w:rFonts w:ascii="Arial" w:hAnsi="Arial" w:cs="Arial"/>
        </w:rPr>
        <w:t>Kulcsár Lászlóné, a Pálos Károly Szociális Szolgáltató Központ és Gyermekjóléti Szolgálat vezetője /</w:t>
      </w:r>
    </w:p>
    <w:p w:rsidR="00356AFE" w:rsidRPr="00874D95" w:rsidRDefault="00356AFE" w:rsidP="00356AFE">
      <w:pPr>
        <w:pStyle w:val="Nincstrkz"/>
        <w:rPr>
          <w:rFonts w:ascii="Arial" w:hAnsi="Arial" w:cs="Arial"/>
        </w:rPr>
      </w:pPr>
      <w:r w:rsidRPr="00874D95">
        <w:rPr>
          <w:rFonts w:ascii="Arial" w:hAnsi="Arial" w:cs="Arial"/>
          <w:b/>
          <w:u w:val="single"/>
        </w:rPr>
        <w:t>Határidő</w:t>
      </w:r>
      <w:proofErr w:type="gramStart"/>
      <w:r w:rsidRPr="00874D95">
        <w:rPr>
          <w:rFonts w:ascii="Arial" w:hAnsi="Arial" w:cs="Arial"/>
          <w:b/>
          <w:u w:val="single"/>
        </w:rPr>
        <w:t>:</w:t>
      </w:r>
      <w:r w:rsidRPr="00874D95">
        <w:rPr>
          <w:rFonts w:ascii="Arial" w:hAnsi="Arial" w:cs="Arial"/>
          <w:b/>
        </w:rPr>
        <w:t xml:space="preserve">    </w:t>
      </w:r>
      <w:r w:rsidRPr="00874D95">
        <w:rPr>
          <w:rFonts w:ascii="Arial" w:hAnsi="Arial" w:cs="Arial"/>
          <w:b/>
        </w:rPr>
        <w:tab/>
      </w:r>
      <w:r w:rsidRPr="00874D95">
        <w:rPr>
          <w:rFonts w:ascii="Arial" w:hAnsi="Arial" w:cs="Arial"/>
        </w:rPr>
        <w:t>azonnal</w:t>
      </w:r>
      <w:proofErr w:type="gramEnd"/>
      <w:r w:rsidRPr="00874D95">
        <w:rPr>
          <w:rFonts w:ascii="Arial" w:hAnsi="Arial" w:cs="Arial"/>
        </w:rPr>
        <w:t xml:space="preserve"> (az 1. pont vonatkozásában)</w:t>
      </w:r>
    </w:p>
    <w:p w:rsidR="00356AFE" w:rsidRPr="00874D95" w:rsidRDefault="00356AFE" w:rsidP="00356AFE">
      <w:pPr>
        <w:pStyle w:val="Nincstrkz"/>
        <w:tabs>
          <w:tab w:val="left" w:pos="1134"/>
          <w:tab w:val="left" w:pos="1276"/>
        </w:tabs>
        <w:rPr>
          <w:rFonts w:ascii="Arial" w:hAnsi="Arial" w:cs="Arial"/>
        </w:rPr>
      </w:pPr>
      <w:r w:rsidRPr="00874D95">
        <w:rPr>
          <w:rFonts w:ascii="Arial" w:hAnsi="Arial" w:cs="Arial"/>
        </w:rPr>
        <w:tab/>
      </w:r>
      <w:r w:rsidRPr="00874D95">
        <w:rPr>
          <w:rFonts w:ascii="Arial" w:hAnsi="Arial" w:cs="Arial"/>
        </w:rPr>
        <w:tab/>
      </w:r>
      <w:r w:rsidRPr="00874D95">
        <w:rPr>
          <w:rFonts w:ascii="Arial" w:hAnsi="Arial" w:cs="Arial"/>
        </w:rPr>
        <w:tab/>
        <w:t>2019. május 10. (a 2. pont vonatkozásában)</w:t>
      </w:r>
    </w:p>
    <w:p w:rsidR="00356AFE" w:rsidRPr="00874D95" w:rsidRDefault="00356AFE" w:rsidP="00356AFE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Cs/>
        </w:rPr>
      </w:pPr>
    </w:p>
    <w:p w:rsidR="008C16DD" w:rsidRPr="00874D95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874D9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07BD"/>
    <w:multiLevelType w:val="hybridMultilevel"/>
    <w:tmpl w:val="C70CB0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2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16B8"/>
    <w:rsid w:val="001B6E3A"/>
    <w:rsid w:val="001C1D09"/>
    <w:rsid w:val="001C5D8F"/>
    <w:rsid w:val="002244E5"/>
    <w:rsid w:val="002916D0"/>
    <w:rsid w:val="002E389D"/>
    <w:rsid w:val="003275A3"/>
    <w:rsid w:val="00356AFE"/>
    <w:rsid w:val="00362DE4"/>
    <w:rsid w:val="003A519D"/>
    <w:rsid w:val="003C27F2"/>
    <w:rsid w:val="003C644A"/>
    <w:rsid w:val="003D3123"/>
    <w:rsid w:val="00434E96"/>
    <w:rsid w:val="00462793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26BA7"/>
    <w:rsid w:val="008321BA"/>
    <w:rsid w:val="00874D95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303C1"/>
    <w:rsid w:val="00A65E33"/>
    <w:rsid w:val="00A736EA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356A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8</cp:revision>
  <dcterms:created xsi:type="dcterms:W3CDTF">2019-05-02T11:19:00Z</dcterms:created>
  <dcterms:modified xsi:type="dcterms:W3CDTF">2019-05-30T13:18:00Z</dcterms:modified>
</cp:coreProperties>
</file>