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DD96D" w14:textId="77777777" w:rsidR="00872BE7" w:rsidRDefault="00872BE7" w:rsidP="00872BE7">
      <w:pPr>
        <w:rPr>
          <w:rFonts w:ascii="Arial" w:hAnsi="Arial" w:cs="Arial"/>
        </w:rPr>
      </w:pPr>
    </w:p>
    <w:p w14:paraId="5D2DFBA8" w14:textId="77777777" w:rsidR="00B15F34" w:rsidRPr="00EE7DE9" w:rsidRDefault="00B15F34" w:rsidP="00872BE7">
      <w:pPr>
        <w:rPr>
          <w:rFonts w:ascii="Arial" w:hAnsi="Arial" w:cs="Arial"/>
        </w:rPr>
      </w:pPr>
    </w:p>
    <w:p w14:paraId="634B075B" w14:textId="643E476E" w:rsidR="00872BE7" w:rsidRPr="00EE7DE9" w:rsidRDefault="00872BE7" w:rsidP="00872BE7">
      <w:pPr>
        <w:jc w:val="center"/>
        <w:rPr>
          <w:rFonts w:ascii="Arial" w:hAnsi="Arial" w:cs="Arial"/>
          <w:b/>
          <w:u w:val="single"/>
        </w:rPr>
      </w:pPr>
      <w:r w:rsidRPr="00EE7DE9">
        <w:rPr>
          <w:rFonts w:ascii="Arial" w:hAnsi="Arial" w:cs="Arial"/>
          <w:b/>
          <w:u w:val="single"/>
        </w:rPr>
        <w:t xml:space="preserve">A 2019. </w:t>
      </w:r>
      <w:r>
        <w:rPr>
          <w:rFonts w:ascii="Arial" w:hAnsi="Arial" w:cs="Arial"/>
          <w:b/>
          <w:u w:val="single"/>
        </w:rPr>
        <w:t>március 27-e</w:t>
      </w:r>
      <w:r w:rsidRPr="00EE7DE9">
        <w:rPr>
          <w:rFonts w:ascii="Arial" w:hAnsi="Arial" w:cs="Arial"/>
          <w:b/>
          <w:u w:val="single"/>
        </w:rPr>
        <w:t xml:space="preserve">i Közgyűlés </w:t>
      </w:r>
      <w:r w:rsidR="0017474C">
        <w:rPr>
          <w:rFonts w:ascii="Arial" w:hAnsi="Arial" w:cs="Arial"/>
          <w:b/>
          <w:u w:val="single"/>
        </w:rPr>
        <w:t xml:space="preserve">nyilvános ülés </w:t>
      </w:r>
      <w:r w:rsidRPr="00EE7DE9">
        <w:rPr>
          <w:rFonts w:ascii="Arial" w:hAnsi="Arial" w:cs="Arial"/>
          <w:b/>
          <w:u w:val="single"/>
        </w:rPr>
        <w:t>határozatai</w:t>
      </w:r>
    </w:p>
    <w:p w14:paraId="7A4BDA8B" w14:textId="77777777" w:rsidR="00872BE7" w:rsidRDefault="00872BE7">
      <w:pPr>
        <w:rPr>
          <w:rFonts w:ascii="Arial" w:hAnsi="Arial" w:cs="Arial"/>
        </w:rPr>
      </w:pPr>
    </w:p>
    <w:p w14:paraId="4B0C09B2" w14:textId="77777777" w:rsidR="00872BE7" w:rsidRPr="00053DF8" w:rsidRDefault="00872BE7">
      <w:pPr>
        <w:rPr>
          <w:rFonts w:ascii="Arial" w:hAnsi="Arial" w:cs="Arial"/>
        </w:rPr>
      </w:pPr>
    </w:p>
    <w:p w14:paraId="27DCCD9A" w14:textId="14C52EC3" w:rsidR="00872BE7" w:rsidRPr="00053DF8" w:rsidRDefault="00666505" w:rsidP="00872BE7">
      <w:pPr>
        <w:jc w:val="center"/>
        <w:rPr>
          <w:rFonts w:ascii="Arial" w:hAnsi="Arial" w:cs="Arial"/>
          <w:b/>
          <w:u w:val="single"/>
        </w:rPr>
      </w:pPr>
      <w:r w:rsidRPr="00053DF8">
        <w:rPr>
          <w:rFonts w:ascii="Arial" w:hAnsi="Arial" w:cs="Arial"/>
          <w:b/>
          <w:u w:val="single"/>
        </w:rPr>
        <w:t>89/</w:t>
      </w:r>
      <w:r w:rsidR="00872BE7" w:rsidRPr="00053DF8">
        <w:rPr>
          <w:rFonts w:ascii="Arial" w:hAnsi="Arial" w:cs="Arial"/>
          <w:b/>
          <w:u w:val="single"/>
        </w:rPr>
        <w:t xml:space="preserve">2019. (III.27.) Kgy. </w:t>
      </w:r>
      <w:proofErr w:type="gramStart"/>
      <w:r w:rsidR="00872BE7" w:rsidRPr="00053DF8">
        <w:rPr>
          <w:rFonts w:ascii="Arial" w:hAnsi="Arial" w:cs="Arial"/>
          <w:b/>
          <w:u w:val="single"/>
        </w:rPr>
        <w:t>sz.</w:t>
      </w:r>
      <w:proofErr w:type="gramEnd"/>
      <w:r w:rsidR="00872BE7" w:rsidRPr="00053DF8">
        <w:rPr>
          <w:rFonts w:ascii="Arial" w:hAnsi="Arial" w:cs="Arial"/>
          <w:b/>
          <w:u w:val="single"/>
        </w:rPr>
        <w:t xml:space="preserve"> határozat</w:t>
      </w:r>
    </w:p>
    <w:p w14:paraId="5CC861EA" w14:textId="77777777" w:rsidR="00872BE7" w:rsidRPr="00053DF8" w:rsidRDefault="00872BE7">
      <w:pPr>
        <w:rPr>
          <w:rFonts w:ascii="Arial" w:hAnsi="Arial" w:cs="Arial"/>
        </w:rPr>
      </w:pPr>
    </w:p>
    <w:p w14:paraId="03AEE85A" w14:textId="7B45BE5D" w:rsidR="00872BE7" w:rsidRPr="000A7532" w:rsidRDefault="00872BE7" w:rsidP="00CB759E">
      <w:pPr>
        <w:jc w:val="both"/>
        <w:rPr>
          <w:rFonts w:ascii="Arial" w:hAnsi="Arial" w:cs="Arial"/>
          <w:bCs/>
        </w:rPr>
      </w:pPr>
      <w:r w:rsidRPr="000A7532">
        <w:rPr>
          <w:rFonts w:ascii="Arial" w:hAnsi="Arial" w:cs="Arial"/>
          <w:bCs/>
        </w:rPr>
        <w:t>A Közgyűlés a 2019. március 27-ei ülés napirendjével kapcsolatban az alábbi képviselői javaslato</w:t>
      </w:r>
      <w:r w:rsidR="00666505" w:rsidRPr="000A7532">
        <w:rPr>
          <w:rFonts w:ascii="Arial" w:hAnsi="Arial" w:cs="Arial"/>
          <w:bCs/>
        </w:rPr>
        <w:t>ka</w:t>
      </w:r>
      <w:r w:rsidRPr="000A7532">
        <w:rPr>
          <w:rFonts w:ascii="Arial" w:hAnsi="Arial" w:cs="Arial"/>
          <w:bCs/>
        </w:rPr>
        <w:t>t támogatta:</w:t>
      </w:r>
    </w:p>
    <w:p w14:paraId="681468CF" w14:textId="5846ABB0" w:rsidR="00872BE7" w:rsidRPr="000A7532" w:rsidRDefault="00705C7E" w:rsidP="00872BE7">
      <w:pPr>
        <w:pStyle w:val="Listaszerbekezds"/>
        <w:numPr>
          <w:ilvl w:val="0"/>
          <w:numId w:val="1"/>
        </w:numPr>
        <w:ind w:left="1134" w:hanging="425"/>
        <w:jc w:val="both"/>
        <w:rPr>
          <w:rFonts w:ascii="Arial" w:hAnsi="Arial" w:cs="Arial"/>
          <w:bCs/>
        </w:rPr>
      </w:pPr>
      <w:r w:rsidRPr="000A7532">
        <w:rPr>
          <w:rFonts w:ascii="Arial" w:hAnsi="Arial" w:cs="Arial"/>
          <w:bCs/>
        </w:rPr>
        <w:t>a „Javaslat a Haladás Sportkomplexum Fejlesztő Nonprofit Kft. és a Szombathelyi MÁV Haladás Vasutas Sportegyesület, illetve a HVSE Sport Kft. 2019. évre megkötendő szerződések</w:t>
      </w:r>
      <w:r w:rsidR="00251630" w:rsidRPr="000A7532">
        <w:rPr>
          <w:rFonts w:ascii="Arial" w:hAnsi="Arial" w:cs="Arial"/>
          <w:bCs/>
        </w:rPr>
        <w:t>r</w:t>
      </w:r>
      <w:r w:rsidRPr="000A7532">
        <w:rPr>
          <w:rFonts w:ascii="Arial" w:hAnsi="Arial" w:cs="Arial"/>
          <w:bCs/>
        </w:rPr>
        <w:t>e vonatkozó döntés meghozatalára” című előterjesztésnek a nyilvános ülés utolsó</w:t>
      </w:r>
      <w:r w:rsidR="00251630" w:rsidRPr="000A7532">
        <w:rPr>
          <w:rFonts w:ascii="Arial" w:hAnsi="Arial" w:cs="Arial"/>
          <w:bCs/>
        </w:rPr>
        <w:t>, 5.</w:t>
      </w:r>
      <w:r w:rsidRPr="000A7532">
        <w:rPr>
          <w:rFonts w:ascii="Arial" w:hAnsi="Arial" w:cs="Arial"/>
          <w:bCs/>
        </w:rPr>
        <w:t xml:space="preserve"> napirendi pontjaként történő napirendre vétele;</w:t>
      </w:r>
    </w:p>
    <w:p w14:paraId="69215C32" w14:textId="7B66E16A" w:rsidR="00705C7E" w:rsidRPr="000A7532" w:rsidRDefault="00705C7E" w:rsidP="00872BE7">
      <w:pPr>
        <w:pStyle w:val="Listaszerbekezds"/>
        <w:numPr>
          <w:ilvl w:val="0"/>
          <w:numId w:val="1"/>
        </w:numPr>
        <w:ind w:left="1134" w:hanging="425"/>
        <w:jc w:val="both"/>
        <w:rPr>
          <w:rFonts w:ascii="Arial" w:hAnsi="Arial" w:cs="Arial"/>
          <w:bCs/>
        </w:rPr>
      </w:pPr>
      <w:r w:rsidRPr="000A7532">
        <w:rPr>
          <w:rFonts w:ascii="Arial" w:hAnsi="Arial" w:cs="Arial"/>
          <w:bCs/>
        </w:rPr>
        <w:t xml:space="preserve">a Szombathelyi Hírlap városnév használatának felülvizsgálatára vonatkozó javaslat </w:t>
      </w:r>
      <w:r w:rsidR="00251630" w:rsidRPr="000A7532">
        <w:rPr>
          <w:rFonts w:ascii="Arial" w:hAnsi="Arial" w:cs="Arial"/>
          <w:bCs/>
        </w:rPr>
        <w:t xml:space="preserve">4. napirendi pontként történő </w:t>
      </w:r>
      <w:r w:rsidRPr="000A7532">
        <w:rPr>
          <w:rFonts w:ascii="Arial" w:hAnsi="Arial" w:cs="Arial"/>
          <w:bCs/>
        </w:rPr>
        <w:t>napirendre vétele;</w:t>
      </w:r>
    </w:p>
    <w:p w14:paraId="76D667F0" w14:textId="77777777" w:rsidR="00251630" w:rsidRPr="000A7532" w:rsidRDefault="00705C7E" w:rsidP="00251630">
      <w:pPr>
        <w:pStyle w:val="Listaszerbekezds"/>
        <w:numPr>
          <w:ilvl w:val="0"/>
          <w:numId w:val="1"/>
        </w:numPr>
        <w:ind w:left="1134" w:hanging="425"/>
        <w:jc w:val="both"/>
        <w:rPr>
          <w:rFonts w:ascii="Arial" w:hAnsi="Arial" w:cs="Arial"/>
          <w:bCs/>
        </w:rPr>
      </w:pPr>
      <w:r w:rsidRPr="000A7532">
        <w:rPr>
          <w:rFonts w:ascii="Arial" w:hAnsi="Arial" w:cs="Arial"/>
          <w:bCs/>
        </w:rPr>
        <w:t xml:space="preserve">Szombathely Megyei Jogú Város Szervezeti és Működési Szabályzatáról szóló 34/2014. (XI.3.) önkormányzati rendelet módosítására vonatkozó javaslat </w:t>
      </w:r>
      <w:r w:rsidR="00251630" w:rsidRPr="000A7532">
        <w:rPr>
          <w:rFonts w:ascii="Arial" w:hAnsi="Arial" w:cs="Arial"/>
          <w:bCs/>
        </w:rPr>
        <w:t xml:space="preserve">3. napirendi pontként történő </w:t>
      </w:r>
      <w:r w:rsidRPr="000A7532">
        <w:rPr>
          <w:rFonts w:ascii="Arial" w:hAnsi="Arial" w:cs="Arial"/>
          <w:bCs/>
        </w:rPr>
        <w:t>napirendre vétele;</w:t>
      </w:r>
    </w:p>
    <w:p w14:paraId="7C4C172C" w14:textId="25B306E7" w:rsidR="00251630" w:rsidRPr="000A7532" w:rsidRDefault="00705C7E" w:rsidP="00251630">
      <w:pPr>
        <w:pStyle w:val="Listaszerbekezds"/>
        <w:numPr>
          <w:ilvl w:val="0"/>
          <w:numId w:val="1"/>
        </w:numPr>
        <w:ind w:left="1134" w:hanging="425"/>
        <w:jc w:val="both"/>
        <w:rPr>
          <w:rFonts w:ascii="Arial" w:hAnsi="Arial" w:cs="Arial"/>
          <w:bCs/>
        </w:rPr>
      </w:pPr>
      <w:r w:rsidRPr="000A7532">
        <w:rPr>
          <w:rFonts w:ascii="Arial" w:hAnsi="Arial" w:cs="Arial"/>
          <w:bCs/>
        </w:rPr>
        <w:t>a „Javaslat a Közgyűlés 2019. március 13-i ülésén meghozott egyes döntések ismételt tárgyalására” című napirend a./</w:t>
      </w:r>
      <w:proofErr w:type="spellStart"/>
      <w:r w:rsidRPr="000A7532">
        <w:rPr>
          <w:rFonts w:ascii="Arial" w:hAnsi="Arial" w:cs="Arial"/>
          <w:bCs/>
        </w:rPr>
        <w:t>-d</w:t>
      </w:r>
      <w:proofErr w:type="spellEnd"/>
      <w:r w:rsidRPr="000A7532">
        <w:rPr>
          <w:rFonts w:ascii="Arial" w:hAnsi="Arial" w:cs="Arial"/>
          <w:bCs/>
        </w:rPr>
        <w:t>./ pontjainak 1. napirendi pontként történő megtárgyalása</w:t>
      </w:r>
      <w:r w:rsidR="00251630" w:rsidRPr="000A7532">
        <w:rPr>
          <w:rFonts w:ascii="Arial" w:hAnsi="Arial" w:cs="Arial"/>
          <w:bCs/>
        </w:rPr>
        <w:t xml:space="preserve"> azzal, hogy a „</w:t>
      </w:r>
      <w:r w:rsidR="00251630" w:rsidRPr="000A7532">
        <w:rPr>
          <w:rFonts w:ascii="Arial" w:hAnsi="Arial" w:cs="Arial"/>
        </w:rPr>
        <w:t>Javaslat Szombathely Megyei Jogú Város Önkormányzata 2019. évi költségvetéséről szóló önkormányzati rendelet megalkotására” című napirend a 2./ napirend lesz.</w:t>
      </w:r>
    </w:p>
    <w:p w14:paraId="69AADA0E" w14:textId="29A82DD9" w:rsidR="00705C7E" w:rsidRPr="000A7532" w:rsidRDefault="00705C7E" w:rsidP="00251630">
      <w:pPr>
        <w:pStyle w:val="Listaszerbekezds"/>
        <w:ind w:left="1134"/>
        <w:jc w:val="both"/>
        <w:rPr>
          <w:rFonts w:ascii="Arial" w:hAnsi="Arial" w:cs="Arial"/>
          <w:bCs/>
        </w:rPr>
      </w:pPr>
    </w:p>
    <w:p w14:paraId="7205BC2A" w14:textId="77777777" w:rsidR="00872BE7" w:rsidRPr="000A7532" w:rsidRDefault="00872BE7" w:rsidP="00CA45AD">
      <w:pPr>
        <w:jc w:val="both"/>
        <w:rPr>
          <w:rFonts w:ascii="Arial" w:hAnsi="Arial" w:cs="Arial"/>
          <w:bCs/>
        </w:rPr>
      </w:pPr>
    </w:p>
    <w:p w14:paraId="2D9BAE46" w14:textId="77777777" w:rsidR="00CB759E" w:rsidRPr="000A7532" w:rsidRDefault="00CB759E" w:rsidP="00CB759E">
      <w:pPr>
        <w:ind w:left="709" w:hanging="709"/>
        <w:jc w:val="both"/>
        <w:rPr>
          <w:rFonts w:ascii="Arial" w:hAnsi="Arial" w:cs="Arial"/>
          <w:bCs/>
        </w:rPr>
      </w:pPr>
      <w:r w:rsidRPr="000A7532">
        <w:rPr>
          <w:rFonts w:ascii="Arial" w:hAnsi="Arial" w:cs="Arial"/>
          <w:b/>
          <w:bCs/>
          <w:u w:val="single"/>
        </w:rPr>
        <w:t>Felelős:</w:t>
      </w:r>
      <w:r w:rsidRPr="000A7532">
        <w:rPr>
          <w:rFonts w:ascii="Arial" w:hAnsi="Arial" w:cs="Arial"/>
          <w:b/>
          <w:bCs/>
        </w:rPr>
        <w:tab/>
      </w:r>
      <w:r w:rsidRPr="000A7532">
        <w:rPr>
          <w:rFonts w:ascii="Arial" w:hAnsi="Arial" w:cs="Arial"/>
          <w:bCs/>
        </w:rPr>
        <w:t>Dr. Puskás Tivadar polgármester</w:t>
      </w:r>
    </w:p>
    <w:p w14:paraId="48797A29" w14:textId="77777777" w:rsidR="00CB759E" w:rsidRPr="000A7532" w:rsidRDefault="00CB759E" w:rsidP="00CB759E">
      <w:pPr>
        <w:ind w:left="709" w:hanging="709"/>
        <w:jc w:val="both"/>
        <w:rPr>
          <w:rFonts w:ascii="Arial" w:hAnsi="Arial" w:cs="Arial"/>
          <w:bCs/>
        </w:rPr>
      </w:pPr>
    </w:p>
    <w:p w14:paraId="775062B7" w14:textId="77777777" w:rsidR="00CB759E" w:rsidRPr="00883DC5" w:rsidRDefault="00CB759E" w:rsidP="00CB759E">
      <w:pPr>
        <w:ind w:left="709" w:hanging="709"/>
        <w:jc w:val="both"/>
        <w:rPr>
          <w:rFonts w:ascii="Arial" w:hAnsi="Arial" w:cs="Arial"/>
          <w:bCs/>
        </w:rPr>
      </w:pPr>
      <w:r w:rsidRPr="000A7532">
        <w:rPr>
          <w:rFonts w:ascii="Arial" w:hAnsi="Arial" w:cs="Arial"/>
          <w:b/>
          <w:bCs/>
          <w:u w:val="single"/>
        </w:rPr>
        <w:t>Határidő:</w:t>
      </w:r>
      <w:r w:rsidRPr="000A7532">
        <w:rPr>
          <w:rFonts w:ascii="Arial" w:hAnsi="Arial" w:cs="Arial"/>
          <w:bCs/>
        </w:rPr>
        <w:tab/>
        <w:t>azonnal</w:t>
      </w:r>
    </w:p>
    <w:p w14:paraId="61E7EEEE" w14:textId="77777777" w:rsidR="00CB759E" w:rsidRDefault="00CB759E" w:rsidP="00CB759E">
      <w:pPr>
        <w:rPr>
          <w:rFonts w:ascii="Arial" w:hAnsi="Arial" w:cs="Arial"/>
          <w:b/>
          <w:u w:val="single"/>
        </w:rPr>
      </w:pPr>
    </w:p>
    <w:p w14:paraId="66B4A4E0" w14:textId="77777777" w:rsidR="00872BE7" w:rsidRPr="00CA45AD" w:rsidRDefault="00872BE7">
      <w:pPr>
        <w:rPr>
          <w:rFonts w:ascii="Arial" w:hAnsi="Arial" w:cs="Arial"/>
        </w:rPr>
      </w:pPr>
    </w:p>
    <w:p w14:paraId="075864B4" w14:textId="77777777" w:rsidR="00872BE7" w:rsidRPr="00CA45AD" w:rsidRDefault="00872BE7">
      <w:pPr>
        <w:rPr>
          <w:rFonts w:ascii="Arial" w:hAnsi="Arial" w:cs="Arial"/>
        </w:rPr>
      </w:pPr>
    </w:p>
    <w:p w14:paraId="651C129F" w14:textId="6FAB7147" w:rsidR="00872BE7" w:rsidRPr="00CA45AD" w:rsidRDefault="00CB759E" w:rsidP="00872BE7">
      <w:pPr>
        <w:jc w:val="center"/>
        <w:rPr>
          <w:rFonts w:ascii="Arial" w:hAnsi="Arial" w:cs="Arial"/>
          <w:b/>
          <w:u w:val="single"/>
        </w:rPr>
      </w:pPr>
      <w:r w:rsidRPr="00CA45AD">
        <w:rPr>
          <w:rFonts w:ascii="Arial" w:hAnsi="Arial" w:cs="Arial"/>
          <w:b/>
          <w:u w:val="single"/>
        </w:rPr>
        <w:t>90/</w:t>
      </w:r>
      <w:r w:rsidR="00872BE7" w:rsidRPr="00CA45AD">
        <w:rPr>
          <w:rFonts w:ascii="Arial" w:hAnsi="Arial" w:cs="Arial"/>
          <w:b/>
          <w:u w:val="single"/>
        </w:rPr>
        <w:t xml:space="preserve">2019. (III.27.) Kgy. </w:t>
      </w:r>
      <w:proofErr w:type="gramStart"/>
      <w:r w:rsidR="00872BE7" w:rsidRPr="00CA45AD">
        <w:rPr>
          <w:rFonts w:ascii="Arial" w:hAnsi="Arial" w:cs="Arial"/>
          <w:b/>
          <w:u w:val="single"/>
        </w:rPr>
        <w:t>sz.</w:t>
      </w:r>
      <w:proofErr w:type="gramEnd"/>
      <w:r w:rsidR="00872BE7" w:rsidRPr="00CA45AD">
        <w:rPr>
          <w:rFonts w:ascii="Arial" w:hAnsi="Arial" w:cs="Arial"/>
          <w:b/>
          <w:u w:val="single"/>
        </w:rPr>
        <w:t xml:space="preserve"> határozat</w:t>
      </w:r>
    </w:p>
    <w:p w14:paraId="010357AD" w14:textId="77777777" w:rsidR="00872BE7" w:rsidRPr="00CA45AD" w:rsidRDefault="00872BE7">
      <w:pPr>
        <w:rPr>
          <w:rFonts w:ascii="Arial" w:hAnsi="Arial" w:cs="Arial"/>
        </w:rPr>
      </w:pPr>
    </w:p>
    <w:p w14:paraId="5D06EFFE" w14:textId="77777777" w:rsidR="00872BE7" w:rsidRDefault="00872BE7" w:rsidP="00872BE7">
      <w:pPr>
        <w:jc w:val="both"/>
        <w:rPr>
          <w:rFonts w:ascii="Arial" w:hAnsi="Arial" w:cs="Arial"/>
          <w:b/>
          <w:u w:val="single"/>
        </w:rPr>
      </w:pPr>
      <w:r>
        <w:rPr>
          <w:rFonts w:ascii="Arial" w:hAnsi="Arial" w:cs="Arial"/>
        </w:rPr>
        <w:t xml:space="preserve">A Közgyűlés a 2019. </w:t>
      </w:r>
      <w:r w:rsidR="00CD5EF4">
        <w:rPr>
          <w:rFonts w:ascii="Arial" w:hAnsi="Arial" w:cs="Arial"/>
        </w:rPr>
        <w:t>március 27</w:t>
      </w:r>
      <w:r>
        <w:rPr>
          <w:rFonts w:ascii="Arial" w:hAnsi="Arial" w:cs="Arial"/>
        </w:rPr>
        <w:t>-i ülés napirendjét az alábbiak szerint fogadta el:</w:t>
      </w:r>
    </w:p>
    <w:p w14:paraId="06394750" w14:textId="77777777" w:rsidR="00872BE7" w:rsidRPr="00295EF3" w:rsidRDefault="00872BE7" w:rsidP="00872BE7">
      <w:pPr>
        <w:jc w:val="center"/>
        <w:rPr>
          <w:rFonts w:ascii="Arial Black" w:hAnsi="Arial Black"/>
          <w:b/>
          <w:bCs/>
          <w:sz w:val="28"/>
          <w:szCs w:val="28"/>
          <w:u w:val="single"/>
        </w:rPr>
      </w:pPr>
    </w:p>
    <w:p w14:paraId="5E717FBC" w14:textId="0333182E" w:rsidR="00872BE7" w:rsidRDefault="00872BE7" w:rsidP="00872BE7">
      <w:pPr>
        <w:jc w:val="center"/>
        <w:rPr>
          <w:rFonts w:ascii="Arial Black" w:hAnsi="Arial Black"/>
          <w:b/>
          <w:bCs/>
          <w:sz w:val="28"/>
          <w:szCs w:val="28"/>
          <w:u w:val="single"/>
        </w:rPr>
      </w:pPr>
      <w:r>
        <w:rPr>
          <w:rFonts w:ascii="Arial Black" w:hAnsi="Arial Black"/>
          <w:b/>
          <w:bCs/>
          <w:sz w:val="28"/>
          <w:szCs w:val="28"/>
          <w:u w:val="single"/>
        </w:rPr>
        <w:t>NYILVÁNOS ÜLÉS</w:t>
      </w:r>
    </w:p>
    <w:p w14:paraId="433E2790" w14:textId="63A967CD" w:rsidR="00872BE7" w:rsidRPr="00295EF3" w:rsidRDefault="00872BE7" w:rsidP="00872BE7">
      <w:pPr>
        <w:rPr>
          <w:rFonts w:ascii="Arial" w:hAnsi="Arial" w:cs="Arial"/>
        </w:rPr>
      </w:pPr>
    </w:p>
    <w:p w14:paraId="050865BD" w14:textId="592EAFB1" w:rsidR="00CB759E" w:rsidRPr="00295EF3" w:rsidRDefault="00CB759E" w:rsidP="00CB759E">
      <w:pPr>
        <w:ind w:left="705" w:hanging="705"/>
        <w:jc w:val="both"/>
        <w:rPr>
          <w:rFonts w:ascii="Arial" w:hAnsi="Arial" w:cs="Arial"/>
          <w:b/>
          <w:bCs/>
        </w:rPr>
      </w:pPr>
      <w:r w:rsidRPr="00295EF3">
        <w:rPr>
          <w:rFonts w:ascii="Arial" w:hAnsi="Arial" w:cs="Arial"/>
          <w:b/>
          <w:bCs/>
        </w:rPr>
        <w:t>1</w:t>
      </w:r>
      <w:r w:rsidR="00BE2B32" w:rsidRPr="00295EF3">
        <w:rPr>
          <w:rFonts w:ascii="Arial" w:hAnsi="Arial" w:cs="Arial"/>
          <w:b/>
          <w:bCs/>
        </w:rPr>
        <w:t>./</w:t>
      </w:r>
      <w:r w:rsidRPr="00295EF3">
        <w:rPr>
          <w:rFonts w:ascii="Arial" w:hAnsi="Arial" w:cs="Arial"/>
          <w:b/>
          <w:bCs/>
        </w:rPr>
        <w:tab/>
        <w:t>Javaslat a Közgyűlés 2019. március 13-i ülésén meghozott egyes döntések ismételt tárgyalására</w:t>
      </w:r>
    </w:p>
    <w:p w14:paraId="2E33B903" w14:textId="77777777" w:rsidR="00CB759E" w:rsidRPr="00295EF3" w:rsidRDefault="00CB759E" w:rsidP="00CB759E">
      <w:pPr>
        <w:ind w:left="705" w:hanging="705"/>
        <w:rPr>
          <w:rFonts w:ascii="Arial" w:hAnsi="Arial" w:cs="Arial"/>
          <w:bCs/>
        </w:rPr>
      </w:pPr>
    </w:p>
    <w:p w14:paraId="114D6828" w14:textId="77777777" w:rsidR="00CB759E" w:rsidRPr="00295EF3" w:rsidRDefault="00CB759E" w:rsidP="00CB759E">
      <w:pPr>
        <w:keepNext/>
        <w:ind w:left="705" w:hanging="405"/>
        <w:jc w:val="both"/>
        <w:outlineLvl w:val="3"/>
        <w:rPr>
          <w:rFonts w:ascii="Arial" w:hAnsi="Arial" w:cs="Arial"/>
          <w:b/>
        </w:rPr>
      </w:pPr>
      <w:proofErr w:type="gramStart"/>
      <w:r w:rsidRPr="00295EF3">
        <w:rPr>
          <w:rFonts w:ascii="Arial" w:hAnsi="Arial" w:cs="Arial"/>
          <w:b/>
        </w:rPr>
        <w:t>a</w:t>
      </w:r>
      <w:proofErr w:type="gramEnd"/>
      <w:r w:rsidRPr="00295EF3">
        <w:rPr>
          <w:rFonts w:ascii="Arial" w:hAnsi="Arial" w:cs="Arial"/>
          <w:b/>
        </w:rPr>
        <w:t>./</w:t>
      </w:r>
      <w:r w:rsidRPr="00295EF3">
        <w:rPr>
          <w:rFonts w:ascii="Arial" w:hAnsi="Arial" w:cs="Arial"/>
          <w:b/>
        </w:rPr>
        <w:tab/>
        <w:t>Javaslat önkormányzati tulajdonú gazdasági társaságok igazgatóságát és felügyelő bizottságát érintő közgyűlési határozatok ismételt megtárgyalására</w:t>
      </w:r>
    </w:p>
    <w:p w14:paraId="7FE52F06" w14:textId="77777777" w:rsidR="00295EF3" w:rsidRPr="00295EF3" w:rsidRDefault="00295EF3" w:rsidP="00295EF3">
      <w:pPr>
        <w:ind w:left="705"/>
        <w:jc w:val="both"/>
        <w:outlineLvl w:val="1"/>
        <w:rPr>
          <w:rFonts w:ascii="Arial" w:hAnsi="Arial" w:cs="Arial"/>
          <w:bCs/>
        </w:rPr>
      </w:pPr>
      <w:r w:rsidRPr="00295EF3">
        <w:rPr>
          <w:rFonts w:ascii="Arial" w:hAnsi="Arial" w:cs="Arial"/>
          <w:b/>
          <w:bCs/>
          <w:u w:val="single"/>
        </w:rPr>
        <w:t>Előadó:</w:t>
      </w:r>
      <w:r w:rsidRPr="00295EF3">
        <w:rPr>
          <w:rFonts w:ascii="Arial" w:hAnsi="Arial" w:cs="Arial"/>
          <w:b/>
          <w:bCs/>
        </w:rPr>
        <w:tab/>
      </w:r>
      <w:r w:rsidRPr="00295EF3">
        <w:rPr>
          <w:rFonts w:ascii="Arial" w:hAnsi="Arial" w:cs="Arial"/>
          <w:bCs/>
        </w:rPr>
        <w:t>Dr. Puskás Tivadar polgármester</w:t>
      </w:r>
    </w:p>
    <w:p w14:paraId="0C8FFC5B" w14:textId="77777777" w:rsidR="00CB759E" w:rsidRPr="00295EF3" w:rsidRDefault="00CB759E" w:rsidP="00F93715">
      <w:pPr>
        <w:jc w:val="both"/>
        <w:rPr>
          <w:rFonts w:ascii="Arial" w:hAnsi="Arial" w:cs="Arial"/>
          <w:bCs/>
        </w:rPr>
      </w:pPr>
    </w:p>
    <w:p w14:paraId="0AD0EF80" w14:textId="70966EBA" w:rsidR="00CB759E" w:rsidRPr="00295EF3" w:rsidRDefault="00CB759E" w:rsidP="001E79AA">
      <w:pPr>
        <w:keepNext/>
        <w:ind w:left="705" w:hanging="405"/>
        <w:jc w:val="both"/>
        <w:outlineLvl w:val="3"/>
        <w:rPr>
          <w:rFonts w:ascii="Arial" w:hAnsi="Arial" w:cs="Arial"/>
          <w:b/>
        </w:rPr>
      </w:pPr>
      <w:r w:rsidRPr="00295EF3">
        <w:rPr>
          <w:rFonts w:ascii="Arial" w:hAnsi="Arial" w:cs="Arial"/>
          <w:b/>
        </w:rPr>
        <w:lastRenderedPageBreak/>
        <w:t>b./</w:t>
      </w:r>
      <w:r w:rsidRPr="00295EF3">
        <w:rPr>
          <w:rFonts w:ascii="Arial" w:hAnsi="Arial" w:cs="Arial"/>
          <w:b/>
        </w:rPr>
        <w:tab/>
        <w:t xml:space="preserve">Javaslat az illegális bevándorlás megakadályozására létrehozott ideiglenes bizottságról szóló 30/2019. (III.13.) Kgy. </w:t>
      </w:r>
      <w:proofErr w:type="gramStart"/>
      <w:r w:rsidRPr="00295EF3">
        <w:rPr>
          <w:rFonts w:ascii="Arial" w:hAnsi="Arial" w:cs="Arial"/>
          <w:b/>
        </w:rPr>
        <w:t>sz.</w:t>
      </w:r>
      <w:proofErr w:type="gramEnd"/>
      <w:r w:rsidRPr="00295EF3">
        <w:rPr>
          <w:rFonts w:ascii="Arial" w:hAnsi="Arial" w:cs="Arial"/>
          <w:b/>
        </w:rPr>
        <w:t xml:space="preserve"> határozat ismételt megtárgyalására</w:t>
      </w:r>
    </w:p>
    <w:p w14:paraId="0C80BD12" w14:textId="77777777" w:rsidR="00CB759E" w:rsidRPr="00295EF3" w:rsidRDefault="00CB759E" w:rsidP="00CB759E">
      <w:pPr>
        <w:ind w:left="705"/>
        <w:jc w:val="both"/>
        <w:outlineLvl w:val="1"/>
        <w:rPr>
          <w:rFonts w:ascii="Arial" w:hAnsi="Arial" w:cs="Arial"/>
          <w:bCs/>
        </w:rPr>
      </w:pPr>
      <w:r w:rsidRPr="00295EF3">
        <w:rPr>
          <w:rFonts w:ascii="Arial" w:hAnsi="Arial" w:cs="Arial"/>
          <w:b/>
          <w:bCs/>
          <w:u w:val="single"/>
        </w:rPr>
        <w:t>Előadó:</w:t>
      </w:r>
      <w:r w:rsidRPr="00295EF3">
        <w:rPr>
          <w:rFonts w:ascii="Arial" w:hAnsi="Arial" w:cs="Arial"/>
          <w:b/>
          <w:bCs/>
        </w:rPr>
        <w:tab/>
      </w:r>
      <w:r w:rsidRPr="00295EF3">
        <w:rPr>
          <w:rFonts w:ascii="Arial" w:hAnsi="Arial" w:cs="Arial"/>
          <w:bCs/>
        </w:rPr>
        <w:t>Dr. Puskás Tivadar polgármester</w:t>
      </w:r>
    </w:p>
    <w:p w14:paraId="41E21E86" w14:textId="77777777" w:rsidR="00CB759E" w:rsidRPr="00295EF3" w:rsidRDefault="00CB759E" w:rsidP="00F93715">
      <w:pPr>
        <w:jc w:val="both"/>
        <w:rPr>
          <w:rFonts w:ascii="Arial" w:hAnsi="Arial" w:cs="Arial"/>
          <w:bCs/>
        </w:rPr>
      </w:pPr>
    </w:p>
    <w:p w14:paraId="1AB9E35B" w14:textId="48488B98" w:rsidR="00CB759E" w:rsidRPr="00295EF3" w:rsidRDefault="00CB759E" w:rsidP="001E79AA">
      <w:pPr>
        <w:keepNext/>
        <w:ind w:left="705" w:hanging="405"/>
        <w:jc w:val="both"/>
        <w:outlineLvl w:val="3"/>
        <w:rPr>
          <w:rFonts w:ascii="Arial" w:hAnsi="Arial" w:cs="Arial"/>
          <w:b/>
        </w:rPr>
      </w:pPr>
      <w:proofErr w:type="gramStart"/>
      <w:r w:rsidRPr="00295EF3">
        <w:rPr>
          <w:rFonts w:ascii="Arial" w:hAnsi="Arial" w:cs="Arial"/>
          <w:b/>
        </w:rPr>
        <w:t>c.</w:t>
      </w:r>
      <w:proofErr w:type="gramEnd"/>
      <w:r w:rsidRPr="00295EF3">
        <w:rPr>
          <w:rFonts w:ascii="Arial" w:hAnsi="Arial" w:cs="Arial"/>
          <w:b/>
        </w:rPr>
        <w:t>/</w:t>
      </w:r>
      <w:r w:rsidRPr="00295EF3">
        <w:rPr>
          <w:rFonts w:ascii="Arial" w:hAnsi="Arial" w:cs="Arial"/>
          <w:b/>
        </w:rPr>
        <w:tab/>
        <w:t xml:space="preserve">Javaslat a Kárpáti Kelemen utca forgalomlassításával kapcsolatban hozott 33/2019. (III.13.) Kgy. </w:t>
      </w:r>
      <w:proofErr w:type="gramStart"/>
      <w:r w:rsidRPr="00295EF3">
        <w:rPr>
          <w:rFonts w:ascii="Arial" w:hAnsi="Arial" w:cs="Arial"/>
          <w:b/>
        </w:rPr>
        <w:t>sz.</w:t>
      </w:r>
      <w:proofErr w:type="gramEnd"/>
      <w:r w:rsidRPr="00295EF3">
        <w:rPr>
          <w:rFonts w:ascii="Arial" w:hAnsi="Arial" w:cs="Arial"/>
          <w:b/>
        </w:rPr>
        <w:t xml:space="preserve"> határozat ismételt megtárgyalására</w:t>
      </w:r>
    </w:p>
    <w:p w14:paraId="6853EA61" w14:textId="77777777" w:rsidR="00CB759E" w:rsidRPr="00295EF3" w:rsidRDefault="00CB759E" w:rsidP="00CB759E">
      <w:pPr>
        <w:ind w:left="705"/>
        <w:jc w:val="both"/>
        <w:outlineLvl w:val="1"/>
        <w:rPr>
          <w:rFonts w:ascii="Arial" w:hAnsi="Arial" w:cs="Arial"/>
          <w:bCs/>
        </w:rPr>
      </w:pPr>
      <w:r w:rsidRPr="00295EF3">
        <w:rPr>
          <w:rFonts w:ascii="Arial" w:hAnsi="Arial" w:cs="Arial"/>
          <w:b/>
          <w:bCs/>
          <w:u w:val="single"/>
        </w:rPr>
        <w:t>Előadó:</w:t>
      </w:r>
      <w:r w:rsidRPr="00295EF3">
        <w:rPr>
          <w:rFonts w:ascii="Arial" w:hAnsi="Arial" w:cs="Arial"/>
          <w:b/>
          <w:bCs/>
        </w:rPr>
        <w:tab/>
      </w:r>
      <w:r w:rsidRPr="00295EF3">
        <w:rPr>
          <w:rFonts w:ascii="Arial" w:hAnsi="Arial" w:cs="Arial"/>
          <w:bCs/>
        </w:rPr>
        <w:t>Dr. Puskás Tivadar polgármester</w:t>
      </w:r>
    </w:p>
    <w:p w14:paraId="7C7B5258" w14:textId="77777777" w:rsidR="00CB759E" w:rsidRPr="00295EF3" w:rsidRDefault="00CB759E" w:rsidP="00F93715">
      <w:pPr>
        <w:jc w:val="both"/>
        <w:rPr>
          <w:rFonts w:ascii="Arial" w:hAnsi="Arial" w:cs="Arial"/>
          <w:bCs/>
        </w:rPr>
      </w:pPr>
    </w:p>
    <w:p w14:paraId="2212E57E" w14:textId="201C2D2E" w:rsidR="00CB759E" w:rsidRPr="00295EF3" w:rsidRDefault="00CB759E" w:rsidP="001E79AA">
      <w:pPr>
        <w:keepNext/>
        <w:ind w:left="705" w:hanging="405"/>
        <w:jc w:val="both"/>
        <w:outlineLvl w:val="3"/>
        <w:rPr>
          <w:rFonts w:ascii="Arial" w:hAnsi="Arial" w:cs="Arial"/>
          <w:b/>
        </w:rPr>
      </w:pPr>
      <w:r w:rsidRPr="00295EF3">
        <w:rPr>
          <w:rFonts w:ascii="Arial" w:hAnsi="Arial" w:cs="Arial"/>
          <w:b/>
        </w:rPr>
        <w:t>d./</w:t>
      </w:r>
      <w:r w:rsidRPr="00295EF3">
        <w:rPr>
          <w:rFonts w:ascii="Arial" w:hAnsi="Arial" w:cs="Arial"/>
          <w:b/>
        </w:rPr>
        <w:tab/>
        <w:t xml:space="preserve">Javaslat az önkormányzat 2019. évi költségvetésével kapcsolatban hozott 52/2019. (III.13.) Kgy. </w:t>
      </w:r>
      <w:proofErr w:type="gramStart"/>
      <w:r w:rsidRPr="00295EF3">
        <w:rPr>
          <w:rFonts w:ascii="Arial" w:hAnsi="Arial" w:cs="Arial"/>
          <w:b/>
        </w:rPr>
        <w:t>sz.</w:t>
      </w:r>
      <w:proofErr w:type="gramEnd"/>
      <w:r w:rsidRPr="00295EF3">
        <w:rPr>
          <w:rFonts w:ascii="Arial" w:hAnsi="Arial" w:cs="Arial"/>
          <w:b/>
        </w:rPr>
        <w:t xml:space="preserve"> határozat és 53/2019. (III.13.) Kgy. </w:t>
      </w:r>
      <w:proofErr w:type="gramStart"/>
      <w:r w:rsidRPr="00295EF3">
        <w:rPr>
          <w:rFonts w:ascii="Arial" w:hAnsi="Arial" w:cs="Arial"/>
          <w:b/>
        </w:rPr>
        <w:t>sz.</w:t>
      </w:r>
      <w:proofErr w:type="gramEnd"/>
      <w:r w:rsidRPr="00295EF3">
        <w:rPr>
          <w:rFonts w:ascii="Arial" w:hAnsi="Arial" w:cs="Arial"/>
          <w:b/>
        </w:rPr>
        <w:t xml:space="preserve"> határozat ismételt megtárgyalására</w:t>
      </w:r>
    </w:p>
    <w:p w14:paraId="49FADF6D" w14:textId="30E37844" w:rsidR="00CB759E" w:rsidRPr="00295EF3" w:rsidRDefault="00CB759E" w:rsidP="00CB759E">
      <w:pPr>
        <w:ind w:left="705" w:hanging="705"/>
        <w:jc w:val="both"/>
        <w:outlineLvl w:val="1"/>
        <w:rPr>
          <w:rFonts w:ascii="Arial" w:hAnsi="Arial" w:cs="Arial"/>
          <w:bCs/>
        </w:rPr>
      </w:pPr>
      <w:r w:rsidRPr="00295EF3">
        <w:rPr>
          <w:rFonts w:ascii="Arial" w:hAnsi="Arial" w:cs="Arial"/>
          <w:b/>
        </w:rPr>
        <w:tab/>
      </w:r>
      <w:r w:rsidRPr="00295EF3">
        <w:rPr>
          <w:rFonts w:ascii="Arial" w:hAnsi="Arial" w:cs="Arial"/>
          <w:b/>
          <w:bCs/>
          <w:u w:val="single"/>
        </w:rPr>
        <w:t>Előadó:</w:t>
      </w:r>
      <w:r w:rsidRPr="00295EF3">
        <w:rPr>
          <w:rFonts w:ascii="Arial" w:hAnsi="Arial" w:cs="Arial"/>
          <w:b/>
          <w:bCs/>
        </w:rPr>
        <w:tab/>
      </w:r>
      <w:r w:rsidRPr="00295EF3">
        <w:rPr>
          <w:rFonts w:ascii="Arial" w:hAnsi="Arial" w:cs="Arial"/>
          <w:bCs/>
        </w:rPr>
        <w:t>Dr. Puskás Tivadar polgármester</w:t>
      </w:r>
    </w:p>
    <w:p w14:paraId="09D44EE6" w14:textId="77777777" w:rsidR="00CB759E" w:rsidRPr="00295EF3" w:rsidRDefault="00CB759E" w:rsidP="00CB759E">
      <w:pPr>
        <w:ind w:left="705" w:hanging="705"/>
        <w:jc w:val="both"/>
        <w:outlineLvl w:val="1"/>
        <w:rPr>
          <w:rFonts w:ascii="Arial" w:hAnsi="Arial" w:cs="Arial"/>
          <w:bCs/>
        </w:rPr>
      </w:pPr>
    </w:p>
    <w:p w14:paraId="4280981A" w14:textId="0F4412EF" w:rsidR="00872BE7" w:rsidRPr="00295EF3" w:rsidRDefault="00CB759E" w:rsidP="00872BE7">
      <w:pPr>
        <w:ind w:left="705" w:hanging="705"/>
        <w:jc w:val="both"/>
        <w:outlineLvl w:val="1"/>
        <w:rPr>
          <w:rFonts w:ascii="Arial" w:hAnsi="Arial" w:cs="Arial"/>
          <w:b/>
        </w:rPr>
      </w:pPr>
      <w:r w:rsidRPr="00295EF3">
        <w:rPr>
          <w:rFonts w:ascii="Arial" w:hAnsi="Arial" w:cs="Arial"/>
          <w:b/>
        </w:rPr>
        <w:t>2</w:t>
      </w:r>
      <w:r w:rsidR="00872BE7" w:rsidRPr="00295EF3">
        <w:rPr>
          <w:rFonts w:ascii="Arial" w:hAnsi="Arial" w:cs="Arial"/>
          <w:b/>
        </w:rPr>
        <w:t>./</w:t>
      </w:r>
      <w:r w:rsidR="00872BE7" w:rsidRPr="00295EF3">
        <w:rPr>
          <w:rFonts w:ascii="Arial" w:hAnsi="Arial" w:cs="Arial"/>
          <w:b/>
        </w:rPr>
        <w:tab/>
        <w:t>Javaslat Szombathely Megyei Jogú Város Önkormányzata 2019. évi költségvetéséről szóló önkormányzati rendelet megalkotására</w:t>
      </w:r>
    </w:p>
    <w:p w14:paraId="5A5800A6" w14:textId="77777777" w:rsidR="00872BE7" w:rsidRPr="00295EF3" w:rsidRDefault="00872BE7" w:rsidP="00872BE7">
      <w:pPr>
        <w:ind w:left="705"/>
        <w:jc w:val="both"/>
        <w:outlineLvl w:val="1"/>
        <w:rPr>
          <w:rFonts w:ascii="Arial" w:hAnsi="Arial" w:cs="Arial"/>
          <w:b/>
        </w:rPr>
      </w:pPr>
      <w:r w:rsidRPr="00295EF3">
        <w:rPr>
          <w:rFonts w:ascii="Arial" w:hAnsi="Arial" w:cs="Arial"/>
          <w:b/>
          <w:bCs/>
          <w:u w:val="single"/>
        </w:rPr>
        <w:t>Előadó:</w:t>
      </w:r>
      <w:r w:rsidRPr="00295EF3">
        <w:rPr>
          <w:rFonts w:ascii="Arial" w:hAnsi="Arial" w:cs="Arial"/>
          <w:b/>
          <w:bCs/>
        </w:rPr>
        <w:tab/>
      </w:r>
      <w:r w:rsidRPr="00295EF3">
        <w:rPr>
          <w:rFonts w:ascii="Arial" w:hAnsi="Arial" w:cs="Arial"/>
          <w:bCs/>
        </w:rPr>
        <w:t>Dr. Puskás Tivadar polgármester</w:t>
      </w:r>
    </w:p>
    <w:p w14:paraId="7D1DCD06" w14:textId="77777777" w:rsidR="00872BE7" w:rsidRPr="00295EF3" w:rsidRDefault="00872BE7" w:rsidP="00872BE7">
      <w:pPr>
        <w:jc w:val="both"/>
        <w:rPr>
          <w:rFonts w:ascii="Arial" w:hAnsi="Arial" w:cs="Arial"/>
        </w:rPr>
      </w:pPr>
      <w:r w:rsidRPr="00295EF3">
        <w:rPr>
          <w:rFonts w:ascii="Arial" w:hAnsi="Arial" w:cs="Arial"/>
        </w:rPr>
        <w:tab/>
      </w:r>
      <w:r w:rsidRPr="00295EF3">
        <w:rPr>
          <w:rFonts w:ascii="Arial" w:hAnsi="Arial" w:cs="Arial"/>
        </w:rPr>
        <w:tab/>
      </w:r>
      <w:r w:rsidRPr="00295EF3">
        <w:rPr>
          <w:rFonts w:ascii="Arial" w:hAnsi="Arial" w:cs="Arial"/>
        </w:rPr>
        <w:tab/>
        <w:t>Dr. Károlyi Ákos jegyző</w:t>
      </w:r>
    </w:p>
    <w:p w14:paraId="7B4F4E85" w14:textId="6614A490" w:rsidR="00872BE7" w:rsidRPr="00295EF3" w:rsidRDefault="00872BE7" w:rsidP="00872BE7">
      <w:pPr>
        <w:jc w:val="both"/>
        <w:rPr>
          <w:rFonts w:ascii="Arial" w:hAnsi="Arial" w:cs="Arial"/>
          <w:bCs/>
        </w:rPr>
      </w:pPr>
      <w:r w:rsidRPr="00295EF3">
        <w:rPr>
          <w:rFonts w:ascii="Arial" w:hAnsi="Arial" w:cs="Arial"/>
        </w:rPr>
        <w:tab/>
      </w:r>
      <w:r w:rsidRPr="00295EF3">
        <w:rPr>
          <w:rFonts w:ascii="Arial" w:hAnsi="Arial" w:cs="Arial"/>
          <w:b/>
          <w:u w:val="single"/>
        </w:rPr>
        <w:t>Meghívott:</w:t>
      </w:r>
      <w:r w:rsidRPr="00295EF3">
        <w:rPr>
          <w:rFonts w:ascii="Arial" w:hAnsi="Arial" w:cs="Arial"/>
        </w:rPr>
        <w:tab/>
        <w:t xml:space="preserve">Gáspárné Farkas Ágota </w:t>
      </w:r>
      <w:r w:rsidR="00CB759E" w:rsidRPr="00295EF3">
        <w:rPr>
          <w:rFonts w:ascii="Arial" w:hAnsi="Arial" w:cs="Arial"/>
        </w:rPr>
        <w:t>könyvvizsgáló</w:t>
      </w:r>
    </w:p>
    <w:p w14:paraId="2C844186" w14:textId="77777777" w:rsidR="00872BE7" w:rsidRPr="00295EF3" w:rsidRDefault="00872BE7" w:rsidP="00872BE7">
      <w:pPr>
        <w:rPr>
          <w:rFonts w:ascii="Arial" w:hAnsi="Arial" w:cs="Arial"/>
          <w:bCs/>
        </w:rPr>
      </w:pPr>
    </w:p>
    <w:p w14:paraId="01049917" w14:textId="564E8CC3" w:rsidR="00CB759E" w:rsidRPr="00295EF3" w:rsidRDefault="00CB759E" w:rsidP="00CB759E">
      <w:pPr>
        <w:ind w:left="705" w:hanging="705"/>
        <w:jc w:val="both"/>
        <w:outlineLvl w:val="1"/>
        <w:rPr>
          <w:rFonts w:ascii="Arial" w:hAnsi="Arial" w:cs="Arial"/>
          <w:b/>
        </w:rPr>
      </w:pPr>
      <w:r w:rsidRPr="00295EF3">
        <w:rPr>
          <w:rFonts w:ascii="Arial" w:hAnsi="Arial" w:cs="Arial"/>
          <w:b/>
        </w:rPr>
        <w:t>3./</w:t>
      </w:r>
      <w:r w:rsidRPr="00295EF3">
        <w:rPr>
          <w:rFonts w:ascii="Arial" w:hAnsi="Arial" w:cs="Arial"/>
          <w:b/>
        </w:rPr>
        <w:tab/>
        <w:t>Javaslat Szombathely Megyei Jogú Város Szervezeti és Működési Szabályzatáról szóló 34/2014. (XI.3.) önkormányzati rendelet módosítására</w:t>
      </w:r>
      <w:r w:rsidR="00484EDE">
        <w:rPr>
          <w:rFonts w:ascii="Arial" w:hAnsi="Arial" w:cs="Arial"/>
          <w:b/>
        </w:rPr>
        <w:t xml:space="preserve"> </w:t>
      </w:r>
      <w:r w:rsidR="00484EDE" w:rsidRPr="00484EDE">
        <w:rPr>
          <w:rFonts w:ascii="Arial" w:hAnsi="Arial" w:cs="Arial"/>
          <w:i/>
        </w:rPr>
        <w:t>(szóbeli előterjesztés)</w:t>
      </w:r>
    </w:p>
    <w:p w14:paraId="2871B2BE" w14:textId="6735BFCD" w:rsidR="00CB759E" w:rsidRPr="000A7532" w:rsidRDefault="00CB759E" w:rsidP="00CB759E">
      <w:pPr>
        <w:ind w:left="705"/>
        <w:jc w:val="both"/>
        <w:outlineLvl w:val="1"/>
        <w:rPr>
          <w:rFonts w:ascii="Arial" w:hAnsi="Arial" w:cs="Arial"/>
          <w:b/>
        </w:rPr>
      </w:pPr>
      <w:r w:rsidRPr="00295EF3">
        <w:rPr>
          <w:rFonts w:ascii="Arial" w:hAnsi="Arial" w:cs="Arial"/>
          <w:b/>
          <w:bCs/>
          <w:u w:val="single"/>
        </w:rPr>
        <w:t>Előadó:</w:t>
      </w:r>
      <w:r w:rsidRPr="00295EF3">
        <w:rPr>
          <w:rFonts w:ascii="Arial" w:hAnsi="Arial" w:cs="Arial"/>
          <w:b/>
          <w:bCs/>
        </w:rPr>
        <w:tab/>
      </w:r>
      <w:r w:rsidRPr="000A7532">
        <w:rPr>
          <w:rFonts w:ascii="Arial" w:hAnsi="Arial" w:cs="Arial"/>
          <w:bCs/>
        </w:rPr>
        <w:t xml:space="preserve">Dr. </w:t>
      </w:r>
      <w:r w:rsidR="00D92D15" w:rsidRPr="000A7532">
        <w:rPr>
          <w:rFonts w:ascii="Arial" w:hAnsi="Arial" w:cs="Arial"/>
          <w:bCs/>
        </w:rPr>
        <w:t>Nemény András városi képviselő</w:t>
      </w:r>
    </w:p>
    <w:p w14:paraId="18543795" w14:textId="77777777" w:rsidR="00872BE7" w:rsidRPr="000A7532" w:rsidRDefault="00872BE7" w:rsidP="00CB759E">
      <w:pPr>
        <w:jc w:val="both"/>
        <w:rPr>
          <w:rFonts w:ascii="Arial" w:hAnsi="Arial" w:cs="Arial"/>
          <w:bCs/>
        </w:rPr>
      </w:pPr>
    </w:p>
    <w:p w14:paraId="6014698B" w14:textId="4E7BEF44" w:rsidR="00CB759E" w:rsidRPr="000A7532" w:rsidRDefault="00CB759E" w:rsidP="00CB759E">
      <w:pPr>
        <w:ind w:left="705" w:hanging="705"/>
        <w:jc w:val="both"/>
        <w:outlineLvl w:val="1"/>
        <w:rPr>
          <w:rFonts w:ascii="Arial" w:hAnsi="Arial" w:cs="Arial"/>
          <w:b/>
        </w:rPr>
      </w:pPr>
      <w:r w:rsidRPr="000A7532">
        <w:rPr>
          <w:rFonts w:ascii="Arial" w:hAnsi="Arial" w:cs="Arial"/>
          <w:b/>
        </w:rPr>
        <w:t>4./</w:t>
      </w:r>
      <w:r w:rsidRPr="000A7532">
        <w:rPr>
          <w:rFonts w:ascii="Arial" w:hAnsi="Arial" w:cs="Arial"/>
          <w:b/>
        </w:rPr>
        <w:tab/>
        <w:t>Javaslat a „Szombathelyi Hírlap” városnév használatának felülvizsgálatára</w:t>
      </w:r>
      <w:r w:rsidR="00D92D15" w:rsidRPr="000A7532">
        <w:rPr>
          <w:rFonts w:ascii="Arial" w:hAnsi="Arial" w:cs="Arial"/>
          <w:b/>
        </w:rPr>
        <w:t xml:space="preserve"> </w:t>
      </w:r>
      <w:r w:rsidR="00484EDE" w:rsidRPr="000A7532">
        <w:rPr>
          <w:rFonts w:ascii="Arial" w:hAnsi="Arial" w:cs="Arial"/>
          <w:i/>
        </w:rPr>
        <w:t>(szóbeli előterjesztés)</w:t>
      </w:r>
    </w:p>
    <w:p w14:paraId="597CA677" w14:textId="77777777" w:rsidR="00D92D15" w:rsidRPr="000A7532" w:rsidRDefault="00CB759E" w:rsidP="00D92D15">
      <w:pPr>
        <w:ind w:left="705"/>
        <w:jc w:val="both"/>
        <w:outlineLvl w:val="1"/>
        <w:rPr>
          <w:rFonts w:ascii="Arial" w:hAnsi="Arial" w:cs="Arial"/>
          <w:b/>
        </w:rPr>
      </w:pPr>
      <w:r w:rsidRPr="000A7532">
        <w:rPr>
          <w:rFonts w:ascii="Arial" w:hAnsi="Arial" w:cs="Arial"/>
          <w:b/>
          <w:bCs/>
          <w:u w:val="single"/>
        </w:rPr>
        <w:t>Előadó:</w:t>
      </w:r>
      <w:r w:rsidRPr="000A7532">
        <w:rPr>
          <w:rFonts w:ascii="Arial" w:hAnsi="Arial" w:cs="Arial"/>
          <w:b/>
          <w:bCs/>
        </w:rPr>
        <w:tab/>
      </w:r>
      <w:r w:rsidR="00D92D15" w:rsidRPr="000A7532">
        <w:rPr>
          <w:rFonts w:ascii="Arial" w:hAnsi="Arial" w:cs="Arial"/>
          <w:bCs/>
        </w:rPr>
        <w:t>Dr. Nemény András városi képviselő</w:t>
      </w:r>
    </w:p>
    <w:p w14:paraId="1172B003" w14:textId="77777777" w:rsidR="00CB759E" w:rsidRPr="000A7532" w:rsidRDefault="00CB759E" w:rsidP="00CB759E">
      <w:pPr>
        <w:jc w:val="both"/>
        <w:rPr>
          <w:rFonts w:ascii="Arial" w:hAnsi="Arial" w:cs="Arial"/>
          <w:bCs/>
        </w:rPr>
      </w:pPr>
    </w:p>
    <w:p w14:paraId="3031FF1E" w14:textId="0D1FC760" w:rsidR="00CB759E" w:rsidRPr="000A7532" w:rsidRDefault="00CB759E" w:rsidP="00CB759E">
      <w:pPr>
        <w:ind w:left="705" w:hanging="705"/>
        <w:jc w:val="both"/>
        <w:outlineLvl w:val="1"/>
        <w:rPr>
          <w:rFonts w:ascii="Arial" w:hAnsi="Arial" w:cs="Arial"/>
          <w:b/>
        </w:rPr>
      </w:pPr>
      <w:r w:rsidRPr="000A7532">
        <w:rPr>
          <w:rFonts w:ascii="Arial" w:hAnsi="Arial" w:cs="Arial"/>
          <w:b/>
        </w:rPr>
        <w:t>5./</w:t>
      </w:r>
      <w:r w:rsidRPr="000A7532">
        <w:rPr>
          <w:rFonts w:ascii="Arial" w:hAnsi="Arial" w:cs="Arial"/>
          <w:b/>
        </w:rPr>
        <w:tab/>
        <w:t>Javaslat a Haladás Sportkomplexum Fejlesztő Nonprofit Kft. és a Szombathelyi MÁV Haladás Vasutas Sportegyesület, illetve a HVSE Sport Kft. 2019. évre megkötendő szerződéseke vonatkozó döntés meghozatalára</w:t>
      </w:r>
    </w:p>
    <w:p w14:paraId="09150196" w14:textId="77777777" w:rsidR="00CB759E" w:rsidRPr="00295EF3" w:rsidRDefault="00CB759E" w:rsidP="00CB759E">
      <w:pPr>
        <w:ind w:left="705"/>
        <w:jc w:val="both"/>
        <w:outlineLvl w:val="1"/>
        <w:rPr>
          <w:rFonts w:ascii="Arial" w:hAnsi="Arial" w:cs="Arial"/>
          <w:b/>
        </w:rPr>
      </w:pPr>
      <w:r w:rsidRPr="000A7532">
        <w:rPr>
          <w:rFonts w:ascii="Arial" w:hAnsi="Arial" w:cs="Arial"/>
          <w:b/>
          <w:bCs/>
          <w:u w:val="single"/>
        </w:rPr>
        <w:t>Előadó:</w:t>
      </w:r>
      <w:r w:rsidRPr="000A7532">
        <w:rPr>
          <w:rFonts w:ascii="Arial" w:hAnsi="Arial" w:cs="Arial"/>
          <w:b/>
          <w:bCs/>
        </w:rPr>
        <w:tab/>
      </w:r>
      <w:r w:rsidRPr="000A7532">
        <w:rPr>
          <w:rFonts w:ascii="Arial" w:hAnsi="Arial" w:cs="Arial"/>
          <w:bCs/>
        </w:rPr>
        <w:t>Dr. Puskás Tivadar polgármester</w:t>
      </w:r>
    </w:p>
    <w:p w14:paraId="2A3A4160" w14:textId="77777777" w:rsidR="00CB759E" w:rsidRPr="00295EF3" w:rsidRDefault="00CB759E" w:rsidP="00295EF3">
      <w:pPr>
        <w:jc w:val="center"/>
        <w:rPr>
          <w:rFonts w:ascii="Arial Black" w:hAnsi="Arial Black"/>
          <w:b/>
          <w:bCs/>
          <w:sz w:val="28"/>
          <w:szCs w:val="28"/>
          <w:u w:val="single"/>
        </w:rPr>
      </w:pPr>
    </w:p>
    <w:p w14:paraId="7B9BAF37" w14:textId="77777777" w:rsidR="00872BE7" w:rsidRDefault="00872BE7" w:rsidP="00872BE7">
      <w:pPr>
        <w:jc w:val="center"/>
        <w:rPr>
          <w:rFonts w:ascii="Arial Black" w:hAnsi="Arial Black"/>
          <w:b/>
          <w:bCs/>
          <w:sz w:val="28"/>
          <w:szCs w:val="28"/>
          <w:u w:val="single"/>
        </w:rPr>
      </w:pPr>
      <w:proofErr w:type="gramStart"/>
      <w:r>
        <w:rPr>
          <w:rFonts w:ascii="Arial Black" w:hAnsi="Arial Black"/>
          <w:b/>
          <w:bCs/>
          <w:sz w:val="28"/>
          <w:szCs w:val="28"/>
          <w:u w:val="single"/>
        </w:rPr>
        <w:t>ZÁRT  ÜLÉS</w:t>
      </w:r>
      <w:proofErr w:type="gramEnd"/>
    </w:p>
    <w:p w14:paraId="1E9DD47B" w14:textId="77777777" w:rsidR="00872BE7" w:rsidRPr="00295EF3" w:rsidRDefault="00872BE7" w:rsidP="005765F9">
      <w:pPr>
        <w:jc w:val="both"/>
        <w:rPr>
          <w:rFonts w:ascii="Arial" w:hAnsi="Arial" w:cs="Arial"/>
          <w:bCs/>
        </w:rPr>
      </w:pPr>
    </w:p>
    <w:p w14:paraId="545B90D6" w14:textId="1F9F4818" w:rsidR="00872BE7" w:rsidRPr="00295EF3" w:rsidRDefault="00BE2B32" w:rsidP="005765F9">
      <w:pPr>
        <w:ind w:left="705" w:hanging="705"/>
        <w:jc w:val="both"/>
        <w:outlineLvl w:val="1"/>
        <w:rPr>
          <w:rFonts w:ascii="Arial" w:hAnsi="Arial" w:cs="Arial"/>
          <w:b/>
        </w:rPr>
      </w:pPr>
      <w:r w:rsidRPr="00295EF3">
        <w:rPr>
          <w:rFonts w:ascii="Arial" w:hAnsi="Arial" w:cs="Arial"/>
          <w:b/>
        </w:rPr>
        <w:t>6</w:t>
      </w:r>
      <w:r w:rsidR="00872BE7" w:rsidRPr="00295EF3">
        <w:rPr>
          <w:rFonts w:ascii="Arial" w:hAnsi="Arial" w:cs="Arial"/>
          <w:b/>
        </w:rPr>
        <w:t>./</w:t>
      </w:r>
      <w:r w:rsidR="00872BE7" w:rsidRPr="00295EF3">
        <w:rPr>
          <w:rFonts w:ascii="Arial" w:hAnsi="Arial" w:cs="Arial"/>
          <w:b/>
        </w:rPr>
        <w:tab/>
        <w:t xml:space="preserve">Javaslat a Szombathelyi Sportközpont és Sportiskola </w:t>
      </w:r>
      <w:proofErr w:type="spellStart"/>
      <w:r w:rsidR="00872BE7" w:rsidRPr="00295EF3">
        <w:rPr>
          <w:rFonts w:ascii="Arial" w:hAnsi="Arial" w:cs="Arial"/>
          <w:b/>
        </w:rPr>
        <w:t>Nkft-t</w:t>
      </w:r>
      <w:proofErr w:type="spellEnd"/>
      <w:r w:rsidR="00872BE7" w:rsidRPr="00295EF3">
        <w:rPr>
          <w:rFonts w:ascii="Arial" w:hAnsi="Arial" w:cs="Arial"/>
          <w:b/>
        </w:rPr>
        <w:t xml:space="preserve"> érintően meghozott 78/2019. (III.13.) Kgy. </w:t>
      </w:r>
      <w:proofErr w:type="gramStart"/>
      <w:r w:rsidR="00872BE7" w:rsidRPr="00295EF3">
        <w:rPr>
          <w:rFonts w:ascii="Arial" w:hAnsi="Arial" w:cs="Arial"/>
          <w:b/>
        </w:rPr>
        <w:t>sz.</w:t>
      </w:r>
      <w:proofErr w:type="gramEnd"/>
      <w:r w:rsidR="00872BE7" w:rsidRPr="00295EF3">
        <w:rPr>
          <w:rFonts w:ascii="Arial" w:hAnsi="Arial" w:cs="Arial"/>
          <w:b/>
        </w:rPr>
        <w:t xml:space="preserve"> hat</w:t>
      </w:r>
      <w:r w:rsidR="00770D28" w:rsidRPr="00295EF3">
        <w:rPr>
          <w:rFonts w:ascii="Arial" w:hAnsi="Arial" w:cs="Arial"/>
          <w:b/>
        </w:rPr>
        <w:t>ározat ismételt megtárgyalására</w:t>
      </w:r>
    </w:p>
    <w:p w14:paraId="57D03C54" w14:textId="77777777" w:rsidR="00872BE7" w:rsidRPr="00295EF3" w:rsidRDefault="00872BE7" w:rsidP="00872BE7">
      <w:pPr>
        <w:ind w:left="705"/>
        <w:jc w:val="both"/>
        <w:outlineLvl w:val="1"/>
        <w:rPr>
          <w:rFonts w:ascii="Arial" w:hAnsi="Arial" w:cs="Arial"/>
          <w:bCs/>
        </w:rPr>
      </w:pPr>
      <w:r w:rsidRPr="00295EF3">
        <w:rPr>
          <w:rFonts w:ascii="Arial" w:hAnsi="Arial" w:cs="Arial"/>
          <w:b/>
          <w:bCs/>
          <w:u w:val="single"/>
        </w:rPr>
        <w:t>Előadó:</w:t>
      </w:r>
      <w:r w:rsidRPr="00295EF3">
        <w:rPr>
          <w:rFonts w:ascii="Arial" w:hAnsi="Arial" w:cs="Arial"/>
          <w:b/>
          <w:bCs/>
        </w:rPr>
        <w:tab/>
      </w:r>
      <w:r w:rsidRPr="00295EF3">
        <w:rPr>
          <w:rFonts w:ascii="Arial" w:hAnsi="Arial" w:cs="Arial"/>
          <w:bCs/>
        </w:rPr>
        <w:t>Dr. Puskás Tivadar polgármester</w:t>
      </w:r>
    </w:p>
    <w:p w14:paraId="6AA75381" w14:textId="28ACE483" w:rsidR="00872BE7" w:rsidRPr="00295EF3" w:rsidRDefault="00BE2B32" w:rsidP="00872BE7">
      <w:pPr>
        <w:ind w:left="2124" w:hanging="1415"/>
        <w:jc w:val="both"/>
        <w:outlineLvl w:val="1"/>
        <w:rPr>
          <w:rFonts w:ascii="Arial" w:hAnsi="Arial" w:cs="Arial"/>
          <w:bCs/>
        </w:rPr>
      </w:pPr>
      <w:r w:rsidRPr="00295EF3">
        <w:rPr>
          <w:rFonts w:ascii="Arial" w:hAnsi="Arial" w:cs="Arial"/>
          <w:b/>
          <w:bCs/>
          <w:u w:val="single"/>
        </w:rPr>
        <w:t>Meghívott:</w:t>
      </w:r>
      <w:r w:rsidR="00872BE7" w:rsidRPr="00295EF3">
        <w:rPr>
          <w:rFonts w:ascii="Arial" w:hAnsi="Arial" w:cs="Arial"/>
          <w:bCs/>
        </w:rPr>
        <w:tab/>
        <w:t xml:space="preserve">Karácsony Krisztina, a </w:t>
      </w:r>
      <w:r w:rsidR="00872BE7" w:rsidRPr="00295EF3">
        <w:rPr>
          <w:rFonts w:ascii="Arial" w:hAnsi="Arial" w:cs="Arial"/>
        </w:rPr>
        <w:t xml:space="preserve">Szombathelyi Sportközpont és Sportiskola </w:t>
      </w:r>
      <w:proofErr w:type="spellStart"/>
      <w:r w:rsidR="00872BE7" w:rsidRPr="00295EF3">
        <w:rPr>
          <w:rFonts w:ascii="Arial" w:hAnsi="Arial" w:cs="Arial"/>
        </w:rPr>
        <w:t>Nkft</w:t>
      </w:r>
      <w:proofErr w:type="spellEnd"/>
      <w:r w:rsidR="00872BE7" w:rsidRPr="00295EF3">
        <w:rPr>
          <w:rFonts w:ascii="Arial" w:hAnsi="Arial" w:cs="Arial"/>
        </w:rPr>
        <w:t>. ügyvezetője</w:t>
      </w:r>
    </w:p>
    <w:p w14:paraId="303B78C5" w14:textId="77777777" w:rsidR="00872BE7" w:rsidRPr="00295EF3" w:rsidRDefault="00872BE7" w:rsidP="00770D28">
      <w:pPr>
        <w:jc w:val="both"/>
        <w:rPr>
          <w:rFonts w:ascii="Arial" w:hAnsi="Arial" w:cs="Arial"/>
          <w:bCs/>
        </w:rPr>
      </w:pPr>
    </w:p>
    <w:p w14:paraId="10B65009" w14:textId="77777777" w:rsidR="00CD5EF4" w:rsidRDefault="00CD5EF4" w:rsidP="00CD5EF4">
      <w:pPr>
        <w:ind w:left="709" w:hanging="709"/>
        <w:jc w:val="both"/>
        <w:rPr>
          <w:rFonts w:ascii="Arial" w:hAnsi="Arial" w:cs="Arial"/>
          <w:bCs/>
        </w:rPr>
      </w:pPr>
      <w:r w:rsidRPr="00883DC5">
        <w:rPr>
          <w:rFonts w:ascii="Arial" w:hAnsi="Arial" w:cs="Arial"/>
          <w:b/>
          <w:bCs/>
          <w:u w:val="single"/>
        </w:rPr>
        <w:t>Felelős:</w:t>
      </w:r>
      <w:r w:rsidRPr="00883DC5">
        <w:rPr>
          <w:rFonts w:ascii="Arial" w:hAnsi="Arial" w:cs="Arial"/>
          <w:b/>
          <w:bCs/>
        </w:rPr>
        <w:tab/>
      </w:r>
      <w:r w:rsidRPr="00883DC5">
        <w:rPr>
          <w:rFonts w:ascii="Arial" w:hAnsi="Arial" w:cs="Arial"/>
          <w:bCs/>
        </w:rPr>
        <w:t>Dr. Puskás Tivadar polgármester</w:t>
      </w:r>
    </w:p>
    <w:p w14:paraId="6ECD4B36" w14:textId="77777777" w:rsidR="00CD5EF4" w:rsidRPr="00883DC5" w:rsidRDefault="00CD5EF4" w:rsidP="00CD5EF4">
      <w:pPr>
        <w:ind w:left="709" w:hanging="709"/>
        <w:jc w:val="both"/>
        <w:rPr>
          <w:rFonts w:ascii="Arial" w:hAnsi="Arial" w:cs="Arial"/>
          <w:bCs/>
        </w:rPr>
      </w:pPr>
      <w:r w:rsidRPr="00F042C5">
        <w:rPr>
          <w:rFonts w:ascii="Arial" w:hAnsi="Arial" w:cs="Arial"/>
          <w:b/>
          <w:bCs/>
          <w:u w:val="single"/>
        </w:rPr>
        <w:t>Határidő:</w:t>
      </w:r>
      <w:r>
        <w:rPr>
          <w:rFonts w:ascii="Arial" w:hAnsi="Arial" w:cs="Arial"/>
          <w:bCs/>
        </w:rPr>
        <w:tab/>
        <w:t>azonnal</w:t>
      </w:r>
    </w:p>
    <w:p w14:paraId="54CB36C0" w14:textId="77777777" w:rsidR="00CD5EF4" w:rsidRDefault="00CD5EF4" w:rsidP="00CD5EF4">
      <w:pPr>
        <w:rPr>
          <w:rFonts w:ascii="Arial" w:hAnsi="Arial" w:cs="Arial"/>
          <w:b/>
          <w:u w:val="single"/>
        </w:rPr>
      </w:pPr>
    </w:p>
    <w:p w14:paraId="376DFB15" w14:textId="381B90B3" w:rsidR="00D7056D" w:rsidRDefault="00D7056D" w:rsidP="00D7056D">
      <w:pPr>
        <w:jc w:val="center"/>
        <w:rPr>
          <w:rFonts w:ascii="Arial" w:hAnsi="Arial" w:cs="Arial"/>
          <w:b/>
          <w:u w:val="single"/>
        </w:rPr>
      </w:pPr>
      <w:r>
        <w:rPr>
          <w:rFonts w:ascii="Arial" w:hAnsi="Arial" w:cs="Arial"/>
          <w:b/>
          <w:u w:val="single"/>
        </w:rPr>
        <w:t xml:space="preserve">91/2019. (III.27.) Kgy. </w:t>
      </w:r>
      <w:proofErr w:type="gramStart"/>
      <w:r>
        <w:rPr>
          <w:rFonts w:ascii="Arial" w:hAnsi="Arial" w:cs="Arial"/>
          <w:b/>
          <w:u w:val="single"/>
        </w:rPr>
        <w:t>sz.</w:t>
      </w:r>
      <w:proofErr w:type="gramEnd"/>
      <w:r>
        <w:rPr>
          <w:rFonts w:ascii="Arial" w:hAnsi="Arial" w:cs="Arial"/>
          <w:b/>
          <w:u w:val="single"/>
        </w:rPr>
        <w:t xml:space="preserve"> határozat</w:t>
      </w:r>
    </w:p>
    <w:p w14:paraId="11463344" w14:textId="77777777" w:rsidR="00D7056D" w:rsidRDefault="00D7056D" w:rsidP="00D7056D">
      <w:pPr>
        <w:jc w:val="center"/>
        <w:rPr>
          <w:rFonts w:ascii="Arial" w:hAnsi="Arial" w:cs="Arial"/>
          <w:b/>
        </w:rPr>
      </w:pPr>
    </w:p>
    <w:p w14:paraId="4D297AFD" w14:textId="77777777" w:rsidR="00D7056D" w:rsidRDefault="00D7056D" w:rsidP="00D7056D">
      <w:pPr>
        <w:suppressAutoHyphens/>
        <w:jc w:val="both"/>
        <w:rPr>
          <w:rFonts w:ascii="Arial" w:hAnsi="Arial" w:cs="Arial"/>
        </w:rPr>
      </w:pPr>
      <w:r>
        <w:rPr>
          <w:rFonts w:ascii="Arial" w:hAnsi="Arial" w:cs="Arial"/>
        </w:rPr>
        <w:lastRenderedPageBreak/>
        <w:t xml:space="preserve">A Közgyűlés a Magyarország helyi önkormányzatairól szóló 2011. évi CLXXXIX. törvény 68. § (1) bekezdése alapján a 21/2019.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4B601A18" w14:textId="77777777" w:rsidR="00D7056D" w:rsidRDefault="00D7056D" w:rsidP="00D7056D">
      <w:pPr>
        <w:suppressAutoHyphens/>
        <w:jc w:val="both"/>
        <w:rPr>
          <w:rFonts w:ascii="Arial" w:hAnsi="Arial" w:cs="Arial"/>
        </w:rPr>
      </w:pPr>
    </w:p>
    <w:p w14:paraId="183A7961" w14:textId="77777777" w:rsidR="00D7056D" w:rsidRPr="004409C0" w:rsidRDefault="00D7056D" w:rsidP="00D7056D">
      <w:pPr>
        <w:jc w:val="both"/>
        <w:rPr>
          <w:rFonts w:ascii="Arial" w:hAnsi="Arial" w:cs="Arial"/>
        </w:rPr>
      </w:pPr>
      <w:r w:rsidRPr="004409C0">
        <w:rPr>
          <w:rFonts w:ascii="Arial" w:hAnsi="Arial" w:cs="Arial"/>
        </w:rPr>
        <w:t xml:space="preserve">A Közgyűlés úgy határoz, hogy </w:t>
      </w:r>
      <w:proofErr w:type="spellStart"/>
      <w:r w:rsidRPr="004409C0">
        <w:rPr>
          <w:rFonts w:ascii="Arial" w:hAnsi="Arial" w:cs="Arial"/>
        </w:rPr>
        <w:t>Vasivíz</w:t>
      </w:r>
      <w:proofErr w:type="spellEnd"/>
      <w:r w:rsidRPr="004409C0">
        <w:rPr>
          <w:rFonts w:ascii="Arial" w:hAnsi="Arial" w:cs="Arial"/>
        </w:rPr>
        <w:t xml:space="preserve"> </w:t>
      </w:r>
      <w:proofErr w:type="spellStart"/>
      <w:r w:rsidRPr="004409C0">
        <w:rPr>
          <w:rFonts w:ascii="Arial" w:hAnsi="Arial" w:cs="Arial"/>
        </w:rPr>
        <w:t>Zrt</w:t>
      </w:r>
      <w:proofErr w:type="spellEnd"/>
      <w:r w:rsidRPr="004409C0">
        <w:rPr>
          <w:rFonts w:ascii="Arial" w:hAnsi="Arial" w:cs="Arial"/>
        </w:rPr>
        <w:t>. önkormányzat által delegált igazgatósági tagja, Szakács Marcell 2019. április 1. napjától történő visszahívását kezdeményezi, helyette Szalai Bálintot javasolja delegálni az Igazgatóságba változatlan időre és díjazási feltételekkel.</w:t>
      </w:r>
    </w:p>
    <w:p w14:paraId="164F3F47" w14:textId="77777777" w:rsidR="00D7056D" w:rsidRPr="004409C0" w:rsidRDefault="00D7056D" w:rsidP="00D7056D">
      <w:pPr>
        <w:jc w:val="both"/>
        <w:rPr>
          <w:rFonts w:ascii="Arial" w:hAnsi="Arial" w:cs="Arial"/>
        </w:rPr>
      </w:pPr>
    </w:p>
    <w:p w14:paraId="793B53BE" w14:textId="77777777" w:rsidR="00D7056D" w:rsidRPr="004409C0" w:rsidRDefault="00D7056D" w:rsidP="00D7056D">
      <w:pPr>
        <w:jc w:val="both"/>
        <w:rPr>
          <w:rFonts w:ascii="Arial" w:hAnsi="Arial" w:cs="Arial"/>
        </w:rPr>
      </w:pPr>
      <w:r w:rsidRPr="004409C0">
        <w:rPr>
          <w:rFonts w:ascii="Arial" w:hAnsi="Arial" w:cs="Arial"/>
        </w:rPr>
        <w:t xml:space="preserve">A Közgyűlés felkéri a polgármestert, hogy kezdeményezze a </w:t>
      </w:r>
      <w:proofErr w:type="spellStart"/>
      <w:r w:rsidRPr="004409C0">
        <w:rPr>
          <w:rFonts w:ascii="Arial" w:hAnsi="Arial" w:cs="Arial"/>
        </w:rPr>
        <w:t>Zrt</w:t>
      </w:r>
      <w:proofErr w:type="spellEnd"/>
      <w:r w:rsidRPr="004409C0">
        <w:rPr>
          <w:rFonts w:ascii="Arial" w:hAnsi="Arial" w:cs="Arial"/>
        </w:rPr>
        <w:t xml:space="preserve">. közgyűlése összehívását, továbbá, hogy a </w:t>
      </w:r>
      <w:proofErr w:type="spellStart"/>
      <w:r w:rsidRPr="004409C0">
        <w:rPr>
          <w:rFonts w:ascii="Arial" w:hAnsi="Arial" w:cs="Arial"/>
        </w:rPr>
        <w:t>Zrt</w:t>
      </w:r>
      <w:proofErr w:type="spellEnd"/>
      <w:r w:rsidRPr="004409C0">
        <w:rPr>
          <w:rFonts w:ascii="Arial" w:hAnsi="Arial" w:cs="Arial"/>
        </w:rPr>
        <w:t>. közgyűlésén a fenti döntést képviselje.</w:t>
      </w:r>
    </w:p>
    <w:p w14:paraId="74088EC4" w14:textId="77777777" w:rsidR="00D7056D" w:rsidRPr="004409C0" w:rsidRDefault="00D7056D" w:rsidP="00D7056D">
      <w:pPr>
        <w:jc w:val="both"/>
        <w:rPr>
          <w:rFonts w:ascii="Arial" w:hAnsi="Arial" w:cs="Arial"/>
        </w:rPr>
      </w:pPr>
    </w:p>
    <w:p w14:paraId="0759E107" w14:textId="77777777" w:rsidR="00D7056D" w:rsidRPr="004409C0" w:rsidRDefault="00D7056D" w:rsidP="00D7056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14:paraId="1E1A8BB5"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Illés Károly alpolgármester</w:t>
      </w:r>
    </w:p>
    <w:p w14:paraId="7B6E6123"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(A végrehajtásért:</w:t>
      </w:r>
    </w:p>
    <w:p w14:paraId="5491795E"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14:paraId="6BE9FC83" w14:textId="77777777" w:rsidR="00D7056D" w:rsidRPr="004409C0" w:rsidRDefault="00D7056D" w:rsidP="00D7056D">
      <w:pPr>
        <w:ind w:left="708" w:firstLine="708"/>
        <w:jc w:val="both"/>
        <w:rPr>
          <w:rFonts w:ascii="Arial" w:hAnsi="Arial" w:cs="Arial"/>
        </w:rPr>
      </w:pPr>
      <w:r w:rsidRPr="004409C0">
        <w:rPr>
          <w:rFonts w:ascii="Arial" w:hAnsi="Arial" w:cs="Arial"/>
        </w:rPr>
        <w:t xml:space="preserve">Dr. </w:t>
      </w:r>
      <w:proofErr w:type="spellStart"/>
      <w:r w:rsidRPr="004409C0">
        <w:rPr>
          <w:rFonts w:ascii="Arial" w:hAnsi="Arial" w:cs="Arial"/>
        </w:rPr>
        <w:t>Kohuth</w:t>
      </w:r>
      <w:proofErr w:type="spellEnd"/>
      <w:r w:rsidRPr="004409C0">
        <w:rPr>
          <w:rFonts w:ascii="Arial" w:hAnsi="Arial" w:cs="Arial"/>
        </w:rPr>
        <w:t xml:space="preserve"> Viktor, a </w:t>
      </w:r>
      <w:proofErr w:type="spellStart"/>
      <w:r w:rsidRPr="004409C0">
        <w:rPr>
          <w:rFonts w:ascii="Arial" w:hAnsi="Arial" w:cs="Arial"/>
        </w:rPr>
        <w:t>Vasivíz</w:t>
      </w:r>
      <w:proofErr w:type="spellEnd"/>
      <w:r w:rsidRPr="004409C0">
        <w:rPr>
          <w:rFonts w:ascii="Arial" w:hAnsi="Arial" w:cs="Arial"/>
        </w:rPr>
        <w:t xml:space="preserve"> </w:t>
      </w:r>
      <w:proofErr w:type="spellStart"/>
      <w:r w:rsidRPr="004409C0">
        <w:rPr>
          <w:rFonts w:ascii="Arial" w:hAnsi="Arial" w:cs="Arial"/>
        </w:rPr>
        <w:t>Zrt</w:t>
      </w:r>
      <w:proofErr w:type="spellEnd"/>
      <w:r w:rsidRPr="004409C0">
        <w:rPr>
          <w:rFonts w:ascii="Arial" w:hAnsi="Arial" w:cs="Arial"/>
        </w:rPr>
        <w:t>. vezérigazgatója)</w:t>
      </w:r>
    </w:p>
    <w:p w14:paraId="0A8926FA" w14:textId="77777777" w:rsidR="00D7056D" w:rsidRPr="004409C0" w:rsidRDefault="00D7056D" w:rsidP="00D7056D">
      <w:pPr>
        <w:jc w:val="both"/>
        <w:rPr>
          <w:rFonts w:ascii="Arial" w:hAnsi="Arial" w:cs="Arial"/>
        </w:rPr>
      </w:pPr>
    </w:p>
    <w:p w14:paraId="4AA90230" w14:textId="662F97D4" w:rsidR="00D7056D" w:rsidRPr="0066148D" w:rsidRDefault="00D7056D" w:rsidP="00D7056D">
      <w:pPr>
        <w:jc w:val="both"/>
        <w:rPr>
          <w:rFonts w:ascii="Arial" w:hAnsi="Arial" w:cs="Arial"/>
        </w:rPr>
      </w:pPr>
      <w:r w:rsidRPr="004409C0">
        <w:rPr>
          <w:rFonts w:ascii="Arial" w:hAnsi="Arial" w:cs="Arial"/>
          <w:b/>
          <w:u w:val="single"/>
        </w:rPr>
        <w:t>Határidő:</w:t>
      </w:r>
      <w:r w:rsidRPr="004409C0">
        <w:rPr>
          <w:rFonts w:ascii="Arial" w:hAnsi="Arial" w:cs="Arial"/>
        </w:rPr>
        <w:tab/>
        <w:t>azonnal</w:t>
      </w:r>
      <w:r w:rsidR="00B15F34">
        <w:rPr>
          <w:rFonts w:ascii="Arial" w:hAnsi="Arial" w:cs="Arial"/>
        </w:rPr>
        <w:t>, illetve a társaság közgyűlése</w:t>
      </w:r>
    </w:p>
    <w:p w14:paraId="40D5F0EC" w14:textId="77777777" w:rsidR="00D7056D" w:rsidRDefault="00D7056D" w:rsidP="00D7056D">
      <w:pPr>
        <w:suppressAutoHyphens/>
        <w:jc w:val="both"/>
        <w:rPr>
          <w:rFonts w:ascii="Arial" w:hAnsi="Arial" w:cs="Arial"/>
        </w:rPr>
      </w:pPr>
    </w:p>
    <w:p w14:paraId="6A885E48" w14:textId="77777777" w:rsidR="00D7056D" w:rsidRDefault="00D7056D" w:rsidP="00D7056D">
      <w:pPr>
        <w:suppressAutoHyphens/>
        <w:jc w:val="both"/>
        <w:rPr>
          <w:rFonts w:ascii="Arial" w:hAnsi="Arial" w:cs="Arial"/>
        </w:rPr>
      </w:pPr>
    </w:p>
    <w:p w14:paraId="0C95D41D" w14:textId="77777777" w:rsidR="00D7056D" w:rsidRDefault="00D7056D" w:rsidP="00D7056D">
      <w:pPr>
        <w:suppressAutoHyphens/>
        <w:jc w:val="both"/>
        <w:rPr>
          <w:rFonts w:ascii="Arial" w:hAnsi="Arial" w:cs="Arial"/>
        </w:rPr>
      </w:pPr>
    </w:p>
    <w:p w14:paraId="6AF71BD9" w14:textId="07DDA4CD" w:rsidR="00D7056D" w:rsidRDefault="00D7056D" w:rsidP="00D7056D">
      <w:pPr>
        <w:jc w:val="center"/>
        <w:rPr>
          <w:rFonts w:ascii="Arial" w:hAnsi="Arial" w:cs="Arial"/>
          <w:b/>
          <w:u w:val="single"/>
        </w:rPr>
      </w:pPr>
      <w:r>
        <w:rPr>
          <w:rFonts w:ascii="Arial" w:hAnsi="Arial" w:cs="Arial"/>
          <w:b/>
          <w:u w:val="single"/>
        </w:rPr>
        <w:t xml:space="preserve">92/2019. (III.27.) Kgy. </w:t>
      </w:r>
      <w:proofErr w:type="gramStart"/>
      <w:r>
        <w:rPr>
          <w:rFonts w:ascii="Arial" w:hAnsi="Arial" w:cs="Arial"/>
          <w:b/>
          <w:u w:val="single"/>
        </w:rPr>
        <w:t>sz.</w:t>
      </w:r>
      <w:proofErr w:type="gramEnd"/>
      <w:r>
        <w:rPr>
          <w:rFonts w:ascii="Arial" w:hAnsi="Arial" w:cs="Arial"/>
          <w:b/>
          <w:u w:val="single"/>
        </w:rPr>
        <w:t xml:space="preserve"> határozat</w:t>
      </w:r>
    </w:p>
    <w:p w14:paraId="24F44055" w14:textId="77777777" w:rsidR="00D7056D" w:rsidRDefault="00D7056D" w:rsidP="00D7056D">
      <w:pPr>
        <w:jc w:val="center"/>
        <w:rPr>
          <w:rFonts w:ascii="Arial" w:hAnsi="Arial" w:cs="Arial"/>
          <w:b/>
        </w:rPr>
      </w:pPr>
    </w:p>
    <w:p w14:paraId="4954B0F4" w14:textId="6AD7257A" w:rsidR="00D7056D" w:rsidRDefault="00D7056D" w:rsidP="00D7056D">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 22/2019.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511563B2" w14:textId="77777777" w:rsidR="00D7056D" w:rsidRDefault="00D7056D" w:rsidP="00D7056D">
      <w:pPr>
        <w:suppressAutoHyphens/>
        <w:jc w:val="both"/>
        <w:rPr>
          <w:rFonts w:ascii="Arial" w:hAnsi="Arial" w:cs="Arial"/>
        </w:rPr>
      </w:pPr>
    </w:p>
    <w:p w14:paraId="5A877B05" w14:textId="77777777" w:rsidR="00D7056D" w:rsidRDefault="00D7056D" w:rsidP="00D7056D">
      <w:pPr>
        <w:jc w:val="both"/>
        <w:rPr>
          <w:rFonts w:ascii="Arial" w:hAnsi="Arial" w:cs="Arial"/>
        </w:rPr>
      </w:pPr>
      <w:r w:rsidRPr="004409C0">
        <w:rPr>
          <w:rFonts w:ascii="Arial" w:hAnsi="Arial" w:cs="Arial"/>
        </w:rPr>
        <w:t>A Közgyűlés úgy határoz, hogy Szombathelyi Médiaközpont Nonprofit Kft felügyelő bizottságából 2019. április 1. napjától Farkas Csabát visszahívja, helyette Schmidt Andrást delegálja a felügyelő bizottságba változatlan időre és díjazási feltételekkel.</w:t>
      </w:r>
    </w:p>
    <w:p w14:paraId="3E763841" w14:textId="77777777" w:rsidR="0040630D" w:rsidRPr="004409C0" w:rsidRDefault="0040630D" w:rsidP="00D7056D">
      <w:pPr>
        <w:jc w:val="both"/>
        <w:rPr>
          <w:rFonts w:ascii="Arial" w:hAnsi="Arial" w:cs="Arial"/>
        </w:rPr>
      </w:pPr>
    </w:p>
    <w:p w14:paraId="566ABF21" w14:textId="77777777" w:rsidR="00D7056D" w:rsidRPr="004409C0" w:rsidRDefault="00D7056D" w:rsidP="00D7056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14:paraId="58333352"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Koczka Tibor alpolgármester</w:t>
      </w:r>
    </w:p>
    <w:p w14:paraId="3F44C4EE"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(A végrehajtásért:</w:t>
      </w:r>
    </w:p>
    <w:p w14:paraId="4C43A6C4"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14:paraId="5A6191E8" w14:textId="77777777" w:rsidR="00D7056D" w:rsidRPr="004409C0" w:rsidRDefault="00D7056D" w:rsidP="00D7056D">
      <w:pPr>
        <w:ind w:left="708" w:firstLine="708"/>
        <w:jc w:val="both"/>
        <w:rPr>
          <w:rFonts w:ascii="Arial" w:hAnsi="Arial" w:cs="Arial"/>
        </w:rPr>
      </w:pPr>
      <w:proofErr w:type="gramStart"/>
      <w:r w:rsidRPr="004409C0">
        <w:rPr>
          <w:rFonts w:ascii="Arial" w:hAnsi="Arial" w:cs="Arial"/>
        </w:rPr>
        <w:t>a</w:t>
      </w:r>
      <w:proofErr w:type="gramEnd"/>
      <w:r w:rsidRPr="004409C0">
        <w:rPr>
          <w:rFonts w:ascii="Arial" w:hAnsi="Arial" w:cs="Arial"/>
        </w:rPr>
        <w:t xml:space="preserve"> társaság ügyvezetője)</w:t>
      </w:r>
    </w:p>
    <w:p w14:paraId="6C274FEA" w14:textId="77777777" w:rsidR="00D7056D" w:rsidRPr="004409C0" w:rsidRDefault="00D7056D" w:rsidP="00D7056D">
      <w:pPr>
        <w:jc w:val="both"/>
        <w:rPr>
          <w:rFonts w:ascii="Arial" w:hAnsi="Arial" w:cs="Arial"/>
        </w:rPr>
      </w:pPr>
    </w:p>
    <w:p w14:paraId="3B31ADA8" w14:textId="62798008" w:rsidR="00D7056D" w:rsidRPr="004409C0" w:rsidRDefault="00D7056D" w:rsidP="00D7056D">
      <w:pPr>
        <w:jc w:val="both"/>
        <w:rPr>
          <w:rFonts w:ascii="Arial" w:hAnsi="Arial" w:cs="Arial"/>
        </w:rPr>
      </w:pPr>
      <w:r w:rsidRPr="004409C0">
        <w:rPr>
          <w:rFonts w:ascii="Arial" w:hAnsi="Arial" w:cs="Arial"/>
          <w:b/>
          <w:u w:val="single"/>
        </w:rPr>
        <w:t>Határidő:</w:t>
      </w:r>
      <w:r w:rsidR="00B15F34">
        <w:rPr>
          <w:rFonts w:ascii="Arial" w:hAnsi="Arial" w:cs="Arial"/>
        </w:rPr>
        <w:tab/>
        <w:t>azonnal</w:t>
      </w:r>
    </w:p>
    <w:p w14:paraId="3C9E8273" w14:textId="77777777" w:rsidR="00D7056D" w:rsidRDefault="00D7056D" w:rsidP="00D7056D">
      <w:pPr>
        <w:suppressAutoHyphens/>
        <w:jc w:val="both"/>
        <w:rPr>
          <w:rFonts w:ascii="Arial" w:hAnsi="Arial" w:cs="Arial"/>
        </w:rPr>
      </w:pPr>
    </w:p>
    <w:p w14:paraId="27FF4700" w14:textId="77777777" w:rsidR="00D7056D" w:rsidRDefault="00D7056D" w:rsidP="00D7056D">
      <w:pPr>
        <w:suppressAutoHyphens/>
        <w:jc w:val="both"/>
        <w:rPr>
          <w:rFonts w:ascii="Arial" w:hAnsi="Arial" w:cs="Arial"/>
        </w:rPr>
      </w:pPr>
    </w:p>
    <w:p w14:paraId="0753A0F2" w14:textId="77777777" w:rsidR="00D7056D" w:rsidRDefault="00D7056D" w:rsidP="00D7056D">
      <w:pPr>
        <w:suppressAutoHyphens/>
        <w:jc w:val="both"/>
        <w:rPr>
          <w:rFonts w:ascii="Arial" w:hAnsi="Arial" w:cs="Arial"/>
        </w:rPr>
      </w:pPr>
    </w:p>
    <w:p w14:paraId="57531506" w14:textId="77777777" w:rsidR="000A7532" w:rsidRDefault="000A7532" w:rsidP="00D7056D">
      <w:pPr>
        <w:jc w:val="center"/>
        <w:rPr>
          <w:rFonts w:ascii="Arial" w:hAnsi="Arial" w:cs="Arial"/>
          <w:b/>
          <w:u w:val="single"/>
        </w:rPr>
      </w:pPr>
    </w:p>
    <w:p w14:paraId="1197F628" w14:textId="77777777" w:rsidR="000A7532" w:rsidRDefault="000A7532" w:rsidP="00D7056D">
      <w:pPr>
        <w:jc w:val="center"/>
        <w:rPr>
          <w:rFonts w:ascii="Arial" w:hAnsi="Arial" w:cs="Arial"/>
          <w:b/>
          <w:u w:val="single"/>
        </w:rPr>
      </w:pPr>
    </w:p>
    <w:p w14:paraId="298B677D" w14:textId="77777777" w:rsidR="000A7532" w:rsidRDefault="000A7532" w:rsidP="00D7056D">
      <w:pPr>
        <w:jc w:val="center"/>
        <w:rPr>
          <w:rFonts w:ascii="Arial" w:hAnsi="Arial" w:cs="Arial"/>
          <w:b/>
          <w:u w:val="single"/>
        </w:rPr>
      </w:pPr>
    </w:p>
    <w:p w14:paraId="3C7B953C" w14:textId="77777777" w:rsidR="000A7532" w:rsidRDefault="000A7532" w:rsidP="00D7056D">
      <w:pPr>
        <w:jc w:val="center"/>
        <w:rPr>
          <w:rFonts w:ascii="Arial" w:hAnsi="Arial" w:cs="Arial"/>
          <w:b/>
          <w:u w:val="single"/>
        </w:rPr>
      </w:pPr>
    </w:p>
    <w:p w14:paraId="2E522481" w14:textId="1A56A2BD" w:rsidR="00D7056D" w:rsidRDefault="00D7056D" w:rsidP="00D7056D">
      <w:pPr>
        <w:jc w:val="center"/>
        <w:rPr>
          <w:rFonts w:ascii="Arial" w:hAnsi="Arial" w:cs="Arial"/>
          <w:b/>
          <w:u w:val="single"/>
        </w:rPr>
      </w:pPr>
      <w:r>
        <w:rPr>
          <w:rFonts w:ascii="Arial" w:hAnsi="Arial" w:cs="Arial"/>
          <w:b/>
          <w:u w:val="single"/>
        </w:rPr>
        <w:t xml:space="preserve">93/2019. (III.27.) Kgy. </w:t>
      </w:r>
      <w:proofErr w:type="gramStart"/>
      <w:r>
        <w:rPr>
          <w:rFonts w:ascii="Arial" w:hAnsi="Arial" w:cs="Arial"/>
          <w:b/>
          <w:u w:val="single"/>
        </w:rPr>
        <w:t>sz.</w:t>
      </w:r>
      <w:proofErr w:type="gramEnd"/>
      <w:r>
        <w:rPr>
          <w:rFonts w:ascii="Arial" w:hAnsi="Arial" w:cs="Arial"/>
          <w:b/>
          <w:u w:val="single"/>
        </w:rPr>
        <w:t xml:space="preserve"> határozat</w:t>
      </w:r>
    </w:p>
    <w:p w14:paraId="204F325F" w14:textId="77777777" w:rsidR="00D7056D" w:rsidRDefault="00D7056D" w:rsidP="00D7056D">
      <w:pPr>
        <w:jc w:val="center"/>
        <w:rPr>
          <w:rFonts w:ascii="Arial" w:hAnsi="Arial" w:cs="Arial"/>
          <w:b/>
        </w:rPr>
      </w:pPr>
    </w:p>
    <w:p w14:paraId="194C2142" w14:textId="78B415D0" w:rsidR="00D7056D" w:rsidRDefault="00D7056D" w:rsidP="00D7056D">
      <w:pPr>
        <w:suppressAutoHyphens/>
        <w:jc w:val="both"/>
        <w:rPr>
          <w:rFonts w:ascii="Arial" w:hAnsi="Arial" w:cs="Arial"/>
        </w:rPr>
      </w:pPr>
      <w:r>
        <w:rPr>
          <w:rFonts w:ascii="Arial" w:hAnsi="Arial" w:cs="Arial"/>
        </w:rPr>
        <w:lastRenderedPageBreak/>
        <w:t xml:space="preserve">A Közgyűlés a Magyarország helyi önkormányzatairól szóló 2011. évi CLXXXIX. törvény 68. § (1) bekezdése alapján a 23/2019.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18A4A40A" w14:textId="77777777" w:rsidR="00D7056D" w:rsidRDefault="00D7056D" w:rsidP="00D7056D">
      <w:pPr>
        <w:suppressAutoHyphens/>
        <w:jc w:val="both"/>
        <w:rPr>
          <w:rFonts w:ascii="Arial" w:hAnsi="Arial" w:cs="Arial"/>
        </w:rPr>
      </w:pPr>
    </w:p>
    <w:p w14:paraId="41D352EF" w14:textId="77777777" w:rsidR="00D7056D" w:rsidRPr="004409C0" w:rsidRDefault="00D7056D" w:rsidP="00D7056D">
      <w:pPr>
        <w:jc w:val="both"/>
        <w:rPr>
          <w:rFonts w:ascii="Arial" w:hAnsi="Arial" w:cs="Arial"/>
        </w:rPr>
      </w:pPr>
      <w:r w:rsidRPr="004409C0">
        <w:rPr>
          <w:rFonts w:ascii="Arial" w:hAnsi="Arial" w:cs="Arial"/>
        </w:rPr>
        <w:t>A Közgyűlés úgy határoz, hogy Vas Megyei Temetkezési Kft. felügyelő bizottságából 2019. április 1. napjától Kántás Zoltánt visszahívja, helyette Takács Tamást delegálja a felügyelő bizottságba változatlan időre és díjazási feltételekkel.</w:t>
      </w:r>
    </w:p>
    <w:p w14:paraId="63217244" w14:textId="77777777" w:rsidR="00D7056D" w:rsidRPr="004409C0" w:rsidRDefault="00D7056D" w:rsidP="00D7056D">
      <w:pPr>
        <w:jc w:val="both"/>
        <w:rPr>
          <w:rFonts w:ascii="Arial" w:hAnsi="Arial" w:cs="Arial"/>
        </w:rPr>
      </w:pPr>
    </w:p>
    <w:p w14:paraId="15297392" w14:textId="77777777" w:rsidR="00D7056D" w:rsidRPr="004409C0" w:rsidRDefault="00D7056D" w:rsidP="00D7056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14:paraId="72436BD9"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Illés Károly alpolgármester</w:t>
      </w:r>
    </w:p>
    <w:p w14:paraId="1F8D4C6F"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(A végrehajtásért:</w:t>
      </w:r>
    </w:p>
    <w:p w14:paraId="0ABA07AF"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14:paraId="1DC57162" w14:textId="03F15CFC" w:rsidR="00D7056D" w:rsidRPr="004409C0" w:rsidRDefault="00D7056D" w:rsidP="00D7056D">
      <w:pPr>
        <w:ind w:left="708" w:firstLine="708"/>
        <w:jc w:val="both"/>
        <w:rPr>
          <w:rFonts w:ascii="Arial" w:hAnsi="Arial" w:cs="Arial"/>
        </w:rPr>
      </w:pPr>
      <w:proofErr w:type="spellStart"/>
      <w:r w:rsidRPr="004409C0">
        <w:rPr>
          <w:rFonts w:ascii="Arial" w:hAnsi="Arial" w:cs="Arial"/>
        </w:rPr>
        <w:t>Kiskós</w:t>
      </w:r>
      <w:proofErr w:type="spellEnd"/>
      <w:r w:rsidRPr="004409C0">
        <w:rPr>
          <w:rFonts w:ascii="Arial" w:hAnsi="Arial" w:cs="Arial"/>
        </w:rPr>
        <w:t xml:space="preserve"> Ferenc, a Vas Megyei Temetkezési Kft. ügyvezetője)</w:t>
      </w:r>
    </w:p>
    <w:p w14:paraId="3A9B87E8" w14:textId="77777777" w:rsidR="00D7056D" w:rsidRPr="004409C0" w:rsidRDefault="00D7056D" w:rsidP="00D7056D">
      <w:pPr>
        <w:jc w:val="both"/>
        <w:rPr>
          <w:rFonts w:ascii="Arial" w:hAnsi="Arial" w:cs="Arial"/>
        </w:rPr>
      </w:pPr>
    </w:p>
    <w:p w14:paraId="7BB997CF" w14:textId="17F5403C" w:rsidR="00D7056D" w:rsidRPr="004409C0" w:rsidRDefault="00D7056D" w:rsidP="00D7056D">
      <w:pPr>
        <w:jc w:val="both"/>
        <w:rPr>
          <w:rFonts w:ascii="Arial" w:hAnsi="Arial" w:cs="Arial"/>
        </w:rPr>
      </w:pPr>
      <w:r w:rsidRPr="004409C0">
        <w:rPr>
          <w:rFonts w:ascii="Arial" w:hAnsi="Arial" w:cs="Arial"/>
          <w:b/>
          <w:u w:val="single"/>
        </w:rPr>
        <w:t>Határidő:</w:t>
      </w:r>
      <w:r w:rsidR="00B15F34">
        <w:rPr>
          <w:rFonts w:ascii="Arial" w:hAnsi="Arial" w:cs="Arial"/>
        </w:rPr>
        <w:tab/>
        <w:t>azonnal</w:t>
      </w:r>
    </w:p>
    <w:p w14:paraId="7F35DCE9" w14:textId="77777777" w:rsidR="00D7056D" w:rsidRDefault="00D7056D" w:rsidP="00D7056D">
      <w:pPr>
        <w:suppressAutoHyphens/>
        <w:jc w:val="both"/>
        <w:rPr>
          <w:rFonts w:ascii="Arial" w:hAnsi="Arial" w:cs="Arial"/>
        </w:rPr>
      </w:pPr>
    </w:p>
    <w:p w14:paraId="5068C936" w14:textId="77777777" w:rsidR="00D7056D" w:rsidRDefault="00D7056D" w:rsidP="00D7056D">
      <w:pPr>
        <w:suppressAutoHyphens/>
        <w:jc w:val="both"/>
        <w:rPr>
          <w:rFonts w:ascii="Arial" w:hAnsi="Arial" w:cs="Arial"/>
        </w:rPr>
      </w:pPr>
    </w:p>
    <w:p w14:paraId="5EFBEC1D" w14:textId="77777777" w:rsidR="00D7056D" w:rsidRDefault="00D7056D" w:rsidP="00D7056D">
      <w:pPr>
        <w:suppressAutoHyphens/>
        <w:jc w:val="both"/>
        <w:rPr>
          <w:rFonts w:ascii="Arial" w:hAnsi="Arial" w:cs="Arial"/>
        </w:rPr>
      </w:pPr>
    </w:p>
    <w:p w14:paraId="019E0A07" w14:textId="5B9B37B6" w:rsidR="00D7056D" w:rsidRDefault="00D7056D" w:rsidP="00D7056D">
      <w:pPr>
        <w:jc w:val="center"/>
        <w:rPr>
          <w:rFonts w:ascii="Arial" w:hAnsi="Arial" w:cs="Arial"/>
          <w:b/>
          <w:u w:val="single"/>
        </w:rPr>
      </w:pPr>
      <w:r>
        <w:rPr>
          <w:rFonts w:ascii="Arial" w:hAnsi="Arial" w:cs="Arial"/>
          <w:b/>
          <w:u w:val="single"/>
        </w:rPr>
        <w:t xml:space="preserve">94/2019. (III.27.) Kgy. </w:t>
      </w:r>
      <w:proofErr w:type="gramStart"/>
      <w:r>
        <w:rPr>
          <w:rFonts w:ascii="Arial" w:hAnsi="Arial" w:cs="Arial"/>
          <w:b/>
          <w:u w:val="single"/>
        </w:rPr>
        <w:t>sz.</w:t>
      </w:r>
      <w:proofErr w:type="gramEnd"/>
      <w:r>
        <w:rPr>
          <w:rFonts w:ascii="Arial" w:hAnsi="Arial" w:cs="Arial"/>
          <w:b/>
          <w:u w:val="single"/>
        </w:rPr>
        <w:t xml:space="preserve"> határozat</w:t>
      </w:r>
    </w:p>
    <w:p w14:paraId="26F35AD4" w14:textId="77777777" w:rsidR="00D7056D" w:rsidRDefault="00D7056D" w:rsidP="00D7056D">
      <w:pPr>
        <w:jc w:val="center"/>
        <w:rPr>
          <w:rFonts w:ascii="Arial" w:hAnsi="Arial" w:cs="Arial"/>
          <w:b/>
        </w:rPr>
      </w:pPr>
    </w:p>
    <w:p w14:paraId="60F037E7" w14:textId="5EB90788" w:rsidR="00D7056D" w:rsidRDefault="00D7056D" w:rsidP="00D7056D">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 24/2019.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7A9D89CB" w14:textId="77777777" w:rsidR="00D7056D" w:rsidRDefault="00D7056D" w:rsidP="00D7056D">
      <w:pPr>
        <w:suppressAutoHyphens/>
        <w:jc w:val="both"/>
        <w:rPr>
          <w:rFonts w:ascii="Arial" w:hAnsi="Arial" w:cs="Arial"/>
        </w:rPr>
      </w:pPr>
    </w:p>
    <w:p w14:paraId="57C74E04" w14:textId="77777777" w:rsidR="00D7056D" w:rsidRPr="004409C0" w:rsidRDefault="00D7056D" w:rsidP="00D7056D">
      <w:pPr>
        <w:jc w:val="both"/>
        <w:rPr>
          <w:rFonts w:ascii="Arial" w:hAnsi="Arial" w:cs="Arial"/>
        </w:rPr>
      </w:pPr>
      <w:r w:rsidRPr="004409C0">
        <w:rPr>
          <w:rFonts w:ascii="Arial" w:hAnsi="Arial" w:cs="Arial"/>
        </w:rPr>
        <w:t xml:space="preserve">A Közgyűlés úgy határoz, hogy a </w:t>
      </w:r>
      <w:proofErr w:type="spellStart"/>
      <w:r w:rsidRPr="004409C0">
        <w:rPr>
          <w:rFonts w:ascii="Arial" w:hAnsi="Arial" w:cs="Arial"/>
        </w:rPr>
        <w:t>Prenor</w:t>
      </w:r>
      <w:proofErr w:type="spellEnd"/>
      <w:r w:rsidRPr="004409C0">
        <w:rPr>
          <w:rFonts w:ascii="Arial" w:hAnsi="Arial" w:cs="Arial"/>
        </w:rPr>
        <w:t xml:space="preserve"> Kertészeti és Parképítő Kft. felügyelő bizottságából Horváth Csaba visszahívását kezdeményezi 2019. április 1. napjától, helyette Csejteiné Sipos Juditot javasolja delegálni a felügyelő bizottságba változatlan időre és díjazási feltételekkel.</w:t>
      </w:r>
    </w:p>
    <w:p w14:paraId="1408DC54" w14:textId="77777777" w:rsidR="00D7056D" w:rsidRPr="004409C0" w:rsidRDefault="00D7056D" w:rsidP="00D7056D">
      <w:pPr>
        <w:jc w:val="both"/>
        <w:rPr>
          <w:rFonts w:ascii="Arial" w:hAnsi="Arial" w:cs="Arial"/>
        </w:rPr>
      </w:pPr>
    </w:p>
    <w:p w14:paraId="32F93312" w14:textId="77777777" w:rsidR="00D7056D" w:rsidRPr="004409C0" w:rsidRDefault="00D7056D" w:rsidP="00D7056D">
      <w:pPr>
        <w:jc w:val="both"/>
        <w:rPr>
          <w:rFonts w:ascii="Arial" w:hAnsi="Arial" w:cs="Arial"/>
        </w:rPr>
      </w:pPr>
      <w:r w:rsidRPr="004409C0">
        <w:rPr>
          <w:rFonts w:ascii="Arial" w:hAnsi="Arial" w:cs="Arial"/>
        </w:rPr>
        <w:t>A Közgyűlés felkéri a polgármestert, hogy kezdeményezze a Kft. taggyűlése összehívását, továbbá, hogy a taggyűlésen a fenti döntést képviselje.</w:t>
      </w:r>
    </w:p>
    <w:p w14:paraId="1D2907FE" w14:textId="77777777" w:rsidR="00D7056D" w:rsidRPr="004409C0" w:rsidRDefault="00D7056D" w:rsidP="00D7056D">
      <w:pPr>
        <w:jc w:val="both"/>
        <w:rPr>
          <w:rFonts w:ascii="Arial" w:hAnsi="Arial" w:cs="Arial"/>
        </w:rPr>
      </w:pPr>
    </w:p>
    <w:p w14:paraId="4A245591" w14:textId="77777777" w:rsidR="00D7056D" w:rsidRPr="004409C0" w:rsidRDefault="00D7056D" w:rsidP="00D7056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14:paraId="6EF381A7"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(A végrehajtásért:</w:t>
      </w:r>
    </w:p>
    <w:p w14:paraId="0EC1C5AD"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14:paraId="3AC947CD" w14:textId="77777777" w:rsidR="00D7056D" w:rsidRPr="004409C0" w:rsidRDefault="00D7056D" w:rsidP="00D7056D">
      <w:pPr>
        <w:ind w:left="708" w:firstLine="708"/>
        <w:jc w:val="both"/>
        <w:rPr>
          <w:rFonts w:ascii="Arial" w:hAnsi="Arial" w:cs="Arial"/>
        </w:rPr>
      </w:pPr>
      <w:proofErr w:type="spellStart"/>
      <w:r w:rsidRPr="004409C0">
        <w:rPr>
          <w:rFonts w:ascii="Arial" w:hAnsi="Arial" w:cs="Arial"/>
        </w:rPr>
        <w:t>Izer</w:t>
      </w:r>
      <w:proofErr w:type="spellEnd"/>
      <w:r w:rsidRPr="004409C0">
        <w:rPr>
          <w:rFonts w:ascii="Arial" w:hAnsi="Arial" w:cs="Arial"/>
        </w:rPr>
        <w:t xml:space="preserve"> Gábor, a </w:t>
      </w:r>
      <w:proofErr w:type="spellStart"/>
      <w:r w:rsidRPr="004409C0">
        <w:rPr>
          <w:rFonts w:ascii="Arial" w:hAnsi="Arial" w:cs="Arial"/>
        </w:rPr>
        <w:t>Prenor</w:t>
      </w:r>
      <w:proofErr w:type="spellEnd"/>
      <w:r w:rsidRPr="004409C0">
        <w:rPr>
          <w:rFonts w:ascii="Arial" w:hAnsi="Arial" w:cs="Arial"/>
        </w:rPr>
        <w:t xml:space="preserve"> Kertészeti és Parképítő Kft. ügyvezetője)</w:t>
      </w:r>
    </w:p>
    <w:p w14:paraId="56D46806" w14:textId="77777777" w:rsidR="00D7056D" w:rsidRPr="004409C0" w:rsidRDefault="00D7056D" w:rsidP="00D7056D">
      <w:pPr>
        <w:jc w:val="both"/>
        <w:rPr>
          <w:rFonts w:ascii="Arial" w:hAnsi="Arial" w:cs="Arial"/>
        </w:rPr>
      </w:pPr>
    </w:p>
    <w:p w14:paraId="2DA7A53E" w14:textId="4D415555" w:rsidR="00D7056D" w:rsidRPr="004409C0" w:rsidRDefault="00D7056D" w:rsidP="00D7056D">
      <w:pPr>
        <w:jc w:val="both"/>
        <w:rPr>
          <w:rFonts w:ascii="Arial" w:hAnsi="Arial" w:cs="Arial"/>
        </w:rPr>
      </w:pPr>
      <w:r w:rsidRPr="004409C0">
        <w:rPr>
          <w:rFonts w:ascii="Arial" w:hAnsi="Arial" w:cs="Arial"/>
          <w:b/>
          <w:u w:val="single"/>
        </w:rPr>
        <w:t>Határidő:</w:t>
      </w:r>
      <w:r w:rsidR="00B15F34">
        <w:rPr>
          <w:rFonts w:ascii="Arial" w:hAnsi="Arial" w:cs="Arial"/>
        </w:rPr>
        <w:tab/>
        <w:t>azonnal</w:t>
      </w:r>
    </w:p>
    <w:p w14:paraId="08BC366C" w14:textId="77777777" w:rsidR="00D7056D" w:rsidRDefault="00D7056D" w:rsidP="00D7056D">
      <w:pPr>
        <w:suppressAutoHyphens/>
        <w:jc w:val="both"/>
        <w:rPr>
          <w:rFonts w:ascii="Arial" w:hAnsi="Arial" w:cs="Arial"/>
        </w:rPr>
      </w:pPr>
    </w:p>
    <w:p w14:paraId="37808282" w14:textId="77777777" w:rsidR="00D7056D" w:rsidRDefault="00D7056D" w:rsidP="00D7056D">
      <w:pPr>
        <w:suppressAutoHyphens/>
        <w:jc w:val="both"/>
        <w:rPr>
          <w:rFonts w:ascii="Arial" w:hAnsi="Arial" w:cs="Arial"/>
        </w:rPr>
      </w:pPr>
    </w:p>
    <w:p w14:paraId="581B94AF" w14:textId="77777777" w:rsidR="00D7056D" w:rsidRDefault="00D7056D" w:rsidP="00D7056D">
      <w:pPr>
        <w:suppressAutoHyphens/>
        <w:jc w:val="both"/>
        <w:rPr>
          <w:rFonts w:ascii="Arial" w:hAnsi="Arial" w:cs="Arial"/>
        </w:rPr>
      </w:pPr>
    </w:p>
    <w:p w14:paraId="3523E726" w14:textId="62AE1852" w:rsidR="00D7056D" w:rsidRDefault="00D7056D" w:rsidP="00D7056D">
      <w:pPr>
        <w:jc w:val="center"/>
        <w:rPr>
          <w:rFonts w:ascii="Arial" w:hAnsi="Arial" w:cs="Arial"/>
          <w:b/>
          <w:u w:val="single"/>
        </w:rPr>
      </w:pPr>
      <w:r>
        <w:rPr>
          <w:rFonts w:ascii="Arial" w:hAnsi="Arial" w:cs="Arial"/>
          <w:b/>
          <w:u w:val="single"/>
        </w:rPr>
        <w:t>95/</w:t>
      </w:r>
      <w:r w:rsidR="00CC5BC4">
        <w:rPr>
          <w:rFonts w:ascii="Arial" w:hAnsi="Arial" w:cs="Arial"/>
          <w:b/>
          <w:u w:val="single"/>
        </w:rPr>
        <w:t>2019. (III.</w:t>
      </w:r>
      <w:r>
        <w:rPr>
          <w:rFonts w:ascii="Arial" w:hAnsi="Arial" w:cs="Arial"/>
          <w:b/>
          <w:u w:val="single"/>
        </w:rPr>
        <w:t xml:space="preserve">27.) Kgy. </w:t>
      </w:r>
      <w:proofErr w:type="gramStart"/>
      <w:r>
        <w:rPr>
          <w:rFonts w:ascii="Arial" w:hAnsi="Arial" w:cs="Arial"/>
          <w:b/>
          <w:u w:val="single"/>
        </w:rPr>
        <w:t>sz.</w:t>
      </w:r>
      <w:proofErr w:type="gramEnd"/>
      <w:r>
        <w:rPr>
          <w:rFonts w:ascii="Arial" w:hAnsi="Arial" w:cs="Arial"/>
          <w:b/>
          <w:u w:val="single"/>
        </w:rPr>
        <w:t xml:space="preserve"> határozat</w:t>
      </w:r>
    </w:p>
    <w:p w14:paraId="3D677406" w14:textId="77777777" w:rsidR="00D7056D" w:rsidRDefault="00D7056D" w:rsidP="00D7056D">
      <w:pPr>
        <w:jc w:val="center"/>
        <w:rPr>
          <w:rFonts w:ascii="Arial" w:hAnsi="Arial" w:cs="Arial"/>
          <w:b/>
        </w:rPr>
      </w:pPr>
    </w:p>
    <w:p w14:paraId="44DACE24" w14:textId="0B56991E" w:rsidR="00D7056D" w:rsidRDefault="00D7056D" w:rsidP="00D7056D">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 25/2019.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19230B41" w14:textId="77777777" w:rsidR="00D7056D" w:rsidRDefault="00D7056D" w:rsidP="00D7056D">
      <w:pPr>
        <w:suppressAutoHyphens/>
        <w:jc w:val="both"/>
        <w:rPr>
          <w:rFonts w:ascii="Arial" w:hAnsi="Arial" w:cs="Arial"/>
        </w:rPr>
      </w:pPr>
    </w:p>
    <w:p w14:paraId="5CA90DB6" w14:textId="77777777" w:rsidR="00D7056D" w:rsidRPr="004409C0" w:rsidRDefault="00D7056D" w:rsidP="00D7056D">
      <w:pPr>
        <w:jc w:val="both"/>
        <w:rPr>
          <w:rFonts w:ascii="Arial" w:hAnsi="Arial" w:cs="Arial"/>
        </w:rPr>
      </w:pPr>
      <w:r w:rsidRPr="004409C0">
        <w:rPr>
          <w:rFonts w:ascii="Arial" w:hAnsi="Arial" w:cs="Arial"/>
        </w:rPr>
        <w:t xml:space="preserve">A Közgyűlés úgy határoz, hogy </w:t>
      </w:r>
      <w:proofErr w:type="spellStart"/>
      <w:r w:rsidRPr="004409C0">
        <w:rPr>
          <w:rFonts w:ascii="Arial" w:hAnsi="Arial" w:cs="Arial"/>
        </w:rPr>
        <w:t>Vasivíz</w:t>
      </w:r>
      <w:proofErr w:type="spellEnd"/>
      <w:r w:rsidRPr="004409C0">
        <w:rPr>
          <w:rFonts w:ascii="Arial" w:hAnsi="Arial" w:cs="Arial"/>
        </w:rPr>
        <w:t xml:space="preserve"> </w:t>
      </w:r>
      <w:proofErr w:type="spellStart"/>
      <w:r w:rsidRPr="004409C0">
        <w:rPr>
          <w:rFonts w:ascii="Arial" w:hAnsi="Arial" w:cs="Arial"/>
        </w:rPr>
        <w:t>Zrt</w:t>
      </w:r>
      <w:proofErr w:type="spellEnd"/>
      <w:r w:rsidRPr="004409C0">
        <w:rPr>
          <w:rFonts w:ascii="Arial" w:hAnsi="Arial" w:cs="Arial"/>
        </w:rPr>
        <w:t xml:space="preserve">. önkormányzat által delegált igazgatósági tagja, Kondor János 2019. április 1. napjától történő visszahívását kezdeményezi, </w:t>
      </w:r>
      <w:r w:rsidRPr="004409C0">
        <w:rPr>
          <w:rFonts w:ascii="Arial" w:hAnsi="Arial" w:cs="Arial"/>
        </w:rPr>
        <w:lastRenderedPageBreak/>
        <w:t>helyette Németh Ákost javasolja delegálni az Igazgatóságba változatlan időre és díjazási feltételekkel.</w:t>
      </w:r>
    </w:p>
    <w:p w14:paraId="5C7FE924" w14:textId="77777777" w:rsidR="00D7056D" w:rsidRPr="004409C0" w:rsidRDefault="00D7056D" w:rsidP="00D7056D">
      <w:pPr>
        <w:jc w:val="both"/>
        <w:rPr>
          <w:rFonts w:ascii="Arial" w:hAnsi="Arial" w:cs="Arial"/>
        </w:rPr>
      </w:pPr>
    </w:p>
    <w:p w14:paraId="321FE4BE" w14:textId="77777777" w:rsidR="00D7056D" w:rsidRPr="004409C0" w:rsidRDefault="00D7056D" w:rsidP="00D7056D">
      <w:pPr>
        <w:jc w:val="both"/>
        <w:rPr>
          <w:rFonts w:ascii="Arial" w:hAnsi="Arial" w:cs="Arial"/>
        </w:rPr>
      </w:pPr>
      <w:r w:rsidRPr="004409C0">
        <w:rPr>
          <w:rFonts w:ascii="Arial" w:hAnsi="Arial" w:cs="Arial"/>
        </w:rPr>
        <w:t xml:space="preserve">A Közgyűlés felkéri a polgármestert, hogy kezdeményezze a </w:t>
      </w:r>
      <w:proofErr w:type="spellStart"/>
      <w:r w:rsidRPr="004409C0">
        <w:rPr>
          <w:rFonts w:ascii="Arial" w:hAnsi="Arial" w:cs="Arial"/>
        </w:rPr>
        <w:t>Zrt</w:t>
      </w:r>
      <w:proofErr w:type="spellEnd"/>
      <w:r w:rsidRPr="004409C0">
        <w:rPr>
          <w:rFonts w:ascii="Arial" w:hAnsi="Arial" w:cs="Arial"/>
        </w:rPr>
        <w:t xml:space="preserve">. közgyűlése összehívását, továbbá, hogy a </w:t>
      </w:r>
      <w:proofErr w:type="spellStart"/>
      <w:r w:rsidRPr="004409C0">
        <w:rPr>
          <w:rFonts w:ascii="Arial" w:hAnsi="Arial" w:cs="Arial"/>
        </w:rPr>
        <w:t>Zrt</w:t>
      </w:r>
      <w:proofErr w:type="spellEnd"/>
      <w:r w:rsidRPr="004409C0">
        <w:rPr>
          <w:rFonts w:ascii="Arial" w:hAnsi="Arial" w:cs="Arial"/>
        </w:rPr>
        <w:t>. közgyűlésén a fenti döntést képviselje.</w:t>
      </w:r>
    </w:p>
    <w:p w14:paraId="0C971EA0" w14:textId="77777777" w:rsidR="00D7056D" w:rsidRPr="004409C0" w:rsidRDefault="00D7056D" w:rsidP="00D7056D">
      <w:pPr>
        <w:jc w:val="both"/>
        <w:rPr>
          <w:rFonts w:ascii="Arial" w:hAnsi="Arial" w:cs="Arial"/>
        </w:rPr>
      </w:pPr>
    </w:p>
    <w:p w14:paraId="1C7E8C2F" w14:textId="77777777" w:rsidR="00D7056D" w:rsidRPr="004409C0" w:rsidRDefault="00D7056D" w:rsidP="00D7056D">
      <w:pPr>
        <w:jc w:val="both"/>
        <w:rPr>
          <w:rFonts w:ascii="Arial" w:hAnsi="Arial" w:cs="Arial"/>
        </w:rPr>
      </w:pPr>
      <w:r w:rsidRPr="004409C0">
        <w:rPr>
          <w:rFonts w:ascii="Arial" w:hAnsi="Arial" w:cs="Arial"/>
          <w:b/>
          <w:u w:val="single"/>
        </w:rPr>
        <w:t>Felelős:</w:t>
      </w:r>
      <w:r w:rsidRPr="004409C0">
        <w:rPr>
          <w:rFonts w:ascii="Arial" w:hAnsi="Arial" w:cs="Arial"/>
        </w:rPr>
        <w:tab/>
        <w:t>Dr. Puskás Tivadar polgármester</w:t>
      </w:r>
    </w:p>
    <w:p w14:paraId="3DD4B96C"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Illés Károly alpolgármester</w:t>
      </w:r>
    </w:p>
    <w:p w14:paraId="24DA2F9D"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(A végrehajtásért:</w:t>
      </w:r>
    </w:p>
    <w:p w14:paraId="61616988" w14:textId="77777777" w:rsidR="00D7056D" w:rsidRPr="004409C0" w:rsidRDefault="00D7056D" w:rsidP="00D7056D">
      <w:pPr>
        <w:jc w:val="both"/>
        <w:rPr>
          <w:rFonts w:ascii="Arial" w:hAnsi="Arial" w:cs="Arial"/>
        </w:rPr>
      </w:pPr>
      <w:r w:rsidRPr="004409C0">
        <w:rPr>
          <w:rFonts w:ascii="Arial" w:hAnsi="Arial" w:cs="Arial"/>
        </w:rPr>
        <w:tab/>
      </w:r>
      <w:r w:rsidRPr="004409C0">
        <w:rPr>
          <w:rFonts w:ascii="Arial" w:hAnsi="Arial" w:cs="Arial"/>
        </w:rPr>
        <w:tab/>
        <w:t>Lakézi Gábor, a Városüzemeltetési Osztály vezetője</w:t>
      </w:r>
    </w:p>
    <w:p w14:paraId="711A7BE4" w14:textId="77777777" w:rsidR="00D7056D" w:rsidRPr="004409C0" w:rsidRDefault="00D7056D" w:rsidP="00D7056D">
      <w:pPr>
        <w:ind w:left="708" w:firstLine="708"/>
        <w:jc w:val="both"/>
        <w:rPr>
          <w:rFonts w:ascii="Arial" w:hAnsi="Arial" w:cs="Arial"/>
        </w:rPr>
      </w:pPr>
      <w:r w:rsidRPr="004409C0">
        <w:rPr>
          <w:rFonts w:ascii="Arial" w:hAnsi="Arial" w:cs="Arial"/>
        </w:rPr>
        <w:t xml:space="preserve">Dr. </w:t>
      </w:r>
      <w:proofErr w:type="spellStart"/>
      <w:r w:rsidRPr="004409C0">
        <w:rPr>
          <w:rFonts w:ascii="Arial" w:hAnsi="Arial" w:cs="Arial"/>
        </w:rPr>
        <w:t>Kohuth</w:t>
      </w:r>
      <w:proofErr w:type="spellEnd"/>
      <w:r w:rsidRPr="004409C0">
        <w:rPr>
          <w:rFonts w:ascii="Arial" w:hAnsi="Arial" w:cs="Arial"/>
        </w:rPr>
        <w:t xml:space="preserve"> Viktor, a </w:t>
      </w:r>
      <w:proofErr w:type="spellStart"/>
      <w:r w:rsidRPr="004409C0">
        <w:rPr>
          <w:rFonts w:ascii="Arial" w:hAnsi="Arial" w:cs="Arial"/>
        </w:rPr>
        <w:t>Vasivíz</w:t>
      </w:r>
      <w:proofErr w:type="spellEnd"/>
      <w:r w:rsidRPr="004409C0">
        <w:rPr>
          <w:rFonts w:ascii="Arial" w:hAnsi="Arial" w:cs="Arial"/>
        </w:rPr>
        <w:t xml:space="preserve"> </w:t>
      </w:r>
      <w:proofErr w:type="spellStart"/>
      <w:r w:rsidRPr="004409C0">
        <w:rPr>
          <w:rFonts w:ascii="Arial" w:hAnsi="Arial" w:cs="Arial"/>
        </w:rPr>
        <w:t>Zrt</w:t>
      </w:r>
      <w:proofErr w:type="spellEnd"/>
      <w:r w:rsidRPr="004409C0">
        <w:rPr>
          <w:rFonts w:ascii="Arial" w:hAnsi="Arial" w:cs="Arial"/>
        </w:rPr>
        <w:t>. vezérigazgatója)</w:t>
      </w:r>
    </w:p>
    <w:p w14:paraId="200FD2D7" w14:textId="77777777" w:rsidR="00D7056D" w:rsidRPr="004409C0" w:rsidRDefault="00D7056D" w:rsidP="00D7056D">
      <w:pPr>
        <w:jc w:val="both"/>
        <w:rPr>
          <w:rFonts w:ascii="Arial" w:hAnsi="Arial" w:cs="Arial"/>
        </w:rPr>
      </w:pPr>
    </w:p>
    <w:p w14:paraId="1A184312" w14:textId="77777777" w:rsidR="00D7056D" w:rsidRPr="004409C0" w:rsidRDefault="00D7056D" w:rsidP="00D7056D">
      <w:pPr>
        <w:jc w:val="both"/>
        <w:rPr>
          <w:rFonts w:ascii="Arial" w:hAnsi="Arial" w:cs="Arial"/>
        </w:rPr>
      </w:pPr>
      <w:r w:rsidRPr="004409C0">
        <w:rPr>
          <w:rFonts w:ascii="Arial" w:hAnsi="Arial" w:cs="Arial"/>
          <w:b/>
          <w:u w:val="single"/>
        </w:rPr>
        <w:t>Határidő:</w:t>
      </w:r>
      <w:r w:rsidRPr="004409C0">
        <w:rPr>
          <w:rFonts w:ascii="Arial" w:hAnsi="Arial" w:cs="Arial"/>
        </w:rPr>
        <w:tab/>
        <w:t xml:space="preserve">azonnal, illetve a társaság közgyűlése </w:t>
      </w:r>
    </w:p>
    <w:p w14:paraId="70737DB9" w14:textId="77777777" w:rsidR="00D7056D" w:rsidRDefault="00D7056D" w:rsidP="00D7056D">
      <w:pPr>
        <w:suppressAutoHyphens/>
        <w:jc w:val="both"/>
        <w:rPr>
          <w:rFonts w:ascii="Arial" w:hAnsi="Arial" w:cs="Arial"/>
        </w:rPr>
      </w:pPr>
    </w:p>
    <w:p w14:paraId="19AB1C7E" w14:textId="77777777" w:rsidR="00D7056D" w:rsidRDefault="00D7056D" w:rsidP="00D7056D">
      <w:pPr>
        <w:suppressAutoHyphens/>
        <w:jc w:val="both"/>
        <w:rPr>
          <w:rFonts w:ascii="Arial" w:hAnsi="Arial" w:cs="Arial"/>
        </w:rPr>
      </w:pPr>
    </w:p>
    <w:p w14:paraId="5470D208" w14:textId="77777777" w:rsidR="00D7056D" w:rsidRDefault="00D7056D" w:rsidP="00D7056D">
      <w:pPr>
        <w:suppressAutoHyphens/>
        <w:jc w:val="both"/>
        <w:rPr>
          <w:rFonts w:ascii="Arial" w:hAnsi="Arial" w:cs="Arial"/>
        </w:rPr>
      </w:pPr>
    </w:p>
    <w:p w14:paraId="073668F5" w14:textId="0C2A45AD" w:rsidR="00D7056D" w:rsidRDefault="00D7056D" w:rsidP="00D7056D">
      <w:pPr>
        <w:jc w:val="center"/>
        <w:rPr>
          <w:rFonts w:ascii="Arial" w:hAnsi="Arial" w:cs="Arial"/>
          <w:b/>
          <w:u w:val="single"/>
        </w:rPr>
      </w:pPr>
      <w:r>
        <w:rPr>
          <w:rFonts w:ascii="Arial" w:hAnsi="Arial" w:cs="Arial"/>
          <w:b/>
          <w:u w:val="single"/>
        </w:rPr>
        <w:t>96/</w:t>
      </w:r>
      <w:r w:rsidR="00CC5BC4">
        <w:rPr>
          <w:rFonts w:ascii="Arial" w:hAnsi="Arial" w:cs="Arial"/>
          <w:b/>
          <w:u w:val="single"/>
        </w:rPr>
        <w:t>2019. (III.</w:t>
      </w:r>
      <w:r>
        <w:rPr>
          <w:rFonts w:ascii="Arial" w:hAnsi="Arial" w:cs="Arial"/>
          <w:b/>
          <w:u w:val="single"/>
        </w:rPr>
        <w:t xml:space="preserve">27.) Kgy. </w:t>
      </w:r>
      <w:proofErr w:type="gramStart"/>
      <w:r>
        <w:rPr>
          <w:rFonts w:ascii="Arial" w:hAnsi="Arial" w:cs="Arial"/>
          <w:b/>
          <w:u w:val="single"/>
        </w:rPr>
        <w:t>sz.</w:t>
      </w:r>
      <w:proofErr w:type="gramEnd"/>
      <w:r>
        <w:rPr>
          <w:rFonts w:ascii="Arial" w:hAnsi="Arial" w:cs="Arial"/>
          <w:b/>
          <w:u w:val="single"/>
        </w:rPr>
        <w:t xml:space="preserve"> határozat</w:t>
      </w:r>
    </w:p>
    <w:p w14:paraId="4D652FA2" w14:textId="77777777" w:rsidR="00D7056D" w:rsidRDefault="00D7056D" w:rsidP="00D7056D">
      <w:pPr>
        <w:jc w:val="center"/>
        <w:rPr>
          <w:rFonts w:ascii="Arial" w:hAnsi="Arial" w:cs="Arial"/>
          <w:b/>
        </w:rPr>
      </w:pPr>
    </w:p>
    <w:p w14:paraId="3DE12F45" w14:textId="7E27D05D" w:rsidR="00D7056D" w:rsidRDefault="00D7056D" w:rsidP="00D7056D">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 26/2019.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02DF469B" w14:textId="77777777" w:rsidR="00D7056D" w:rsidRDefault="00D7056D" w:rsidP="00D7056D">
      <w:pPr>
        <w:suppressAutoHyphens/>
        <w:jc w:val="both"/>
        <w:rPr>
          <w:rFonts w:ascii="Arial" w:hAnsi="Arial" w:cs="Arial"/>
        </w:rPr>
      </w:pPr>
    </w:p>
    <w:p w14:paraId="67B59EA2" w14:textId="77777777" w:rsidR="00D7056D" w:rsidRPr="001838BB" w:rsidRDefault="00D7056D" w:rsidP="00D7056D">
      <w:pPr>
        <w:ind w:left="426" w:hanging="426"/>
        <w:jc w:val="both"/>
        <w:rPr>
          <w:rFonts w:ascii="Arial" w:hAnsi="Arial" w:cs="Arial"/>
        </w:rPr>
      </w:pPr>
      <w:r w:rsidRPr="001838BB">
        <w:rPr>
          <w:rFonts w:ascii="Arial" w:hAnsi="Arial" w:cs="Arial"/>
        </w:rPr>
        <w:t>1.</w:t>
      </w:r>
      <w:r w:rsidRPr="001838BB">
        <w:rPr>
          <w:rFonts w:ascii="Arial" w:hAnsi="Arial" w:cs="Arial"/>
        </w:rPr>
        <w:tab/>
        <w:t>A Közgyűlés a Szombathelyi Képző Központ Kft. felügyelő bizottságából 2019. április 1. napjával Sátory Károlyt visszahívja.</w:t>
      </w:r>
    </w:p>
    <w:p w14:paraId="3D939860" w14:textId="77777777" w:rsidR="00D7056D" w:rsidRPr="001838BB" w:rsidRDefault="00D7056D" w:rsidP="00D7056D">
      <w:pPr>
        <w:ind w:left="426" w:hanging="426"/>
        <w:jc w:val="both"/>
        <w:rPr>
          <w:rFonts w:ascii="Arial" w:hAnsi="Arial" w:cs="Arial"/>
        </w:rPr>
      </w:pPr>
      <w:r w:rsidRPr="001838BB">
        <w:rPr>
          <w:rFonts w:ascii="Arial" w:hAnsi="Arial" w:cs="Arial"/>
        </w:rPr>
        <w:t>2.</w:t>
      </w:r>
      <w:r w:rsidRPr="001838BB">
        <w:rPr>
          <w:rFonts w:ascii="Arial" w:hAnsi="Arial" w:cs="Arial"/>
        </w:rPr>
        <w:tab/>
        <w:t>A Közgyűlés a Szombathelyi Képző Központ Kft. felügyelő bizottsági tagjának 2019. április 1. napjától Gaál Józsefet választja meg. Az új tagra a visszahívott tag díjazására és megbízásának időtartamára vonatkozó korábbi közgyűlési döntés vonatkozik.</w:t>
      </w:r>
    </w:p>
    <w:p w14:paraId="62496773" w14:textId="77777777" w:rsidR="00D7056D" w:rsidRPr="001838BB" w:rsidRDefault="00D7056D" w:rsidP="00D7056D">
      <w:pPr>
        <w:jc w:val="both"/>
        <w:rPr>
          <w:rFonts w:ascii="Arial" w:hAnsi="Arial" w:cs="Arial"/>
        </w:rPr>
      </w:pPr>
    </w:p>
    <w:p w14:paraId="3512990B" w14:textId="77777777" w:rsidR="00D7056D" w:rsidRPr="001838BB" w:rsidRDefault="00D7056D" w:rsidP="00D7056D">
      <w:pPr>
        <w:jc w:val="both"/>
        <w:rPr>
          <w:rFonts w:ascii="Arial" w:hAnsi="Arial" w:cs="Arial"/>
        </w:rPr>
      </w:pPr>
      <w:r w:rsidRPr="001838BB">
        <w:rPr>
          <w:rFonts w:ascii="Arial" w:hAnsi="Arial" w:cs="Arial"/>
          <w:b/>
          <w:u w:val="single"/>
        </w:rPr>
        <w:t>Felelős:</w:t>
      </w:r>
      <w:r w:rsidRPr="001838BB">
        <w:rPr>
          <w:rFonts w:ascii="Arial" w:hAnsi="Arial" w:cs="Arial"/>
        </w:rPr>
        <w:tab/>
        <w:t>Dr. Puskás Tivadar polgármester</w:t>
      </w:r>
    </w:p>
    <w:p w14:paraId="258614E9"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Koczka Tibor alpolgármester</w:t>
      </w:r>
    </w:p>
    <w:p w14:paraId="23DD0749"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(A végrehajtásért:</w:t>
      </w:r>
    </w:p>
    <w:p w14:paraId="716D50C9"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Lakézi Gábor, a Városüzemeltetési Osztály vezetője,</w:t>
      </w:r>
    </w:p>
    <w:p w14:paraId="09C123FC" w14:textId="77777777" w:rsidR="00D7056D" w:rsidRPr="001838BB" w:rsidRDefault="00D7056D" w:rsidP="00D7056D">
      <w:pPr>
        <w:ind w:left="708" w:firstLine="708"/>
        <w:jc w:val="both"/>
        <w:rPr>
          <w:rFonts w:ascii="Arial" w:hAnsi="Arial" w:cs="Arial"/>
        </w:rPr>
      </w:pPr>
      <w:r w:rsidRPr="001838BB">
        <w:rPr>
          <w:rFonts w:ascii="Arial" w:hAnsi="Arial" w:cs="Arial"/>
        </w:rPr>
        <w:t>Bálint András, a Szombathelyi Képző Központ Kft. ügyvezetője)</w:t>
      </w:r>
    </w:p>
    <w:p w14:paraId="518E42DA" w14:textId="77777777" w:rsidR="00D7056D" w:rsidRPr="001838BB" w:rsidRDefault="00D7056D" w:rsidP="00D7056D">
      <w:pPr>
        <w:jc w:val="both"/>
        <w:rPr>
          <w:rFonts w:ascii="Arial" w:hAnsi="Arial" w:cs="Arial"/>
        </w:rPr>
      </w:pPr>
    </w:p>
    <w:p w14:paraId="59A789E6" w14:textId="77777777" w:rsidR="00D7056D" w:rsidRPr="001838BB" w:rsidRDefault="00D7056D" w:rsidP="00D7056D">
      <w:pPr>
        <w:jc w:val="both"/>
        <w:rPr>
          <w:rFonts w:ascii="Arial" w:hAnsi="Arial" w:cs="Arial"/>
        </w:rPr>
      </w:pPr>
      <w:r w:rsidRPr="001838BB">
        <w:rPr>
          <w:rFonts w:ascii="Arial" w:hAnsi="Arial" w:cs="Arial"/>
          <w:b/>
          <w:u w:val="single"/>
        </w:rPr>
        <w:t>Határidő:</w:t>
      </w:r>
      <w:r w:rsidRPr="001838BB">
        <w:rPr>
          <w:rFonts w:ascii="Arial" w:hAnsi="Arial" w:cs="Arial"/>
        </w:rPr>
        <w:tab/>
        <w:t>azonnal</w:t>
      </w:r>
    </w:p>
    <w:p w14:paraId="4AA4684C" w14:textId="77777777" w:rsidR="00D7056D" w:rsidRDefault="00D7056D" w:rsidP="00D7056D">
      <w:pPr>
        <w:suppressAutoHyphens/>
        <w:jc w:val="both"/>
        <w:rPr>
          <w:rFonts w:ascii="Arial" w:hAnsi="Arial" w:cs="Arial"/>
        </w:rPr>
      </w:pPr>
    </w:p>
    <w:p w14:paraId="20420A19" w14:textId="77777777" w:rsidR="00D7056D" w:rsidRDefault="00D7056D" w:rsidP="00D7056D">
      <w:pPr>
        <w:suppressAutoHyphens/>
        <w:jc w:val="both"/>
        <w:rPr>
          <w:rFonts w:ascii="Arial" w:hAnsi="Arial" w:cs="Arial"/>
        </w:rPr>
      </w:pPr>
    </w:p>
    <w:p w14:paraId="208A2D70" w14:textId="77777777" w:rsidR="00D7056D" w:rsidRDefault="00D7056D" w:rsidP="00D7056D">
      <w:pPr>
        <w:suppressAutoHyphens/>
        <w:jc w:val="both"/>
        <w:rPr>
          <w:rFonts w:ascii="Arial" w:hAnsi="Arial" w:cs="Arial"/>
        </w:rPr>
      </w:pPr>
    </w:p>
    <w:p w14:paraId="6FFDD8AF" w14:textId="5A0E3605" w:rsidR="00D7056D" w:rsidRDefault="00D7056D" w:rsidP="00D7056D">
      <w:pPr>
        <w:jc w:val="center"/>
        <w:rPr>
          <w:rFonts w:ascii="Arial" w:hAnsi="Arial" w:cs="Arial"/>
          <w:b/>
          <w:u w:val="single"/>
        </w:rPr>
      </w:pPr>
      <w:r>
        <w:rPr>
          <w:rFonts w:ascii="Arial" w:hAnsi="Arial" w:cs="Arial"/>
          <w:b/>
          <w:u w:val="single"/>
        </w:rPr>
        <w:t>97/</w:t>
      </w:r>
      <w:r w:rsidR="00CC5BC4">
        <w:rPr>
          <w:rFonts w:ascii="Arial" w:hAnsi="Arial" w:cs="Arial"/>
          <w:b/>
          <w:u w:val="single"/>
        </w:rPr>
        <w:t>2019. (III.</w:t>
      </w:r>
      <w:r>
        <w:rPr>
          <w:rFonts w:ascii="Arial" w:hAnsi="Arial" w:cs="Arial"/>
          <w:b/>
          <w:u w:val="single"/>
        </w:rPr>
        <w:t xml:space="preserve">27.) Kgy. </w:t>
      </w:r>
      <w:proofErr w:type="gramStart"/>
      <w:r>
        <w:rPr>
          <w:rFonts w:ascii="Arial" w:hAnsi="Arial" w:cs="Arial"/>
          <w:b/>
          <w:u w:val="single"/>
        </w:rPr>
        <w:t>sz.</w:t>
      </w:r>
      <w:proofErr w:type="gramEnd"/>
      <w:r>
        <w:rPr>
          <w:rFonts w:ascii="Arial" w:hAnsi="Arial" w:cs="Arial"/>
          <w:b/>
          <w:u w:val="single"/>
        </w:rPr>
        <w:t xml:space="preserve"> határozat</w:t>
      </w:r>
    </w:p>
    <w:p w14:paraId="786E97D9" w14:textId="77777777" w:rsidR="00D7056D" w:rsidRDefault="00D7056D" w:rsidP="00D7056D">
      <w:pPr>
        <w:jc w:val="center"/>
        <w:rPr>
          <w:rFonts w:ascii="Arial" w:hAnsi="Arial" w:cs="Arial"/>
          <w:b/>
        </w:rPr>
      </w:pPr>
    </w:p>
    <w:p w14:paraId="45C45DC9" w14:textId="7EC53895" w:rsidR="00D7056D" w:rsidRDefault="00D7056D" w:rsidP="00D7056D">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 27/2019.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194ECEE6" w14:textId="77777777" w:rsidR="00D7056D" w:rsidRDefault="00D7056D" w:rsidP="00D7056D">
      <w:pPr>
        <w:suppressAutoHyphens/>
        <w:jc w:val="both"/>
        <w:rPr>
          <w:rFonts w:ascii="Arial" w:hAnsi="Arial" w:cs="Arial"/>
        </w:rPr>
      </w:pPr>
    </w:p>
    <w:p w14:paraId="6372C7FA" w14:textId="77777777" w:rsidR="00D7056D" w:rsidRPr="001838BB" w:rsidRDefault="00D7056D" w:rsidP="00D7056D">
      <w:pPr>
        <w:ind w:left="426" w:hanging="426"/>
        <w:jc w:val="both"/>
        <w:rPr>
          <w:rFonts w:ascii="Arial" w:hAnsi="Arial" w:cs="Arial"/>
        </w:rPr>
      </w:pPr>
      <w:r w:rsidRPr="001838BB">
        <w:rPr>
          <w:rFonts w:ascii="Arial" w:hAnsi="Arial" w:cs="Arial"/>
        </w:rPr>
        <w:t>1.</w:t>
      </w:r>
      <w:r w:rsidRPr="001838BB">
        <w:rPr>
          <w:rFonts w:ascii="Arial" w:hAnsi="Arial" w:cs="Arial"/>
        </w:rPr>
        <w:tab/>
        <w:t>A Közgyűlés a Szombathelyi Parkfenntartási Kft. felügyelő bizottságából 2019. április 1. napjával Vörös Lajost visszahívja.</w:t>
      </w:r>
    </w:p>
    <w:p w14:paraId="456EB97B" w14:textId="77777777" w:rsidR="00D7056D" w:rsidRPr="001838BB" w:rsidRDefault="00D7056D" w:rsidP="00D7056D">
      <w:pPr>
        <w:ind w:left="426" w:hanging="426"/>
        <w:jc w:val="both"/>
        <w:rPr>
          <w:rFonts w:ascii="Arial" w:hAnsi="Arial" w:cs="Arial"/>
        </w:rPr>
      </w:pPr>
      <w:r w:rsidRPr="001838BB">
        <w:rPr>
          <w:rFonts w:ascii="Arial" w:hAnsi="Arial" w:cs="Arial"/>
        </w:rPr>
        <w:t>2.</w:t>
      </w:r>
      <w:r w:rsidRPr="001838BB">
        <w:rPr>
          <w:rFonts w:ascii="Arial" w:hAnsi="Arial" w:cs="Arial"/>
        </w:rPr>
        <w:tab/>
        <w:t xml:space="preserve">A Közgyűlés a Szombathelyi Parkfenntartási Kft. felügyelő bizottsági tagjának 2019. április 1. napjától </w:t>
      </w:r>
      <w:proofErr w:type="spellStart"/>
      <w:r w:rsidRPr="001838BB">
        <w:rPr>
          <w:rFonts w:ascii="Arial" w:hAnsi="Arial" w:cs="Arial"/>
        </w:rPr>
        <w:t>Koroknyai</w:t>
      </w:r>
      <w:proofErr w:type="spellEnd"/>
      <w:r w:rsidRPr="001838BB">
        <w:rPr>
          <w:rFonts w:ascii="Arial" w:hAnsi="Arial" w:cs="Arial"/>
        </w:rPr>
        <w:t xml:space="preserve"> Sándort választja meg. Az új tagra a visszahívott </w:t>
      </w:r>
      <w:r w:rsidRPr="001838BB">
        <w:rPr>
          <w:rFonts w:ascii="Arial" w:hAnsi="Arial" w:cs="Arial"/>
        </w:rPr>
        <w:lastRenderedPageBreak/>
        <w:t>tag díjazására és megbízásának időtartamára vonatkozó korábbi közgyűlési döntés vonatkozik.</w:t>
      </w:r>
    </w:p>
    <w:p w14:paraId="43CE8098" w14:textId="77777777" w:rsidR="00D7056D" w:rsidRPr="001838BB" w:rsidRDefault="00D7056D" w:rsidP="00D7056D">
      <w:pPr>
        <w:jc w:val="both"/>
        <w:rPr>
          <w:rFonts w:ascii="Arial" w:hAnsi="Arial" w:cs="Arial"/>
        </w:rPr>
      </w:pPr>
    </w:p>
    <w:p w14:paraId="64282A0C" w14:textId="77777777" w:rsidR="00D7056D" w:rsidRPr="001838BB" w:rsidRDefault="00D7056D" w:rsidP="00D7056D">
      <w:pPr>
        <w:jc w:val="both"/>
        <w:rPr>
          <w:rFonts w:ascii="Arial" w:hAnsi="Arial" w:cs="Arial"/>
        </w:rPr>
      </w:pPr>
      <w:r w:rsidRPr="001838BB">
        <w:rPr>
          <w:rFonts w:ascii="Arial" w:hAnsi="Arial" w:cs="Arial"/>
          <w:b/>
          <w:u w:val="single"/>
        </w:rPr>
        <w:t>Felelős:</w:t>
      </w:r>
      <w:r w:rsidRPr="001838BB">
        <w:rPr>
          <w:rFonts w:ascii="Arial" w:hAnsi="Arial" w:cs="Arial"/>
        </w:rPr>
        <w:tab/>
        <w:t>Dr. Puskás Tivadar polgármester</w:t>
      </w:r>
    </w:p>
    <w:p w14:paraId="73E1FE99"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Illés Károly alpolgármester</w:t>
      </w:r>
    </w:p>
    <w:p w14:paraId="3FF13788"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(A végrehajtásért:</w:t>
      </w:r>
    </w:p>
    <w:p w14:paraId="23EC314D"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Lakézi Gábor, a Városüzemeltetési Osztály vezetője,</w:t>
      </w:r>
    </w:p>
    <w:p w14:paraId="372C2918"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Kiss Dávid, a Szombathelyi Parkfenntartási Kft ügyvezetője)</w:t>
      </w:r>
    </w:p>
    <w:p w14:paraId="34315A8E" w14:textId="77777777" w:rsidR="00D7056D" w:rsidRPr="001838BB" w:rsidRDefault="00D7056D" w:rsidP="00D7056D">
      <w:pPr>
        <w:jc w:val="both"/>
        <w:rPr>
          <w:rFonts w:ascii="Arial" w:hAnsi="Arial" w:cs="Arial"/>
        </w:rPr>
      </w:pPr>
    </w:p>
    <w:p w14:paraId="646BD572" w14:textId="77777777" w:rsidR="00D7056D" w:rsidRPr="003B0F89" w:rsidRDefault="00D7056D" w:rsidP="00D7056D">
      <w:pPr>
        <w:jc w:val="both"/>
        <w:rPr>
          <w:rFonts w:ascii="Arial" w:hAnsi="Arial" w:cs="Arial"/>
        </w:rPr>
      </w:pPr>
      <w:r w:rsidRPr="001838BB">
        <w:rPr>
          <w:rFonts w:ascii="Arial" w:hAnsi="Arial" w:cs="Arial"/>
          <w:b/>
          <w:u w:val="single"/>
        </w:rPr>
        <w:t>Határidő:</w:t>
      </w:r>
      <w:r w:rsidRPr="001838BB">
        <w:rPr>
          <w:rFonts w:ascii="Arial" w:hAnsi="Arial" w:cs="Arial"/>
        </w:rPr>
        <w:tab/>
        <w:t>azonnal</w:t>
      </w:r>
    </w:p>
    <w:p w14:paraId="7F641016" w14:textId="77777777" w:rsidR="00D7056D" w:rsidRDefault="00D7056D" w:rsidP="00D7056D">
      <w:pPr>
        <w:suppressAutoHyphens/>
        <w:jc w:val="both"/>
        <w:rPr>
          <w:rFonts w:ascii="Arial" w:hAnsi="Arial" w:cs="Arial"/>
        </w:rPr>
      </w:pPr>
    </w:p>
    <w:p w14:paraId="3CCA2796" w14:textId="77777777" w:rsidR="00D7056D" w:rsidRDefault="00D7056D" w:rsidP="00D7056D">
      <w:pPr>
        <w:suppressAutoHyphens/>
        <w:jc w:val="both"/>
        <w:rPr>
          <w:rFonts w:ascii="Arial" w:hAnsi="Arial" w:cs="Arial"/>
        </w:rPr>
      </w:pPr>
    </w:p>
    <w:p w14:paraId="325D6841" w14:textId="77777777" w:rsidR="00D7056D" w:rsidRDefault="00D7056D" w:rsidP="00D7056D">
      <w:pPr>
        <w:suppressAutoHyphens/>
        <w:jc w:val="both"/>
        <w:rPr>
          <w:rFonts w:ascii="Arial" w:hAnsi="Arial" w:cs="Arial"/>
        </w:rPr>
      </w:pPr>
    </w:p>
    <w:p w14:paraId="44755962" w14:textId="79AFF18C" w:rsidR="00D7056D" w:rsidRDefault="00D7056D" w:rsidP="00D7056D">
      <w:pPr>
        <w:jc w:val="center"/>
        <w:rPr>
          <w:rFonts w:ascii="Arial" w:hAnsi="Arial" w:cs="Arial"/>
          <w:b/>
          <w:u w:val="single"/>
        </w:rPr>
      </w:pPr>
      <w:r>
        <w:rPr>
          <w:rFonts w:ascii="Arial" w:hAnsi="Arial" w:cs="Arial"/>
          <w:b/>
          <w:u w:val="single"/>
        </w:rPr>
        <w:t>98/</w:t>
      </w:r>
      <w:r w:rsidR="00CC5BC4">
        <w:rPr>
          <w:rFonts w:ascii="Arial" w:hAnsi="Arial" w:cs="Arial"/>
          <w:b/>
          <w:u w:val="single"/>
        </w:rPr>
        <w:t>2019. (III.</w:t>
      </w:r>
      <w:r>
        <w:rPr>
          <w:rFonts w:ascii="Arial" w:hAnsi="Arial" w:cs="Arial"/>
          <w:b/>
          <w:u w:val="single"/>
        </w:rPr>
        <w:t xml:space="preserve">27.) Kgy. </w:t>
      </w:r>
      <w:proofErr w:type="gramStart"/>
      <w:r>
        <w:rPr>
          <w:rFonts w:ascii="Arial" w:hAnsi="Arial" w:cs="Arial"/>
          <w:b/>
          <w:u w:val="single"/>
        </w:rPr>
        <w:t>sz.</w:t>
      </w:r>
      <w:proofErr w:type="gramEnd"/>
      <w:r>
        <w:rPr>
          <w:rFonts w:ascii="Arial" w:hAnsi="Arial" w:cs="Arial"/>
          <w:b/>
          <w:u w:val="single"/>
        </w:rPr>
        <w:t xml:space="preserve"> határozat</w:t>
      </w:r>
    </w:p>
    <w:p w14:paraId="64F2E149" w14:textId="77777777" w:rsidR="00D7056D" w:rsidRDefault="00D7056D" w:rsidP="00D7056D">
      <w:pPr>
        <w:jc w:val="center"/>
        <w:rPr>
          <w:rFonts w:ascii="Arial" w:hAnsi="Arial" w:cs="Arial"/>
          <w:b/>
        </w:rPr>
      </w:pPr>
    </w:p>
    <w:p w14:paraId="54B9A1CF" w14:textId="05CCCC8D" w:rsidR="00D7056D" w:rsidRDefault="00D7056D" w:rsidP="00D7056D">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 28/2019.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70815870" w14:textId="77777777" w:rsidR="00D7056D" w:rsidRDefault="00D7056D" w:rsidP="00D7056D">
      <w:pPr>
        <w:suppressAutoHyphens/>
        <w:jc w:val="both"/>
        <w:rPr>
          <w:rFonts w:ascii="Arial" w:hAnsi="Arial" w:cs="Arial"/>
        </w:rPr>
      </w:pPr>
    </w:p>
    <w:p w14:paraId="51328248" w14:textId="77777777" w:rsidR="00D7056D" w:rsidRPr="001838BB" w:rsidRDefault="00D7056D" w:rsidP="00D7056D">
      <w:pPr>
        <w:ind w:left="426" w:hanging="426"/>
        <w:jc w:val="both"/>
        <w:rPr>
          <w:rFonts w:ascii="Arial" w:hAnsi="Arial" w:cs="Arial"/>
        </w:rPr>
      </w:pPr>
      <w:r w:rsidRPr="001838BB">
        <w:rPr>
          <w:rFonts w:ascii="Arial" w:hAnsi="Arial" w:cs="Arial"/>
        </w:rPr>
        <w:t>1.</w:t>
      </w:r>
      <w:r w:rsidRPr="001838BB">
        <w:rPr>
          <w:rFonts w:ascii="Arial" w:hAnsi="Arial" w:cs="Arial"/>
        </w:rPr>
        <w:tab/>
        <w:t xml:space="preserve">A Közgyűlés úgy határoz, hogy a Szombathelyi </w:t>
      </w:r>
      <w:proofErr w:type="spellStart"/>
      <w:r w:rsidRPr="001838BB">
        <w:rPr>
          <w:rFonts w:ascii="Arial" w:hAnsi="Arial" w:cs="Arial"/>
        </w:rPr>
        <w:t>Távhőszolgáltató</w:t>
      </w:r>
      <w:proofErr w:type="spellEnd"/>
      <w:r w:rsidRPr="001838BB">
        <w:rPr>
          <w:rFonts w:ascii="Arial" w:hAnsi="Arial" w:cs="Arial"/>
        </w:rPr>
        <w:t xml:space="preserve"> Kft. felügyelő bizottságából 2019. április 1. napjával kezdeményezi dr. Takátsné dr. Tenki Mária visszahívását.</w:t>
      </w:r>
    </w:p>
    <w:p w14:paraId="19BCD1EF" w14:textId="77777777" w:rsidR="00D7056D" w:rsidRPr="001838BB" w:rsidRDefault="00D7056D" w:rsidP="00D7056D">
      <w:pPr>
        <w:ind w:left="426" w:hanging="426"/>
        <w:jc w:val="both"/>
        <w:rPr>
          <w:rFonts w:ascii="Arial" w:hAnsi="Arial" w:cs="Arial"/>
        </w:rPr>
      </w:pPr>
      <w:r w:rsidRPr="001838BB">
        <w:rPr>
          <w:rFonts w:ascii="Arial" w:hAnsi="Arial" w:cs="Arial"/>
        </w:rPr>
        <w:t>2.</w:t>
      </w:r>
      <w:r w:rsidRPr="001838BB">
        <w:rPr>
          <w:rFonts w:ascii="Arial" w:hAnsi="Arial" w:cs="Arial"/>
        </w:rPr>
        <w:tab/>
        <w:t xml:space="preserve">A Közgyűlés a Szombathelyi </w:t>
      </w:r>
      <w:proofErr w:type="spellStart"/>
      <w:r w:rsidRPr="001838BB">
        <w:rPr>
          <w:rFonts w:ascii="Arial" w:hAnsi="Arial" w:cs="Arial"/>
        </w:rPr>
        <w:t>Távhőszolgáltató</w:t>
      </w:r>
      <w:proofErr w:type="spellEnd"/>
      <w:r w:rsidRPr="001838BB">
        <w:rPr>
          <w:rFonts w:ascii="Arial" w:hAnsi="Arial" w:cs="Arial"/>
        </w:rPr>
        <w:t xml:space="preserve"> Kft. felügyelő bizottsági tagjának 2019. április 1. napjától Nagy Donát megválasztását javasolja. Az új tagra a visszahívott tag díjazására és megbízásának időtartamára vonatkozó korábbi közgyűlési döntés vonatkozik.</w:t>
      </w:r>
    </w:p>
    <w:p w14:paraId="7BCE8620" w14:textId="77777777" w:rsidR="00D7056D" w:rsidRPr="001838BB" w:rsidRDefault="00D7056D" w:rsidP="00D7056D">
      <w:pPr>
        <w:ind w:left="426" w:hanging="426"/>
        <w:jc w:val="both"/>
        <w:rPr>
          <w:rFonts w:ascii="Arial" w:hAnsi="Arial" w:cs="Arial"/>
        </w:rPr>
      </w:pPr>
      <w:r w:rsidRPr="001838BB">
        <w:rPr>
          <w:rFonts w:ascii="Arial" w:hAnsi="Arial" w:cs="Arial"/>
        </w:rPr>
        <w:t>3.</w:t>
      </w:r>
      <w:r w:rsidRPr="001838BB">
        <w:rPr>
          <w:rFonts w:ascii="Arial" w:hAnsi="Arial" w:cs="Arial"/>
        </w:rPr>
        <w:tab/>
        <w:t xml:space="preserve">A Közgyűlés felhatalmazza a SZOVA </w:t>
      </w:r>
      <w:proofErr w:type="spellStart"/>
      <w:r w:rsidRPr="001838BB">
        <w:rPr>
          <w:rFonts w:ascii="Arial" w:hAnsi="Arial" w:cs="Arial"/>
        </w:rPr>
        <w:t>Zrt</w:t>
      </w:r>
      <w:proofErr w:type="spellEnd"/>
      <w:r w:rsidRPr="001838BB">
        <w:rPr>
          <w:rFonts w:ascii="Arial" w:hAnsi="Arial" w:cs="Arial"/>
        </w:rPr>
        <w:t xml:space="preserve">. vezérigazgatóját, hogy a Szombathelyi </w:t>
      </w:r>
      <w:proofErr w:type="spellStart"/>
      <w:r w:rsidRPr="001838BB">
        <w:rPr>
          <w:rFonts w:ascii="Arial" w:hAnsi="Arial" w:cs="Arial"/>
        </w:rPr>
        <w:t>Távhőszolgáltató</w:t>
      </w:r>
      <w:proofErr w:type="spellEnd"/>
      <w:r w:rsidRPr="001838BB">
        <w:rPr>
          <w:rFonts w:ascii="Arial" w:hAnsi="Arial" w:cs="Arial"/>
        </w:rPr>
        <w:t xml:space="preserve"> Kft. taggyűlésén a fenti döntést képviselje. </w:t>
      </w:r>
    </w:p>
    <w:p w14:paraId="3CFC84B1" w14:textId="77777777" w:rsidR="00D7056D" w:rsidRPr="001838BB" w:rsidRDefault="00D7056D" w:rsidP="00D7056D">
      <w:pPr>
        <w:jc w:val="both"/>
        <w:rPr>
          <w:rFonts w:ascii="Arial" w:hAnsi="Arial" w:cs="Arial"/>
        </w:rPr>
      </w:pPr>
    </w:p>
    <w:p w14:paraId="3E7B58F0" w14:textId="77777777" w:rsidR="00D7056D" w:rsidRPr="001838BB" w:rsidRDefault="00D7056D" w:rsidP="00D7056D">
      <w:pPr>
        <w:jc w:val="both"/>
        <w:rPr>
          <w:rFonts w:ascii="Arial" w:hAnsi="Arial" w:cs="Arial"/>
        </w:rPr>
      </w:pPr>
      <w:r w:rsidRPr="001838BB">
        <w:rPr>
          <w:rFonts w:ascii="Arial" w:hAnsi="Arial" w:cs="Arial"/>
          <w:b/>
          <w:u w:val="single"/>
        </w:rPr>
        <w:t>Felelős:</w:t>
      </w:r>
      <w:r w:rsidRPr="001838BB">
        <w:rPr>
          <w:rFonts w:ascii="Arial" w:hAnsi="Arial" w:cs="Arial"/>
        </w:rPr>
        <w:tab/>
        <w:t>Dr. Puskás Tivadar polgármester</w:t>
      </w:r>
    </w:p>
    <w:p w14:paraId="1D0FB27A"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Illés Károly alpolgármester</w:t>
      </w:r>
    </w:p>
    <w:p w14:paraId="7E3EAA23"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(A végrehajtásért:</w:t>
      </w:r>
    </w:p>
    <w:p w14:paraId="45120D48" w14:textId="77777777" w:rsidR="00D7056D" w:rsidRPr="001838BB" w:rsidRDefault="00D7056D" w:rsidP="00D7056D">
      <w:pPr>
        <w:ind w:left="708" w:firstLine="708"/>
        <w:jc w:val="both"/>
        <w:rPr>
          <w:rFonts w:ascii="Arial" w:hAnsi="Arial" w:cs="Arial"/>
        </w:rPr>
      </w:pPr>
      <w:r w:rsidRPr="001838BB">
        <w:rPr>
          <w:rFonts w:ascii="Arial" w:hAnsi="Arial" w:cs="Arial"/>
        </w:rPr>
        <w:t>Lakézi Gábor, a Városüzemeltetési Osztály vezetője</w:t>
      </w:r>
    </w:p>
    <w:p w14:paraId="609453B4" w14:textId="77777777" w:rsidR="00D7056D" w:rsidRPr="001838BB" w:rsidRDefault="00D7056D" w:rsidP="00D7056D">
      <w:pPr>
        <w:jc w:val="both"/>
        <w:rPr>
          <w:rFonts w:ascii="Arial" w:hAnsi="Arial" w:cs="Arial"/>
        </w:rPr>
      </w:pPr>
      <w:r w:rsidRPr="001838BB">
        <w:rPr>
          <w:rFonts w:ascii="Arial" w:hAnsi="Arial" w:cs="Arial"/>
        </w:rPr>
        <w:tab/>
      </w:r>
      <w:r w:rsidRPr="001838BB">
        <w:rPr>
          <w:rFonts w:ascii="Arial" w:hAnsi="Arial" w:cs="Arial"/>
        </w:rPr>
        <w:tab/>
        <w:t xml:space="preserve">Dr. Németh Gábor, a SZOVA </w:t>
      </w:r>
      <w:proofErr w:type="spellStart"/>
      <w:r w:rsidRPr="001838BB">
        <w:rPr>
          <w:rFonts w:ascii="Arial" w:hAnsi="Arial" w:cs="Arial"/>
        </w:rPr>
        <w:t>Zrt</w:t>
      </w:r>
      <w:proofErr w:type="spellEnd"/>
      <w:r w:rsidRPr="001838BB">
        <w:rPr>
          <w:rFonts w:ascii="Arial" w:hAnsi="Arial" w:cs="Arial"/>
        </w:rPr>
        <w:t>. vezérigazgatója)</w:t>
      </w:r>
    </w:p>
    <w:p w14:paraId="355C0459" w14:textId="77777777" w:rsidR="00D7056D" w:rsidRPr="001838BB" w:rsidRDefault="00D7056D" w:rsidP="00D7056D">
      <w:pPr>
        <w:jc w:val="both"/>
        <w:rPr>
          <w:rFonts w:ascii="Arial" w:hAnsi="Arial" w:cs="Arial"/>
        </w:rPr>
      </w:pPr>
    </w:p>
    <w:p w14:paraId="261F89A6" w14:textId="77777777" w:rsidR="00D7056D" w:rsidRPr="001A6B6F" w:rsidRDefault="00D7056D" w:rsidP="00D7056D">
      <w:pPr>
        <w:jc w:val="both"/>
        <w:rPr>
          <w:rFonts w:ascii="Arial" w:hAnsi="Arial" w:cs="Arial"/>
        </w:rPr>
      </w:pPr>
      <w:r w:rsidRPr="001838BB">
        <w:rPr>
          <w:rFonts w:ascii="Arial" w:hAnsi="Arial" w:cs="Arial"/>
          <w:b/>
          <w:u w:val="single"/>
        </w:rPr>
        <w:t>Határidő:</w:t>
      </w:r>
      <w:r w:rsidRPr="001838BB">
        <w:rPr>
          <w:rFonts w:ascii="Arial" w:hAnsi="Arial" w:cs="Arial"/>
        </w:rPr>
        <w:tab/>
        <w:t>azonnal</w:t>
      </w:r>
    </w:p>
    <w:p w14:paraId="2D2AC384" w14:textId="77777777" w:rsidR="00D7056D" w:rsidRDefault="00D7056D" w:rsidP="00D7056D">
      <w:pPr>
        <w:suppressAutoHyphens/>
        <w:jc w:val="both"/>
        <w:rPr>
          <w:rFonts w:ascii="Arial" w:hAnsi="Arial" w:cs="Arial"/>
        </w:rPr>
      </w:pPr>
    </w:p>
    <w:p w14:paraId="5C9B581F" w14:textId="77777777" w:rsidR="00D7056D" w:rsidRDefault="00D7056D" w:rsidP="00D7056D">
      <w:pPr>
        <w:suppressAutoHyphens/>
        <w:jc w:val="both"/>
        <w:rPr>
          <w:rFonts w:ascii="Arial" w:hAnsi="Arial" w:cs="Arial"/>
        </w:rPr>
      </w:pPr>
    </w:p>
    <w:p w14:paraId="500DB925" w14:textId="77777777" w:rsidR="00561E7D" w:rsidRDefault="00561E7D" w:rsidP="00D7056D">
      <w:pPr>
        <w:suppressAutoHyphens/>
        <w:jc w:val="both"/>
        <w:rPr>
          <w:rFonts w:ascii="Arial" w:hAnsi="Arial" w:cs="Arial"/>
        </w:rPr>
      </w:pPr>
    </w:p>
    <w:p w14:paraId="509B47FF" w14:textId="03ED362E" w:rsidR="00BC1F04" w:rsidRDefault="00371DFF" w:rsidP="00BC1F04">
      <w:pPr>
        <w:jc w:val="center"/>
        <w:rPr>
          <w:rFonts w:ascii="Arial" w:hAnsi="Arial" w:cs="Arial"/>
          <w:b/>
          <w:u w:val="single"/>
        </w:rPr>
      </w:pPr>
      <w:r>
        <w:rPr>
          <w:rFonts w:ascii="Arial" w:hAnsi="Arial" w:cs="Arial"/>
          <w:b/>
          <w:u w:val="single"/>
        </w:rPr>
        <w:t>99/</w:t>
      </w:r>
      <w:r w:rsidR="00CC5BC4">
        <w:rPr>
          <w:rFonts w:ascii="Arial" w:hAnsi="Arial" w:cs="Arial"/>
          <w:b/>
          <w:u w:val="single"/>
        </w:rPr>
        <w:t>2019. (III.</w:t>
      </w:r>
      <w:r w:rsidR="00BC1F04">
        <w:rPr>
          <w:rFonts w:ascii="Arial" w:hAnsi="Arial" w:cs="Arial"/>
          <w:b/>
          <w:u w:val="single"/>
        </w:rPr>
        <w:t xml:space="preserve">27.) Kgy. </w:t>
      </w:r>
      <w:proofErr w:type="gramStart"/>
      <w:r w:rsidR="00BC1F04">
        <w:rPr>
          <w:rFonts w:ascii="Arial" w:hAnsi="Arial" w:cs="Arial"/>
          <w:b/>
          <w:u w:val="single"/>
        </w:rPr>
        <w:t>sz.</w:t>
      </w:r>
      <w:proofErr w:type="gramEnd"/>
      <w:r w:rsidR="00BC1F04">
        <w:rPr>
          <w:rFonts w:ascii="Arial" w:hAnsi="Arial" w:cs="Arial"/>
          <w:b/>
          <w:u w:val="single"/>
        </w:rPr>
        <w:t xml:space="preserve"> határozat</w:t>
      </w:r>
    </w:p>
    <w:p w14:paraId="7592DDD0" w14:textId="77777777" w:rsidR="00BC1F04" w:rsidRDefault="00BC1F04" w:rsidP="00BC1F04">
      <w:pPr>
        <w:jc w:val="center"/>
        <w:rPr>
          <w:rFonts w:ascii="Arial" w:hAnsi="Arial" w:cs="Arial"/>
          <w:b/>
          <w:u w:val="single"/>
        </w:rPr>
      </w:pPr>
    </w:p>
    <w:p w14:paraId="0E14D1EC" w14:textId="1875A7FA" w:rsidR="00BC02EC" w:rsidRDefault="00BC02EC" w:rsidP="00BC02EC">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 30/2019.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28335E0E" w14:textId="77777777" w:rsidR="00BC02EC" w:rsidRDefault="00BC02EC" w:rsidP="00BC1F04">
      <w:pPr>
        <w:jc w:val="both"/>
        <w:rPr>
          <w:rFonts w:ascii="Arial" w:hAnsi="Arial" w:cs="Arial"/>
        </w:rPr>
      </w:pPr>
    </w:p>
    <w:p w14:paraId="37A3E708" w14:textId="3E442255" w:rsidR="00371DFF" w:rsidRPr="001838BB" w:rsidRDefault="00371DFF" w:rsidP="00371DFF">
      <w:pPr>
        <w:jc w:val="both"/>
        <w:rPr>
          <w:rFonts w:ascii="Arial" w:hAnsi="Arial" w:cs="Arial"/>
        </w:rPr>
      </w:pPr>
      <w:r w:rsidRPr="001838BB">
        <w:rPr>
          <w:rFonts w:ascii="Arial" w:hAnsi="Arial" w:cs="Arial"/>
        </w:rPr>
        <w:t>A Közgyűlés az SZMSZ 50.</w:t>
      </w:r>
      <w:r>
        <w:rPr>
          <w:rFonts w:ascii="Arial" w:hAnsi="Arial" w:cs="Arial"/>
        </w:rPr>
        <w:t xml:space="preserve"> </w:t>
      </w:r>
      <w:r w:rsidRPr="001838BB">
        <w:rPr>
          <w:rFonts w:ascii="Arial" w:hAnsi="Arial" w:cs="Arial"/>
        </w:rPr>
        <w:t>§ (2) bekezdése alapján ideiglenes bizottságot hoz létre az alábbiak szerint:</w:t>
      </w:r>
    </w:p>
    <w:p w14:paraId="25E2E2C4" w14:textId="77777777" w:rsidR="00371DFF" w:rsidRPr="001838BB" w:rsidRDefault="00371DFF" w:rsidP="00371DFF">
      <w:pPr>
        <w:jc w:val="both"/>
        <w:rPr>
          <w:rFonts w:ascii="Arial" w:hAnsi="Arial" w:cs="Arial"/>
        </w:rPr>
      </w:pPr>
    </w:p>
    <w:p w14:paraId="0C225046" w14:textId="77777777" w:rsidR="00371DFF" w:rsidRPr="001838BB" w:rsidRDefault="00371DFF" w:rsidP="00371DFF">
      <w:pPr>
        <w:jc w:val="both"/>
        <w:rPr>
          <w:rFonts w:ascii="Arial" w:hAnsi="Arial" w:cs="Arial"/>
        </w:rPr>
      </w:pPr>
      <w:r w:rsidRPr="001838BB">
        <w:rPr>
          <w:rFonts w:ascii="Arial" w:hAnsi="Arial" w:cs="Arial"/>
        </w:rPr>
        <w:t>A bizottság alakításának célja: az illegális bevándorlás megakadályozása.</w:t>
      </w:r>
    </w:p>
    <w:p w14:paraId="1B6E4375" w14:textId="77777777" w:rsidR="00371DFF" w:rsidRPr="001838BB" w:rsidRDefault="00371DFF" w:rsidP="00371DFF">
      <w:pPr>
        <w:jc w:val="both"/>
        <w:rPr>
          <w:rFonts w:ascii="Arial" w:hAnsi="Arial" w:cs="Arial"/>
        </w:rPr>
      </w:pPr>
      <w:r w:rsidRPr="001838BB">
        <w:rPr>
          <w:rFonts w:ascii="Arial" w:hAnsi="Arial" w:cs="Arial"/>
        </w:rPr>
        <w:lastRenderedPageBreak/>
        <w:t>A bizottság konkrét feladata: annak megvizsgálása, hogy Szombathely közbiztonsága szempontjából milyen problémákat jelent az illegális bevándorlás.</w:t>
      </w:r>
    </w:p>
    <w:p w14:paraId="701E918E" w14:textId="2D121D3D" w:rsidR="00371DFF" w:rsidRPr="001838BB" w:rsidRDefault="00371DFF" w:rsidP="00371DFF">
      <w:pPr>
        <w:jc w:val="both"/>
        <w:rPr>
          <w:rFonts w:ascii="Arial" w:hAnsi="Arial" w:cs="Arial"/>
        </w:rPr>
      </w:pPr>
      <w:r>
        <w:rPr>
          <w:rFonts w:ascii="Arial" w:hAnsi="Arial" w:cs="Arial"/>
        </w:rPr>
        <w:t>A bizottság tagjai:</w:t>
      </w:r>
      <w:r w:rsidRPr="001838BB">
        <w:rPr>
          <w:rFonts w:ascii="Arial" w:hAnsi="Arial" w:cs="Arial"/>
        </w:rPr>
        <w:tab/>
        <w:t>Kántás Zoltán elnök</w:t>
      </w:r>
    </w:p>
    <w:p w14:paraId="5FC2DB50" w14:textId="77777777" w:rsidR="00371DFF" w:rsidRPr="001838BB" w:rsidRDefault="00371DFF" w:rsidP="00371DFF">
      <w:pPr>
        <w:ind w:left="1416" w:firstLine="708"/>
        <w:jc w:val="both"/>
        <w:rPr>
          <w:rFonts w:ascii="Arial" w:hAnsi="Arial" w:cs="Arial"/>
        </w:rPr>
      </w:pPr>
      <w:r w:rsidRPr="001838BB">
        <w:rPr>
          <w:rFonts w:ascii="Arial" w:hAnsi="Arial" w:cs="Arial"/>
        </w:rPr>
        <w:t xml:space="preserve">Lendvai Ferenc </w:t>
      </w:r>
    </w:p>
    <w:p w14:paraId="5164671A" w14:textId="132F7831" w:rsidR="00371DFF" w:rsidRPr="001838BB" w:rsidRDefault="00371DFF" w:rsidP="00371DFF">
      <w:pPr>
        <w:ind w:left="1416" w:firstLine="708"/>
        <w:jc w:val="both"/>
        <w:rPr>
          <w:rFonts w:ascii="Arial" w:hAnsi="Arial" w:cs="Arial"/>
        </w:rPr>
      </w:pPr>
      <w:r w:rsidRPr="001838BB">
        <w:rPr>
          <w:rFonts w:ascii="Arial" w:hAnsi="Arial" w:cs="Arial"/>
        </w:rPr>
        <w:t>Sátory Károly</w:t>
      </w:r>
    </w:p>
    <w:p w14:paraId="13D41E86" w14:textId="77777777" w:rsidR="00371DFF" w:rsidRPr="001838BB" w:rsidRDefault="00371DFF" w:rsidP="00371DFF">
      <w:pPr>
        <w:ind w:left="1416" w:firstLine="708"/>
        <w:jc w:val="both"/>
        <w:rPr>
          <w:rFonts w:ascii="Arial" w:hAnsi="Arial" w:cs="Arial"/>
        </w:rPr>
      </w:pPr>
      <w:r w:rsidRPr="001838BB">
        <w:rPr>
          <w:rFonts w:ascii="Arial" w:hAnsi="Arial" w:cs="Arial"/>
        </w:rPr>
        <w:t>Dr. Horváth Attila</w:t>
      </w:r>
    </w:p>
    <w:p w14:paraId="4BA3B87F" w14:textId="77777777" w:rsidR="00371DFF" w:rsidRPr="001838BB" w:rsidRDefault="00371DFF" w:rsidP="00371DFF">
      <w:pPr>
        <w:ind w:left="1416" w:firstLine="708"/>
        <w:jc w:val="both"/>
        <w:rPr>
          <w:rFonts w:ascii="Arial" w:hAnsi="Arial" w:cs="Arial"/>
        </w:rPr>
      </w:pPr>
      <w:r w:rsidRPr="001838BB">
        <w:rPr>
          <w:rFonts w:ascii="Arial" w:hAnsi="Arial" w:cs="Arial"/>
        </w:rPr>
        <w:t>Balassa Péter</w:t>
      </w:r>
    </w:p>
    <w:p w14:paraId="62E9B45B" w14:textId="77777777" w:rsidR="00371DFF" w:rsidRPr="001838BB" w:rsidRDefault="00371DFF" w:rsidP="00371DFF">
      <w:pPr>
        <w:jc w:val="both"/>
        <w:rPr>
          <w:rFonts w:ascii="Arial" w:hAnsi="Arial" w:cs="Arial"/>
        </w:rPr>
      </w:pPr>
    </w:p>
    <w:p w14:paraId="3AB8E731" w14:textId="77777777" w:rsidR="00371DFF" w:rsidRPr="001838BB" w:rsidRDefault="00371DFF" w:rsidP="00371DFF">
      <w:pPr>
        <w:ind w:left="1416" w:hanging="1416"/>
        <w:jc w:val="both"/>
        <w:rPr>
          <w:rFonts w:ascii="Arial" w:hAnsi="Arial" w:cs="Arial"/>
        </w:rPr>
      </w:pPr>
      <w:r w:rsidRPr="001838BB">
        <w:rPr>
          <w:rFonts w:ascii="Arial" w:hAnsi="Arial" w:cs="Arial"/>
        </w:rPr>
        <w:t>A feladat elvégzésére megállapított határidő:</w:t>
      </w:r>
      <w:r w:rsidRPr="001838BB">
        <w:rPr>
          <w:rFonts w:ascii="Arial" w:hAnsi="Arial" w:cs="Arial"/>
        </w:rPr>
        <w:tab/>
        <w:t>2019. szeptember 30.</w:t>
      </w:r>
    </w:p>
    <w:p w14:paraId="628A1E5D" w14:textId="77777777" w:rsidR="00371DFF" w:rsidRPr="001838BB" w:rsidRDefault="00371DFF" w:rsidP="00371DFF">
      <w:pPr>
        <w:ind w:left="1416" w:hanging="1416"/>
        <w:jc w:val="both"/>
        <w:rPr>
          <w:rFonts w:ascii="Arial" w:hAnsi="Arial" w:cs="Arial"/>
        </w:rPr>
      </w:pPr>
    </w:p>
    <w:p w14:paraId="67BBAE46" w14:textId="77777777" w:rsidR="00371DFF" w:rsidRPr="001838BB" w:rsidRDefault="00371DFF" w:rsidP="00371DFF">
      <w:pPr>
        <w:jc w:val="both"/>
        <w:rPr>
          <w:rFonts w:ascii="Arial" w:hAnsi="Arial" w:cs="Arial"/>
        </w:rPr>
      </w:pPr>
      <w:r w:rsidRPr="001838BB">
        <w:rPr>
          <w:rFonts w:ascii="Arial" w:hAnsi="Arial" w:cs="Arial"/>
        </w:rPr>
        <w:t>A Közgyűlés felkéri a bizottság elnökét, hogy az ülésekre a rendőrkapitányt, a közterület-felügyelet vezetőjét, a Bűnmegelőzési, Közbiztonsági és Közrendvédelmi Bizottság elnökét továbbá Szombathely országgyűlési képviselőjét hívja meg.</w:t>
      </w:r>
    </w:p>
    <w:p w14:paraId="2619A120" w14:textId="77777777" w:rsidR="00371DFF" w:rsidRPr="001838BB" w:rsidRDefault="00371DFF" w:rsidP="00371DFF">
      <w:pPr>
        <w:jc w:val="both"/>
        <w:rPr>
          <w:rFonts w:ascii="Arial" w:hAnsi="Arial" w:cs="Arial"/>
        </w:rPr>
      </w:pPr>
    </w:p>
    <w:p w14:paraId="40471F78" w14:textId="77777777" w:rsidR="00371DFF" w:rsidRPr="001838BB" w:rsidRDefault="00371DFF" w:rsidP="00371DFF">
      <w:pPr>
        <w:jc w:val="both"/>
        <w:rPr>
          <w:rFonts w:ascii="Arial" w:hAnsi="Arial" w:cs="Arial"/>
        </w:rPr>
      </w:pPr>
      <w:r w:rsidRPr="001838BB">
        <w:rPr>
          <w:rFonts w:ascii="Arial" w:hAnsi="Arial" w:cs="Arial"/>
          <w:b/>
          <w:u w:val="single"/>
        </w:rPr>
        <w:t>Felelős:</w:t>
      </w:r>
      <w:r w:rsidRPr="001838BB">
        <w:rPr>
          <w:rFonts w:ascii="Arial" w:hAnsi="Arial" w:cs="Arial"/>
        </w:rPr>
        <w:tab/>
        <w:t>Dr. Puskás Tivadar polgármester</w:t>
      </w:r>
    </w:p>
    <w:p w14:paraId="038F0614" w14:textId="77777777" w:rsidR="00371DFF" w:rsidRPr="001838BB" w:rsidRDefault="00371DFF" w:rsidP="00371DFF">
      <w:pPr>
        <w:jc w:val="both"/>
        <w:rPr>
          <w:rFonts w:ascii="Arial" w:hAnsi="Arial" w:cs="Arial"/>
        </w:rPr>
      </w:pPr>
      <w:r w:rsidRPr="001838BB">
        <w:rPr>
          <w:rFonts w:ascii="Arial" w:hAnsi="Arial" w:cs="Arial"/>
        </w:rPr>
        <w:tab/>
      </w:r>
      <w:r w:rsidRPr="001838BB">
        <w:rPr>
          <w:rFonts w:ascii="Arial" w:hAnsi="Arial" w:cs="Arial"/>
        </w:rPr>
        <w:tab/>
        <w:t>(A végrehajtásért:</w:t>
      </w:r>
    </w:p>
    <w:p w14:paraId="20E8EBAF" w14:textId="77777777" w:rsidR="00371DFF" w:rsidRPr="001838BB" w:rsidRDefault="00371DFF" w:rsidP="00371DFF">
      <w:pPr>
        <w:ind w:left="1416"/>
        <w:jc w:val="both"/>
        <w:rPr>
          <w:rFonts w:ascii="Arial" w:hAnsi="Arial" w:cs="Arial"/>
        </w:rPr>
      </w:pPr>
      <w:r w:rsidRPr="001838BB">
        <w:rPr>
          <w:rFonts w:ascii="Arial" w:hAnsi="Arial" w:cs="Arial"/>
        </w:rPr>
        <w:t>Keringer Zsolt, az Informatikai, Minőségügyi és Gondnoksági Kabinet vezetője)</w:t>
      </w:r>
    </w:p>
    <w:p w14:paraId="22A657D1" w14:textId="77777777" w:rsidR="00371DFF" w:rsidRDefault="00371DFF" w:rsidP="00371DFF">
      <w:pPr>
        <w:jc w:val="both"/>
        <w:rPr>
          <w:rFonts w:ascii="Arial" w:hAnsi="Arial" w:cs="Arial"/>
        </w:rPr>
      </w:pPr>
    </w:p>
    <w:p w14:paraId="6283AC17" w14:textId="77777777" w:rsidR="00371DFF" w:rsidRPr="001A6B6F" w:rsidRDefault="00371DFF" w:rsidP="00371DFF">
      <w:pPr>
        <w:jc w:val="both"/>
        <w:rPr>
          <w:rFonts w:ascii="Arial" w:hAnsi="Arial" w:cs="Arial"/>
        </w:rPr>
      </w:pPr>
      <w:r w:rsidRPr="001838BB">
        <w:rPr>
          <w:rFonts w:ascii="Arial" w:hAnsi="Arial" w:cs="Arial"/>
          <w:b/>
          <w:u w:val="single"/>
        </w:rPr>
        <w:t>Határidő:</w:t>
      </w:r>
      <w:r w:rsidRPr="001838BB">
        <w:rPr>
          <w:rFonts w:ascii="Arial" w:hAnsi="Arial" w:cs="Arial"/>
        </w:rPr>
        <w:tab/>
        <w:t>azonnal</w:t>
      </w:r>
    </w:p>
    <w:p w14:paraId="0E10B6B0" w14:textId="77777777" w:rsidR="00BC1F04" w:rsidRDefault="00BC1F04" w:rsidP="00BC1F04">
      <w:pPr>
        <w:jc w:val="center"/>
        <w:rPr>
          <w:rFonts w:ascii="Arial" w:hAnsi="Arial" w:cs="Arial"/>
          <w:b/>
          <w:u w:val="single"/>
        </w:rPr>
      </w:pPr>
    </w:p>
    <w:p w14:paraId="323D280C" w14:textId="77777777" w:rsidR="00BC1F04" w:rsidRDefault="00BC1F04" w:rsidP="00BC1F04">
      <w:pPr>
        <w:jc w:val="center"/>
        <w:rPr>
          <w:rFonts w:ascii="Arial" w:hAnsi="Arial" w:cs="Arial"/>
          <w:b/>
          <w:u w:val="single"/>
        </w:rPr>
      </w:pPr>
    </w:p>
    <w:p w14:paraId="6F363158" w14:textId="77777777" w:rsidR="00BC1F04" w:rsidRDefault="00BC1F04" w:rsidP="00BC1F04">
      <w:pPr>
        <w:jc w:val="center"/>
        <w:rPr>
          <w:rFonts w:ascii="Arial" w:hAnsi="Arial" w:cs="Arial"/>
          <w:b/>
          <w:u w:val="single"/>
        </w:rPr>
      </w:pPr>
    </w:p>
    <w:p w14:paraId="0D0FE6C5" w14:textId="7F43A766" w:rsidR="00BC1F04" w:rsidRDefault="00213924" w:rsidP="00BC1F04">
      <w:pPr>
        <w:jc w:val="center"/>
        <w:rPr>
          <w:rFonts w:ascii="Arial" w:hAnsi="Arial" w:cs="Arial"/>
          <w:b/>
          <w:u w:val="single"/>
        </w:rPr>
      </w:pPr>
      <w:r>
        <w:rPr>
          <w:rFonts w:ascii="Arial" w:hAnsi="Arial" w:cs="Arial"/>
          <w:b/>
          <w:u w:val="single"/>
        </w:rPr>
        <w:t>100/</w:t>
      </w:r>
      <w:r w:rsidR="00A97A9F">
        <w:rPr>
          <w:rFonts w:ascii="Arial" w:hAnsi="Arial" w:cs="Arial"/>
          <w:b/>
          <w:u w:val="single"/>
        </w:rPr>
        <w:t>2019. (III.</w:t>
      </w:r>
      <w:r w:rsidR="00BC1F04">
        <w:rPr>
          <w:rFonts w:ascii="Arial" w:hAnsi="Arial" w:cs="Arial"/>
          <w:b/>
          <w:u w:val="single"/>
        </w:rPr>
        <w:t xml:space="preserve">27.) Kgy. </w:t>
      </w:r>
      <w:proofErr w:type="gramStart"/>
      <w:r w:rsidR="00BC1F04">
        <w:rPr>
          <w:rFonts w:ascii="Arial" w:hAnsi="Arial" w:cs="Arial"/>
          <w:b/>
          <w:u w:val="single"/>
        </w:rPr>
        <w:t>sz.</w:t>
      </w:r>
      <w:proofErr w:type="gramEnd"/>
      <w:r w:rsidR="00BC1F04">
        <w:rPr>
          <w:rFonts w:ascii="Arial" w:hAnsi="Arial" w:cs="Arial"/>
          <w:b/>
          <w:u w:val="single"/>
        </w:rPr>
        <w:t xml:space="preserve"> határozat</w:t>
      </w:r>
    </w:p>
    <w:p w14:paraId="3614D953" w14:textId="77777777" w:rsidR="00BC1F04" w:rsidRDefault="00BC1F04" w:rsidP="00BC1F04">
      <w:pPr>
        <w:jc w:val="center"/>
        <w:rPr>
          <w:rFonts w:ascii="Arial" w:hAnsi="Arial" w:cs="Arial"/>
          <w:b/>
          <w:u w:val="single"/>
        </w:rPr>
      </w:pPr>
    </w:p>
    <w:p w14:paraId="5E69BB78" w14:textId="274A574F" w:rsidR="00371DFF" w:rsidRDefault="00371DFF" w:rsidP="00371DFF">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 33/2019.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58E2231C" w14:textId="77777777" w:rsidR="00BC1F04" w:rsidRDefault="00BC1F04" w:rsidP="00371DFF">
      <w:pPr>
        <w:rPr>
          <w:rFonts w:ascii="Arial" w:hAnsi="Arial" w:cs="Arial"/>
          <w:b/>
          <w:u w:val="single"/>
        </w:rPr>
      </w:pPr>
    </w:p>
    <w:p w14:paraId="11C78228" w14:textId="77777777" w:rsidR="002752CD" w:rsidRPr="001838BB" w:rsidRDefault="002752CD" w:rsidP="002752CD">
      <w:pPr>
        <w:jc w:val="both"/>
        <w:rPr>
          <w:rFonts w:ascii="Arial" w:hAnsi="Arial" w:cs="Arial"/>
        </w:rPr>
      </w:pPr>
      <w:r w:rsidRPr="001838BB">
        <w:rPr>
          <w:rFonts w:ascii="Arial" w:hAnsi="Arial" w:cs="Arial"/>
        </w:rPr>
        <w:t>A Közgyűlés úgy határoz, hogy a Kárpáti Kelemen utca tekintetében addig ne kerüljön sor forgalomlassító intézkedések bevezetésére, amíg a Márton Áron utca felújítása meg nem valósul.</w:t>
      </w:r>
    </w:p>
    <w:p w14:paraId="2DD8F6A6" w14:textId="77777777" w:rsidR="002752CD" w:rsidRPr="002752CD" w:rsidRDefault="002752CD" w:rsidP="002752CD">
      <w:pPr>
        <w:rPr>
          <w:rFonts w:ascii="Arial" w:hAnsi="Arial" w:cs="Arial"/>
          <w:b/>
          <w:u w:val="single"/>
        </w:rPr>
      </w:pPr>
    </w:p>
    <w:p w14:paraId="777B0808" w14:textId="77777777" w:rsidR="002752CD" w:rsidRPr="001838BB" w:rsidRDefault="002752CD" w:rsidP="002752CD">
      <w:pPr>
        <w:jc w:val="both"/>
        <w:rPr>
          <w:rFonts w:ascii="Arial" w:hAnsi="Arial" w:cs="Arial"/>
        </w:rPr>
      </w:pPr>
      <w:r w:rsidRPr="001838BB">
        <w:rPr>
          <w:rFonts w:ascii="Arial" w:hAnsi="Arial" w:cs="Arial"/>
          <w:b/>
          <w:u w:val="single"/>
        </w:rPr>
        <w:t>Felelős:</w:t>
      </w:r>
      <w:r w:rsidRPr="001838BB">
        <w:rPr>
          <w:rFonts w:ascii="Arial" w:hAnsi="Arial" w:cs="Arial"/>
        </w:rPr>
        <w:tab/>
        <w:t>Dr. Puskás Tivadar polgármester</w:t>
      </w:r>
    </w:p>
    <w:p w14:paraId="45F010EB" w14:textId="77777777" w:rsidR="002752CD" w:rsidRPr="001838BB" w:rsidRDefault="002752CD" w:rsidP="002752CD">
      <w:pPr>
        <w:jc w:val="both"/>
        <w:rPr>
          <w:rFonts w:ascii="Arial" w:hAnsi="Arial" w:cs="Arial"/>
        </w:rPr>
      </w:pPr>
      <w:r w:rsidRPr="001838BB">
        <w:rPr>
          <w:rFonts w:ascii="Arial" w:hAnsi="Arial" w:cs="Arial"/>
        </w:rPr>
        <w:tab/>
      </w:r>
      <w:r w:rsidRPr="001838BB">
        <w:rPr>
          <w:rFonts w:ascii="Arial" w:hAnsi="Arial" w:cs="Arial"/>
        </w:rPr>
        <w:tab/>
        <w:t>Illés Károly alpolgármester</w:t>
      </w:r>
    </w:p>
    <w:p w14:paraId="25C5E482" w14:textId="77777777" w:rsidR="002752CD" w:rsidRPr="001838BB" w:rsidRDefault="002752CD" w:rsidP="002752CD">
      <w:pPr>
        <w:jc w:val="both"/>
        <w:rPr>
          <w:rFonts w:ascii="Arial" w:hAnsi="Arial" w:cs="Arial"/>
        </w:rPr>
      </w:pPr>
      <w:r w:rsidRPr="001838BB">
        <w:rPr>
          <w:rFonts w:ascii="Arial" w:hAnsi="Arial" w:cs="Arial"/>
        </w:rPr>
        <w:tab/>
      </w:r>
      <w:r w:rsidRPr="001838BB">
        <w:rPr>
          <w:rFonts w:ascii="Arial" w:hAnsi="Arial" w:cs="Arial"/>
        </w:rPr>
        <w:tab/>
        <w:t>(A végrehajtásért:</w:t>
      </w:r>
    </w:p>
    <w:p w14:paraId="33DC209A" w14:textId="77777777" w:rsidR="002752CD" w:rsidRPr="001838BB" w:rsidRDefault="002752CD" w:rsidP="002752CD">
      <w:pPr>
        <w:ind w:left="708" w:firstLine="708"/>
        <w:jc w:val="both"/>
        <w:rPr>
          <w:rFonts w:ascii="Arial" w:hAnsi="Arial" w:cs="Arial"/>
        </w:rPr>
      </w:pPr>
      <w:r w:rsidRPr="001838BB">
        <w:rPr>
          <w:rFonts w:ascii="Arial" w:hAnsi="Arial" w:cs="Arial"/>
        </w:rPr>
        <w:t>Lakézi Gábor, a Városüzemeltetési Osztály vezetője)</w:t>
      </w:r>
    </w:p>
    <w:p w14:paraId="1EDB7177" w14:textId="77777777" w:rsidR="002752CD" w:rsidRPr="001838BB" w:rsidRDefault="002752CD" w:rsidP="002752CD">
      <w:pPr>
        <w:jc w:val="both"/>
        <w:rPr>
          <w:rFonts w:ascii="Arial" w:hAnsi="Arial" w:cs="Arial"/>
        </w:rPr>
      </w:pPr>
    </w:p>
    <w:p w14:paraId="62A9F10C" w14:textId="56F439F9" w:rsidR="00BC1F04" w:rsidRDefault="002752CD" w:rsidP="0040630D">
      <w:pPr>
        <w:jc w:val="both"/>
        <w:rPr>
          <w:rFonts w:ascii="Arial" w:hAnsi="Arial" w:cs="Arial"/>
          <w:b/>
          <w:color w:val="000000"/>
        </w:rPr>
      </w:pPr>
      <w:r w:rsidRPr="001838BB">
        <w:rPr>
          <w:rFonts w:ascii="Arial" w:hAnsi="Arial" w:cs="Arial"/>
          <w:b/>
          <w:u w:val="single"/>
        </w:rPr>
        <w:t>Határidő:</w:t>
      </w:r>
      <w:r w:rsidRPr="001838BB">
        <w:rPr>
          <w:rFonts w:ascii="Arial" w:hAnsi="Arial" w:cs="Arial"/>
        </w:rPr>
        <w:tab/>
        <w:t>azonnal</w:t>
      </w:r>
    </w:p>
    <w:p w14:paraId="2C9134D9" w14:textId="77777777" w:rsidR="00BC1F04" w:rsidRDefault="00BC1F04" w:rsidP="00BC1F04">
      <w:pPr>
        <w:jc w:val="center"/>
        <w:rPr>
          <w:rFonts w:ascii="Arial" w:hAnsi="Arial" w:cs="Arial"/>
          <w:b/>
          <w:u w:val="single"/>
        </w:rPr>
      </w:pPr>
    </w:p>
    <w:p w14:paraId="70166992" w14:textId="77777777" w:rsidR="008E12C9" w:rsidRDefault="008E12C9" w:rsidP="00BC1F04">
      <w:pPr>
        <w:jc w:val="center"/>
        <w:rPr>
          <w:rFonts w:ascii="Arial" w:hAnsi="Arial" w:cs="Arial"/>
          <w:b/>
          <w:u w:val="single"/>
        </w:rPr>
      </w:pPr>
    </w:p>
    <w:p w14:paraId="77AED3C1" w14:textId="26C30D88" w:rsidR="00A2571B" w:rsidRDefault="00A2571B" w:rsidP="00BC1F04">
      <w:pPr>
        <w:jc w:val="center"/>
        <w:rPr>
          <w:rFonts w:ascii="Arial" w:hAnsi="Arial" w:cs="Arial"/>
          <w:b/>
          <w:u w:val="single"/>
        </w:rPr>
      </w:pPr>
    </w:p>
    <w:p w14:paraId="53A2E8F7" w14:textId="08371EEF" w:rsidR="00A97A9F" w:rsidRPr="000A7532" w:rsidRDefault="00F12F9A" w:rsidP="00A97A9F">
      <w:pPr>
        <w:jc w:val="center"/>
        <w:rPr>
          <w:rFonts w:ascii="Arial" w:hAnsi="Arial" w:cs="Arial"/>
          <w:b/>
          <w:u w:val="single"/>
        </w:rPr>
      </w:pPr>
      <w:r w:rsidRPr="000A7532">
        <w:rPr>
          <w:rFonts w:ascii="Arial" w:hAnsi="Arial" w:cs="Arial"/>
          <w:b/>
          <w:u w:val="single"/>
        </w:rPr>
        <w:t>101</w:t>
      </w:r>
      <w:r w:rsidR="00A97A9F" w:rsidRPr="000A7532">
        <w:rPr>
          <w:rFonts w:ascii="Arial" w:hAnsi="Arial" w:cs="Arial"/>
          <w:b/>
          <w:u w:val="single"/>
        </w:rPr>
        <w:t xml:space="preserve">/2019. (III.27.) Kgy. </w:t>
      </w:r>
      <w:proofErr w:type="gramStart"/>
      <w:r w:rsidR="00A97A9F" w:rsidRPr="000A7532">
        <w:rPr>
          <w:rFonts w:ascii="Arial" w:hAnsi="Arial" w:cs="Arial"/>
          <w:b/>
          <w:u w:val="single"/>
        </w:rPr>
        <w:t>sz.</w:t>
      </w:r>
      <w:proofErr w:type="gramEnd"/>
      <w:r w:rsidR="00A97A9F" w:rsidRPr="000A7532">
        <w:rPr>
          <w:rFonts w:ascii="Arial" w:hAnsi="Arial" w:cs="Arial"/>
          <w:b/>
          <w:u w:val="single"/>
        </w:rPr>
        <w:t xml:space="preserve"> határozat</w:t>
      </w:r>
    </w:p>
    <w:p w14:paraId="09CA08DF" w14:textId="77777777" w:rsidR="00A2571B" w:rsidRPr="000A7532" w:rsidRDefault="00A2571B" w:rsidP="00BC1F04">
      <w:pPr>
        <w:jc w:val="center"/>
        <w:rPr>
          <w:rFonts w:ascii="Arial" w:hAnsi="Arial" w:cs="Arial"/>
          <w:b/>
          <w:u w:val="single"/>
        </w:rPr>
      </w:pPr>
    </w:p>
    <w:p w14:paraId="463E2B7C" w14:textId="1AE6997A" w:rsidR="00A97A9F" w:rsidRPr="000A7532" w:rsidRDefault="00A97A9F" w:rsidP="00A97A9F">
      <w:pPr>
        <w:jc w:val="both"/>
        <w:rPr>
          <w:rFonts w:ascii="Arial" w:hAnsi="Arial" w:cs="Arial"/>
        </w:rPr>
      </w:pPr>
      <w:r w:rsidRPr="000A7532">
        <w:rPr>
          <w:rFonts w:ascii="Arial" w:hAnsi="Arial" w:cs="Arial"/>
        </w:rPr>
        <w:t>A Közgyűlés felkéri a polgármestert, készítsen komplex vizsgálatot a Kárpáti Kelemen utc</w:t>
      </w:r>
      <w:r w:rsidR="00852239" w:rsidRPr="000A7532">
        <w:rPr>
          <w:rFonts w:ascii="Arial" w:hAnsi="Arial" w:cs="Arial"/>
        </w:rPr>
        <w:t xml:space="preserve">a helyzetével kapcsolatban, amely térjen ki a közlekedés problémáira, a forgalomlassítás lehetséges módjaira, </w:t>
      </w:r>
      <w:r w:rsidR="008E12C9" w:rsidRPr="000A7532">
        <w:rPr>
          <w:rFonts w:ascii="Arial" w:hAnsi="Arial" w:cs="Arial"/>
        </w:rPr>
        <w:t>a járdákra, a csapadékvíz elvezetésre.</w:t>
      </w:r>
    </w:p>
    <w:p w14:paraId="7257FA6E" w14:textId="77777777" w:rsidR="00A2571B" w:rsidRPr="000A7532" w:rsidRDefault="00A2571B" w:rsidP="00D27EB1">
      <w:pPr>
        <w:rPr>
          <w:rFonts w:ascii="Arial" w:hAnsi="Arial" w:cs="Arial"/>
          <w:b/>
          <w:u w:val="single"/>
        </w:rPr>
      </w:pPr>
    </w:p>
    <w:p w14:paraId="25B8CE42" w14:textId="77777777" w:rsidR="00D27EB1" w:rsidRPr="000A7532" w:rsidRDefault="00D27EB1" w:rsidP="00D27EB1">
      <w:pPr>
        <w:jc w:val="both"/>
        <w:rPr>
          <w:rFonts w:ascii="Arial" w:hAnsi="Arial" w:cs="Arial"/>
        </w:rPr>
      </w:pPr>
      <w:r w:rsidRPr="000A7532">
        <w:rPr>
          <w:rFonts w:ascii="Arial" w:hAnsi="Arial" w:cs="Arial"/>
          <w:b/>
          <w:u w:val="single"/>
        </w:rPr>
        <w:t>Felelős:</w:t>
      </w:r>
      <w:r w:rsidRPr="000A7532">
        <w:rPr>
          <w:rFonts w:ascii="Arial" w:hAnsi="Arial" w:cs="Arial"/>
        </w:rPr>
        <w:tab/>
        <w:t>Dr. Puskás Tivadar polgármester</w:t>
      </w:r>
    </w:p>
    <w:p w14:paraId="3DCD8E6C" w14:textId="77777777" w:rsidR="00D27EB1" w:rsidRPr="000A7532" w:rsidRDefault="00D27EB1" w:rsidP="00D27EB1">
      <w:pPr>
        <w:jc w:val="both"/>
        <w:rPr>
          <w:rFonts w:ascii="Arial" w:hAnsi="Arial" w:cs="Arial"/>
        </w:rPr>
      </w:pPr>
      <w:r w:rsidRPr="000A7532">
        <w:rPr>
          <w:rFonts w:ascii="Arial" w:hAnsi="Arial" w:cs="Arial"/>
        </w:rPr>
        <w:tab/>
      </w:r>
      <w:r w:rsidRPr="000A7532">
        <w:rPr>
          <w:rFonts w:ascii="Arial" w:hAnsi="Arial" w:cs="Arial"/>
        </w:rPr>
        <w:tab/>
        <w:t>Illés Károly alpolgármester</w:t>
      </w:r>
    </w:p>
    <w:p w14:paraId="11DD93EA" w14:textId="77777777" w:rsidR="00D27EB1" w:rsidRPr="000A7532" w:rsidRDefault="00D27EB1" w:rsidP="00D27EB1">
      <w:pPr>
        <w:jc w:val="both"/>
        <w:rPr>
          <w:rFonts w:ascii="Arial" w:hAnsi="Arial" w:cs="Arial"/>
        </w:rPr>
      </w:pPr>
      <w:r w:rsidRPr="000A7532">
        <w:rPr>
          <w:rFonts w:ascii="Arial" w:hAnsi="Arial" w:cs="Arial"/>
        </w:rPr>
        <w:lastRenderedPageBreak/>
        <w:tab/>
      </w:r>
      <w:r w:rsidRPr="000A7532">
        <w:rPr>
          <w:rFonts w:ascii="Arial" w:hAnsi="Arial" w:cs="Arial"/>
        </w:rPr>
        <w:tab/>
        <w:t>(A végrehajtásért:</w:t>
      </w:r>
    </w:p>
    <w:p w14:paraId="7C8020D7" w14:textId="77777777" w:rsidR="00D27EB1" w:rsidRPr="000A7532" w:rsidRDefault="00D27EB1" w:rsidP="00D27EB1">
      <w:pPr>
        <w:ind w:left="708" w:firstLine="708"/>
        <w:jc w:val="both"/>
        <w:rPr>
          <w:rFonts w:ascii="Arial" w:hAnsi="Arial" w:cs="Arial"/>
        </w:rPr>
      </w:pPr>
      <w:r w:rsidRPr="000A7532">
        <w:rPr>
          <w:rFonts w:ascii="Arial" w:hAnsi="Arial" w:cs="Arial"/>
        </w:rPr>
        <w:t>Lakézi Gábor, a Városüzemeltetési Osztály vezetője)</w:t>
      </w:r>
    </w:p>
    <w:p w14:paraId="5A78D815" w14:textId="77777777" w:rsidR="00D27EB1" w:rsidRPr="000A7532" w:rsidRDefault="00D27EB1" w:rsidP="00D27EB1">
      <w:pPr>
        <w:jc w:val="both"/>
        <w:rPr>
          <w:rFonts w:ascii="Arial" w:hAnsi="Arial" w:cs="Arial"/>
        </w:rPr>
      </w:pPr>
    </w:p>
    <w:p w14:paraId="690680C2" w14:textId="5764C29D" w:rsidR="00D27EB1" w:rsidRDefault="00D27EB1" w:rsidP="00D27EB1">
      <w:pPr>
        <w:jc w:val="both"/>
        <w:rPr>
          <w:rFonts w:ascii="Arial" w:hAnsi="Arial" w:cs="Arial"/>
          <w:b/>
          <w:color w:val="000000"/>
        </w:rPr>
      </w:pPr>
      <w:r w:rsidRPr="000A7532">
        <w:rPr>
          <w:rFonts w:ascii="Arial" w:hAnsi="Arial" w:cs="Arial"/>
          <w:b/>
          <w:u w:val="single"/>
        </w:rPr>
        <w:t>Határidő:</w:t>
      </w:r>
      <w:r w:rsidRPr="000A7532">
        <w:rPr>
          <w:rFonts w:ascii="Arial" w:hAnsi="Arial" w:cs="Arial"/>
        </w:rPr>
        <w:tab/>
      </w:r>
      <w:r w:rsidR="008E12C9" w:rsidRPr="000A7532">
        <w:rPr>
          <w:rFonts w:ascii="Arial" w:hAnsi="Arial" w:cs="Arial"/>
        </w:rPr>
        <w:t>áprilisi Közgyűlés</w:t>
      </w:r>
    </w:p>
    <w:p w14:paraId="0C06CC67" w14:textId="77777777" w:rsidR="00A2571B" w:rsidRDefault="00A2571B" w:rsidP="00BC1F04">
      <w:pPr>
        <w:jc w:val="center"/>
        <w:rPr>
          <w:rFonts w:ascii="Arial" w:hAnsi="Arial" w:cs="Arial"/>
          <w:b/>
          <w:u w:val="single"/>
        </w:rPr>
      </w:pPr>
    </w:p>
    <w:p w14:paraId="59A53A5A" w14:textId="77777777" w:rsidR="00BC1F04" w:rsidRDefault="00BC1F04" w:rsidP="00BC1F04">
      <w:pPr>
        <w:jc w:val="center"/>
        <w:rPr>
          <w:rFonts w:ascii="Arial" w:hAnsi="Arial" w:cs="Arial"/>
          <w:b/>
          <w:u w:val="single"/>
        </w:rPr>
      </w:pPr>
    </w:p>
    <w:p w14:paraId="32BC8083" w14:textId="77777777" w:rsidR="00BC1F04" w:rsidRDefault="00BC1F04" w:rsidP="00BC1F04">
      <w:pPr>
        <w:jc w:val="center"/>
        <w:rPr>
          <w:rFonts w:ascii="Arial" w:hAnsi="Arial" w:cs="Arial"/>
          <w:b/>
          <w:u w:val="single"/>
        </w:rPr>
      </w:pPr>
    </w:p>
    <w:p w14:paraId="049AF810" w14:textId="3F8C8171" w:rsidR="00BC1F04" w:rsidRDefault="00BD2C75" w:rsidP="00BC1F04">
      <w:pPr>
        <w:jc w:val="center"/>
        <w:rPr>
          <w:rFonts w:ascii="Arial" w:hAnsi="Arial" w:cs="Arial"/>
          <w:b/>
          <w:u w:val="single"/>
        </w:rPr>
      </w:pPr>
      <w:r>
        <w:rPr>
          <w:rFonts w:ascii="Arial" w:hAnsi="Arial" w:cs="Arial"/>
          <w:b/>
          <w:u w:val="single"/>
        </w:rPr>
        <w:t>102/2019. (III.</w:t>
      </w:r>
      <w:r w:rsidR="00BC1F04">
        <w:rPr>
          <w:rFonts w:ascii="Arial" w:hAnsi="Arial" w:cs="Arial"/>
          <w:b/>
          <w:u w:val="single"/>
        </w:rPr>
        <w:t xml:space="preserve">27.) Kgy. </w:t>
      </w:r>
      <w:proofErr w:type="gramStart"/>
      <w:r w:rsidR="00BC1F04">
        <w:rPr>
          <w:rFonts w:ascii="Arial" w:hAnsi="Arial" w:cs="Arial"/>
          <w:b/>
          <w:u w:val="single"/>
        </w:rPr>
        <w:t>sz.</w:t>
      </w:r>
      <w:proofErr w:type="gramEnd"/>
      <w:r w:rsidR="00BC1F04">
        <w:rPr>
          <w:rFonts w:ascii="Arial" w:hAnsi="Arial" w:cs="Arial"/>
          <w:b/>
          <w:u w:val="single"/>
        </w:rPr>
        <w:t xml:space="preserve"> határozat</w:t>
      </w:r>
    </w:p>
    <w:p w14:paraId="482B2274" w14:textId="77777777" w:rsidR="00BC1F04" w:rsidRDefault="00BC1F04" w:rsidP="00BC1F04">
      <w:pPr>
        <w:jc w:val="center"/>
        <w:rPr>
          <w:rFonts w:ascii="Arial" w:hAnsi="Arial" w:cs="Arial"/>
          <w:b/>
          <w:u w:val="single"/>
        </w:rPr>
      </w:pPr>
    </w:p>
    <w:p w14:paraId="271CAF81" w14:textId="08C45DF3" w:rsidR="00ED4D9F" w:rsidRDefault="00ED4D9F" w:rsidP="00ED4D9F">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az 52/2019.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39D58F29" w14:textId="77777777" w:rsidR="00BC1F04" w:rsidRDefault="00BC1F04" w:rsidP="00BC1F04">
      <w:pPr>
        <w:jc w:val="center"/>
        <w:rPr>
          <w:rFonts w:ascii="Arial" w:hAnsi="Arial" w:cs="Arial"/>
          <w:b/>
          <w:u w:val="single"/>
        </w:rPr>
      </w:pPr>
    </w:p>
    <w:p w14:paraId="5680AE82" w14:textId="130FE789" w:rsidR="00BD2C75" w:rsidRPr="00485D9C" w:rsidRDefault="00BD2C75" w:rsidP="00BD2C75">
      <w:pPr>
        <w:jc w:val="both"/>
        <w:rPr>
          <w:rFonts w:ascii="Arial" w:hAnsi="Arial" w:cs="Arial"/>
        </w:rPr>
      </w:pPr>
      <w:proofErr w:type="gramStart"/>
      <w:r w:rsidRPr="00485D9C">
        <w:rPr>
          <w:rFonts w:ascii="Arial" w:hAnsi="Arial" w:cs="Arial"/>
        </w:rPr>
        <w:t xml:space="preserve">A Közgyűlés felkéri a polgármestert és a jegyzőt, hogy a Közgyűlési vitában elhangzott, Dr. Horváth Attila, Tóth Kálmán, Horváth Soma, Dr. Ipkovich György, Dr. László Győző, Dr. Nemény András, Kopcsándi József, Szuhai Viktor, Kelemen Krisztián, Balassa Péter és Molnár Miklós által tett a javaslatokat építse be a költségvetési rendelet tervezetébe, a jogszabályokban foglalt egyeztetéseket folytassa le, </w:t>
      </w:r>
      <w:r>
        <w:rPr>
          <w:rFonts w:ascii="Arial" w:hAnsi="Arial" w:cs="Arial"/>
        </w:rPr>
        <w:t xml:space="preserve">és a valamennyi frakció közreműködésével átdolgozott költségvetés tervezetét </w:t>
      </w:r>
      <w:r w:rsidRPr="00485D9C">
        <w:rPr>
          <w:rFonts w:ascii="Arial" w:hAnsi="Arial" w:cs="Arial"/>
        </w:rPr>
        <w:t xml:space="preserve">terjessze </w:t>
      </w:r>
      <w:r>
        <w:rPr>
          <w:rFonts w:ascii="Arial" w:hAnsi="Arial" w:cs="Arial"/>
        </w:rPr>
        <w:t xml:space="preserve">újra </w:t>
      </w:r>
      <w:r w:rsidRPr="00485D9C">
        <w:rPr>
          <w:rFonts w:ascii="Arial" w:hAnsi="Arial" w:cs="Arial"/>
        </w:rPr>
        <w:t>a bizottságok és a Közgyűlés elé.</w:t>
      </w:r>
      <w:proofErr w:type="gramEnd"/>
    </w:p>
    <w:p w14:paraId="00C27327" w14:textId="77777777" w:rsidR="00BD2C75" w:rsidRPr="00485D9C" w:rsidRDefault="00BD2C75" w:rsidP="00BD2C75">
      <w:pPr>
        <w:jc w:val="both"/>
        <w:rPr>
          <w:rFonts w:ascii="Arial" w:hAnsi="Arial" w:cs="Arial"/>
        </w:rPr>
      </w:pPr>
    </w:p>
    <w:p w14:paraId="3EC85006" w14:textId="77777777" w:rsidR="00BD2C75" w:rsidRPr="00485D9C" w:rsidRDefault="00BD2C75" w:rsidP="00BD2C75">
      <w:pPr>
        <w:jc w:val="both"/>
        <w:rPr>
          <w:rFonts w:ascii="Arial" w:hAnsi="Arial" w:cs="Arial"/>
        </w:rPr>
      </w:pPr>
      <w:r w:rsidRPr="00485D9C">
        <w:rPr>
          <w:rFonts w:ascii="Arial" w:hAnsi="Arial" w:cs="Arial"/>
          <w:b/>
          <w:bCs/>
          <w:u w:val="single"/>
        </w:rPr>
        <w:t>Felelős:</w:t>
      </w:r>
      <w:r w:rsidRPr="00485D9C">
        <w:rPr>
          <w:rFonts w:ascii="Arial" w:hAnsi="Arial" w:cs="Arial"/>
        </w:rPr>
        <w:tab/>
        <w:t>Dr. Puskás Tivadar polgármester</w:t>
      </w:r>
    </w:p>
    <w:p w14:paraId="25B2BA25" w14:textId="77777777" w:rsidR="00BD2C75" w:rsidRPr="00485D9C" w:rsidRDefault="00BD2C75" w:rsidP="00BD2C75">
      <w:pPr>
        <w:ind w:left="709" w:firstLine="731"/>
        <w:jc w:val="both"/>
        <w:rPr>
          <w:rFonts w:ascii="Arial" w:hAnsi="Arial" w:cs="Arial"/>
        </w:rPr>
      </w:pPr>
      <w:r w:rsidRPr="00485D9C">
        <w:rPr>
          <w:rFonts w:ascii="Arial" w:hAnsi="Arial" w:cs="Arial"/>
        </w:rPr>
        <w:t>Dr. Károlyi Ákos jegyző</w:t>
      </w:r>
    </w:p>
    <w:p w14:paraId="549BD2B7" w14:textId="77777777" w:rsidR="00BD2C75" w:rsidRPr="00485D9C" w:rsidRDefault="00BD2C75" w:rsidP="00BD2C75">
      <w:pPr>
        <w:pStyle w:val="Szvegtrzs"/>
        <w:spacing w:after="0"/>
        <w:ind w:left="709" w:firstLine="731"/>
      </w:pPr>
      <w:r w:rsidRPr="00485D9C">
        <w:t>(A végrehajtás előkészítéséért:</w:t>
      </w:r>
    </w:p>
    <w:p w14:paraId="78EF95F0" w14:textId="77777777" w:rsidR="00BD2C75" w:rsidRPr="00485D9C" w:rsidRDefault="00BD2C75" w:rsidP="00BD2C75">
      <w:pPr>
        <w:ind w:left="708" w:firstLine="708"/>
        <w:jc w:val="both"/>
        <w:rPr>
          <w:rFonts w:ascii="Arial" w:hAnsi="Arial" w:cs="Arial"/>
        </w:rPr>
      </w:pPr>
      <w:r w:rsidRPr="00485D9C">
        <w:rPr>
          <w:rFonts w:ascii="Arial" w:hAnsi="Arial" w:cs="Arial"/>
        </w:rPr>
        <w:t>Stéger Gábor, a Közgazdasági és Adó Osztály vezetője)</w:t>
      </w:r>
    </w:p>
    <w:p w14:paraId="1A5801C4" w14:textId="77777777" w:rsidR="00BD2C75" w:rsidRPr="00485D9C" w:rsidRDefault="00BD2C75" w:rsidP="00BD2C75">
      <w:pPr>
        <w:jc w:val="both"/>
        <w:rPr>
          <w:rFonts w:ascii="Arial" w:hAnsi="Arial" w:cs="Arial"/>
        </w:rPr>
      </w:pPr>
    </w:p>
    <w:p w14:paraId="3D486D22" w14:textId="77777777" w:rsidR="00BD2C75" w:rsidRPr="00C9043C" w:rsidRDefault="00BD2C75" w:rsidP="00BD2C75">
      <w:pPr>
        <w:jc w:val="both"/>
        <w:rPr>
          <w:rFonts w:ascii="Arial" w:hAnsi="Arial" w:cs="Arial"/>
        </w:rPr>
      </w:pPr>
      <w:r w:rsidRPr="00485D9C">
        <w:rPr>
          <w:rFonts w:ascii="Arial" w:hAnsi="Arial" w:cs="Arial"/>
          <w:b/>
          <w:u w:val="single"/>
        </w:rPr>
        <w:t>Határidő</w:t>
      </w:r>
      <w:r w:rsidRPr="00945FD7">
        <w:rPr>
          <w:rFonts w:ascii="Arial" w:hAnsi="Arial" w:cs="Arial"/>
          <w:b/>
          <w:u w:val="single"/>
        </w:rPr>
        <w:t>:</w:t>
      </w:r>
      <w:r w:rsidRPr="00485D9C">
        <w:rPr>
          <w:rFonts w:ascii="Arial" w:hAnsi="Arial" w:cs="Arial"/>
        </w:rPr>
        <w:tab/>
        <w:t>2019. március 28.</w:t>
      </w:r>
    </w:p>
    <w:p w14:paraId="0A914FB5" w14:textId="77777777" w:rsidR="00BC1F04" w:rsidRDefault="00BC1F04" w:rsidP="00BC1F04">
      <w:pPr>
        <w:jc w:val="center"/>
        <w:rPr>
          <w:rFonts w:ascii="Arial" w:hAnsi="Arial" w:cs="Arial"/>
          <w:b/>
          <w:u w:val="single"/>
        </w:rPr>
      </w:pPr>
    </w:p>
    <w:p w14:paraId="03AB77FF" w14:textId="77777777" w:rsidR="00BC1F04" w:rsidRDefault="00BC1F04" w:rsidP="00BC1F04">
      <w:pPr>
        <w:jc w:val="center"/>
        <w:rPr>
          <w:rFonts w:ascii="Arial" w:hAnsi="Arial" w:cs="Arial"/>
          <w:b/>
          <w:u w:val="single"/>
        </w:rPr>
      </w:pPr>
    </w:p>
    <w:p w14:paraId="64272FAD" w14:textId="77777777" w:rsidR="00BC1F04" w:rsidRDefault="00BC1F04" w:rsidP="00BC1F04">
      <w:pPr>
        <w:jc w:val="center"/>
        <w:rPr>
          <w:rFonts w:ascii="Arial" w:hAnsi="Arial" w:cs="Arial"/>
          <w:b/>
          <w:u w:val="single"/>
        </w:rPr>
      </w:pPr>
    </w:p>
    <w:p w14:paraId="4E5CE8F9" w14:textId="5D38EE8F" w:rsidR="00BC1F04" w:rsidRDefault="00BD2C75" w:rsidP="00BC1F04">
      <w:pPr>
        <w:jc w:val="center"/>
        <w:rPr>
          <w:rFonts w:ascii="Arial" w:hAnsi="Arial" w:cs="Arial"/>
          <w:b/>
          <w:u w:val="single"/>
        </w:rPr>
      </w:pPr>
      <w:r>
        <w:rPr>
          <w:rFonts w:ascii="Arial" w:hAnsi="Arial" w:cs="Arial"/>
          <w:b/>
          <w:u w:val="single"/>
        </w:rPr>
        <w:t>103/2019. (III.</w:t>
      </w:r>
      <w:r w:rsidR="00BC1F04">
        <w:rPr>
          <w:rFonts w:ascii="Arial" w:hAnsi="Arial" w:cs="Arial"/>
          <w:b/>
          <w:u w:val="single"/>
        </w:rPr>
        <w:t xml:space="preserve">27.) Kgy. </w:t>
      </w:r>
      <w:proofErr w:type="gramStart"/>
      <w:r w:rsidR="00BC1F04">
        <w:rPr>
          <w:rFonts w:ascii="Arial" w:hAnsi="Arial" w:cs="Arial"/>
          <w:b/>
          <w:u w:val="single"/>
        </w:rPr>
        <w:t>sz.</w:t>
      </w:r>
      <w:proofErr w:type="gramEnd"/>
      <w:r w:rsidR="00BC1F04">
        <w:rPr>
          <w:rFonts w:ascii="Arial" w:hAnsi="Arial" w:cs="Arial"/>
          <w:b/>
          <w:u w:val="single"/>
        </w:rPr>
        <w:t xml:space="preserve"> határozat</w:t>
      </w:r>
    </w:p>
    <w:p w14:paraId="5D626C3A" w14:textId="77777777" w:rsidR="00BC1F04" w:rsidRDefault="00BC1F04" w:rsidP="00BC1F04">
      <w:pPr>
        <w:jc w:val="center"/>
        <w:rPr>
          <w:rFonts w:ascii="Arial" w:hAnsi="Arial" w:cs="Arial"/>
          <w:b/>
          <w:u w:val="single"/>
        </w:rPr>
      </w:pPr>
    </w:p>
    <w:p w14:paraId="712CFCBE" w14:textId="21ABAD5F" w:rsidR="00ED4D9F" w:rsidRDefault="00ED4D9F" w:rsidP="00ED4D9F">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az 53/2019.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14:paraId="23DEC9C2" w14:textId="77777777" w:rsidR="00BC1F04" w:rsidRDefault="00BC1F04" w:rsidP="00BC1F04">
      <w:pPr>
        <w:jc w:val="center"/>
        <w:rPr>
          <w:rFonts w:ascii="Arial" w:hAnsi="Arial" w:cs="Arial"/>
          <w:b/>
          <w:u w:val="single"/>
        </w:rPr>
      </w:pPr>
    </w:p>
    <w:p w14:paraId="27A2D69E" w14:textId="77777777" w:rsidR="00BD2C75" w:rsidRPr="00825928" w:rsidRDefault="00BD2C75" w:rsidP="00BD2C75">
      <w:pPr>
        <w:jc w:val="both"/>
        <w:rPr>
          <w:rFonts w:ascii="Arial" w:hAnsi="Arial" w:cs="Arial"/>
        </w:rPr>
      </w:pPr>
      <w:r w:rsidRPr="00825928">
        <w:rPr>
          <w:rFonts w:ascii="Arial" w:hAnsi="Arial" w:cs="Arial"/>
        </w:rPr>
        <w:t xml:space="preserve">A Közgyűlés felkéri a polgármestert és a jegyzőt, hogy a költségvetési rendelet hivatalon belüli előkészítését Molnár Miklós alpolgármester bevonásával végezze el. </w:t>
      </w:r>
    </w:p>
    <w:p w14:paraId="2D10343B" w14:textId="77777777" w:rsidR="00BD2C75" w:rsidRPr="00825928" w:rsidRDefault="00BD2C75" w:rsidP="00BD2C75">
      <w:pPr>
        <w:jc w:val="both"/>
        <w:rPr>
          <w:rFonts w:ascii="Arial" w:hAnsi="Arial" w:cs="Arial"/>
        </w:rPr>
      </w:pPr>
    </w:p>
    <w:p w14:paraId="61B08FB0" w14:textId="77777777" w:rsidR="00BD2C75" w:rsidRPr="00825928" w:rsidRDefault="00BD2C75" w:rsidP="00BD2C75">
      <w:pPr>
        <w:jc w:val="both"/>
        <w:rPr>
          <w:rFonts w:ascii="Arial" w:hAnsi="Arial" w:cs="Arial"/>
        </w:rPr>
      </w:pPr>
      <w:r w:rsidRPr="00825928">
        <w:rPr>
          <w:rFonts w:ascii="Arial" w:hAnsi="Arial" w:cs="Arial"/>
          <w:b/>
          <w:bCs/>
          <w:u w:val="single"/>
        </w:rPr>
        <w:t>Felelős:</w:t>
      </w:r>
      <w:r w:rsidRPr="00825928">
        <w:rPr>
          <w:rFonts w:ascii="Arial" w:hAnsi="Arial" w:cs="Arial"/>
        </w:rPr>
        <w:tab/>
        <w:t>Dr. Puskás Tivadar polgármester</w:t>
      </w:r>
    </w:p>
    <w:p w14:paraId="4D8549BC" w14:textId="77777777" w:rsidR="00BD2C75" w:rsidRPr="00825928" w:rsidRDefault="00BD2C75" w:rsidP="00BD2C75">
      <w:pPr>
        <w:ind w:left="709" w:firstLine="731"/>
        <w:jc w:val="both"/>
        <w:rPr>
          <w:rFonts w:ascii="Arial" w:hAnsi="Arial" w:cs="Arial"/>
        </w:rPr>
      </w:pPr>
      <w:r w:rsidRPr="00825928">
        <w:rPr>
          <w:rFonts w:ascii="Arial" w:hAnsi="Arial" w:cs="Arial"/>
        </w:rPr>
        <w:t>Dr. Károlyi Ákos jegyző</w:t>
      </w:r>
    </w:p>
    <w:p w14:paraId="3BB82B33" w14:textId="77777777" w:rsidR="00BD2C75" w:rsidRPr="00485D9C" w:rsidRDefault="00BD2C75" w:rsidP="00BD2C75">
      <w:pPr>
        <w:pStyle w:val="Szvegtrzs"/>
        <w:spacing w:after="0"/>
        <w:ind w:left="709" w:firstLine="731"/>
      </w:pPr>
      <w:r w:rsidRPr="00485D9C">
        <w:t>(A végrehajtás előkészítéséért:</w:t>
      </w:r>
    </w:p>
    <w:p w14:paraId="235E1B0C" w14:textId="77777777" w:rsidR="00BD2C75" w:rsidRPr="00485D9C" w:rsidRDefault="00BD2C75" w:rsidP="00BD2C75">
      <w:pPr>
        <w:ind w:left="708" w:firstLine="708"/>
        <w:jc w:val="both"/>
        <w:rPr>
          <w:rFonts w:ascii="Arial" w:hAnsi="Arial" w:cs="Arial"/>
        </w:rPr>
      </w:pPr>
      <w:r w:rsidRPr="00485D9C">
        <w:rPr>
          <w:rFonts w:ascii="Arial" w:hAnsi="Arial" w:cs="Arial"/>
        </w:rPr>
        <w:t>Stéger Gábor, a Közgazdasági és Adó Osztály vezetője)</w:t>
      </w:r>
    </w:p>
    <w:p w14:paraId="6C4054D4" w14:textId="77777777" w:rsidR="00BD2C75" w:rsidRPr="00485D9C" w:rsidRDefault="00BD2C75" w:rsidP="00BD2C75">
      <w:pPr>
        <w:jc w:val="both"/>
        <w:rPr>
          <w:rFonts w:ascii="Arial" w:hAnsi="Arial" w:cs="Arial"/>
        </w:rPr>
      </w:pPr>
    </w:p>
    <w:p w14:paraId="63A0EE2D" w14:textId="77777777" w:rsidR="00BD2C75" w:rsidRPr="00C9043C" w:rsidRDefault="00BD2C75" w:rsidP="00BD2C75">
      <w:pPr>
        <w:jc w:val="both"/>
        <w:rPr>
          <w:rFonts w:ascii="Arial" w:hAnsi="Arial" w:cs="Arial"/>
        </w:rPr>
      </w:pPr>
      <w:r w:rsidRPr="00825928">
        <w:rPr>
          <w:rFonts w:ascii="Arial" w:hAnsi="Arial" w:cs="Arial"/>
          <w:b/>
          <w:u w:val="single"/>
        </w:rPr>
        <w:t>Határidő</w:t>
      </w:r>
      <w:r w:rsidRPr="00945FD7">
        <w:rPr>
          <w:rFonts w:ascii="Arial" w:hAnsi="Arial" w:cs="Arial"/>
          <w:b/>
          <w:u w:val="single"/>
        </w:rPr>
        <w:t>:</w:t>
      </w:r>
      <w:r w:rsidRPr="00825928">
        <w:rPr>
          <w:rFonts w:ascii="Arial" w:hAnsi="Arial" w:cs="Arial"/>
        </w:rPr>
        <w:tab/>
        <w:t>azonnal</w:t>
      </w:r>
    </w:p>
    <w:p w14:paraId="1E1D7708" w14:textId="77777777" w:rsidR="00BC1F04" w:rsidRDefault="00BC1F04" w:rsidP="00D7056D">
      <w:pPr>
        <w:suppressAutoHyphens/>
        <w:jc w:val="both"/>
        <w:rPr>
          <w:rFonts w:ascii="Arial" w:hAnsi="Arial" w:cs="Arial"/>
        </w:rPr>
      </w:pPr>
    </w:p>
    <w:p w14:paraId="1088D9BD" w14:textId="687AC533" w:rsidR="00BD2C75" w:rsidRDefault="00BD2C75" w:rsidP="00D7056D">
      <w:pPr>
        <w:suppressAutoHyphens/>
        <w:jc w:val="both"/>
        <w:rPr>
          <w:rFonts w:ascii="Arial" w:hAnsi="Arial" w:cs="Arial"/>
        </w:rPr>
      </w:pPr>
    </w:p>
    <w:p w14:paraId="4679C8F0" w14:textId="77777777" w:rsidR="00415676" w:rsidRDefault="00415676" w:rsidP="00D7056D">
      <w:pPr>
        <w:suppressAutoHyphens/>
        <w:jc w:val="both"/>
        <w:rPr>
          <w:rFonts w:ascii="Arial" w:hAnsi="Arial" w:cs="Arial"/>
        </w:rPr>
      </w:pPr>
    </w:p>
    <w:p w14:paraId="699AED7F" w14:textId="77777777" w:rsidR="000A7532" w:rsidRDefault="000A7532" w:rsidP="00BD2C75">
      <w:pPr>
        <w:jc w:val="center"/>
        <w:rPr>
          <w:rFonts w:ascii="Arial" w:hAnsi="Arial" w:cs="Arial"/>
          <w:b/>
          <w:highlight w:val="yellow"/>
          <w:u w:val="single"/>
        </w:rPr>
      </w:pPr>
    </w:p>
    <w:p w14:paraId="6F8AA75B" w14:textId="77777777" w:rsidR="000A7532" w:rsidRDefault="000A7532" w:rsidP="00BD2C75">
      <w:pPr>
        <w:jc w:val="center"/>
        <w:rPr>
          <w:rFonts w:ascii="Arial" w:hAnsi="Arial" w:cs="Arial"/>
          <w:b/>
          <w:highlight w:val="yellow"/>
          <w:u w:val="single"/>
        </w:rPr>
      </w:pPr>
    </w:p>
    <w:p w14:paraId="33D4558D" w14:textId="22D89F16" w:rsidR="00BD2C75" w:rsidRPr="000A7532" w:rsidRDefault="00BD2C75" w:rsidP="00BD2C75">
      <w:pPr>
        <w:jc w:val="center"/>
        <w:rPr>
          <w:rFonts w:ascii="Arial" w:hAnsi="Arial" w:cs="Arial"/>
          <w:b/>
          <w:u w:val="single"/>
        </w:rPr>
      </w:pPr>
      <w:r w:rsidRPr="000A7532">
        <w:rPr>
          <w:rFonts w:ascii="Arial" w:hAnsi="Arial" w:cs="Arial"/>
          <w:b/>
          <w:u w:val="single"/>
        </w:rPr>
        <w:lastRenderedPageBreak/>
        <w:t xml:space="preserve">104/2019. (III.27.) Kgy. </w:t>
      </w:r>
      <w:proofErr w:type="gramStart"/>
      <w:r w:rsidRPr="000A7532">
        <w:rPr>
          <w:rFonts w:ascii="Arial" w:hAnsi="Arial" w:cs="Arial"/>
          <w:b/>
          <w:u w:val="single"/>
        </w:rPr>
        <w:t>sz.</w:t>
      </w:r>
      <w:proofErr w:type="gramEnd"/>
      <w:r w:rsidRPr="000A7532">
        <w:rPr>
          <w:rFonts w:ascii="Arial" w:hAnsi="Arial" w:cs="Arial"/>
          <w:b/>
          <w:u w:val="single"/>
        </w:rPr>
        <w:t xml:space="preserve"> határozat</w:t>
      </w:r>
    </w:p>
    <w:p w14:paraId="5FFEB3B5" w14:textId="77777777" w:rsidR="00BD2C75" w:rsidRPr="000A7532" w:rsidRDefault="00BD2C75" w:rsidP="00BD2C75">
      <w:pPr>
        <w:jc w:val="both"/>
        <w:rPr>
          <w:rFonts w:ascii="Arial" w:hAnsi="Arial" w:cs="Arial"/>
        </w:rPr>
      </w:pPr>
    </w:p>
    <w:p w14:paraId="73E2E1C1" w14:textId="251FC695" w:rsidR="00BD2C75" w:rsidRPr="000A7532" w:rsidRDefault="00BD2C75" w:rsidP="00BD2C75">
      <w:pPr>
        <w:jc w:val="both"/>
        <w:rPr>
          <w:rFonts w:ascii="Arial" w:hAnsi="Arial" w:cs="Arial"/>
        </w:rPr>
      </w:pPr>
      <w:r w:rsidRPr="000A7532">
        <w:rPr>
          <w:rFonts w:ascii="Arial" w:hAnsi="Arial" w:cs="Arial"/>
        </w:rPr>
        <w:t>A Közgyűlés felkéri a polgármestert és a jegyzőt, hogy a költségvetési rendelet módosításainak hivatalon belüli előkészítését Molnár Miklós alpolgármester bevonásával végezze el.</w:t>
      </w:r>
    </w:p>
    <w:p w14:paraId="61FB99A7" w14:textId="77777777" w:rsidR="00BD2C75" w:rsidRPr="000A7532" w:rsidRDefault="00BD2C75" w:rsidP="00BD2C75">
      <w:pPr>
        <w:jc w:val="both"/>
        <w:rPr>
          <w:rFonts w:ascii="Arial" w:hAnsi="Arial" w:cs="Arial"/>
        </w:rPr>
      </w:pPr>
    </w:p>
    <w:p w14:paraId="0C429548" w14:textId="77777777" w:rsidR="00BD2C75" w:rsidRPr="000A7532" w:rsidRDefault="00BD2C75" w:rsidP="00BD2C75">
      <w:pPr>
        <w:jc w:val="both"/>
        <w:rPr>
          <w:rFonts w:ascii="Arial" w:hAnsi="Arial" w:cs="Arial"/>
        </w:rPr>
      </w:pPr>
      <w:r w:rsidRPr="000A7532">
        <w:rPr>
          <w:rFonts w:ascii="Arial" w:hAnsi="Arial" w:cs="Arial"/>
          <w:b/>
          <w:bCs/>
          <w:u w:val="single"/>
        </w:rPr>
        <w:t>Felelős:</w:t>
      </w:r>
      <w:r w:rsidRPr="000A7532">
        <w:rPr>
          <w:rFonts w:ascii="Arial" w:hAnsi="Arial" w:cs="Arial"/>
        </w:rPr>
        <w:tab/>
        <w:t>Dr. Puskás Tivadar polgármester</w:t>
      </w:r>
    </w:p>
    <w:p w14:paraId="71659710" w14:textId="77777777" w:rsidR="00BD2C75" w:rsidRPr="000A7532" w:rsidRDefault="00BD2C75" w:rsidP="00BD2C75">
      <w:pPr>
        <w:ind w:left="709" w:firstLine="731"/>
        <w:jc w:val="both"/>
        <w:rPr>
          <w:rFonts w:ascii="Arial" w:hAnsi="Arial" w:cs="Arial"/>
        </w:rPr>
      </w:pPr>
      <w:r w:rsidRPr="000A7532">
        <w:rPr>
          <w:rFonts w:ascii="Arial" w:hAnsi="Arial" w:cs="Arial"/>
        </w:rPr>
        <w:t>Dr. Károlyi Ákos jegyző</w:t>
      </w:r>
    </w:p>
    <w:p w14:paraId="7B032F11" w14:textId="77777777" w:rsidR="00BD2C75" w:rsidRPr="000A7532" w:rsidRDefault="00BD2C75" w:rsidP="00BD2C75">
      <w:pPr>
        <w:pStyle w:val="Szvegtrzs"/>
        <w:spacing w:after="0"/>
        <w:ind w:left="709" w:firstLine="731"/>
      </w:pPr>
      <w:r w:rsidRPr="000A7532">
        <w:t>(A végrehajtás előkészítéséért:</w:t>
      </w:r>
    </w:p>
    <w:p w14:paraId="4431884D" w14:textId="77777777" w:rsidR="00BD2C75" w:rsidRPr="000A7532" w:rsidRDefault="00BD2C75" w:rsidP="00BD2C75">
      <w:pPr>
        <w:ind w:left="708" w:firstLine="708"/>
        <w:jc w:val="both"/>
        <w:rPr>
          <w:rFonts w:ascii="Arial" w:hAnsi="Arial" w:cs="Arial"/>
        </w:rPr>
      </w:pPr>
      <w:r w:rsidRPr="000A7532">
        <w:rPr>
          <w:rFonts w:ascii="Arial" w:hAnsi="Arial" w:cs="Arial"/>
        </w:rPr>
        <w:t>Stéger Gábor, a Közgazdasági és Adó Osztály vezetője)</w:t>
      </w:r>
    </w:p>
    <w:p w14:paraId="3B46C5D1" w14:textId="77777777" w:rsidR="00BD2C75" w:rsidRPr="000A7532" w:rsidRDefault="00BD2C75" w:rsidP="00BD2C75">
      <w:pPr>
        <w:jc w:val="both"/>
        <w:rPr>
          <w:rFonts w:ascii="Arial" w:hAnsi="Arial" w:cs="Arial"/>
        </w:rPr>
      </w:pPr>
    </w:p>
    <w:p w14:paraId="3D2F7094" w14:textId="6D143DCC" w:rsidR="00BD2C75" w:rsidRPr="000A7532" w:rsidRDefault="00BD2C75" w:rsidP="00BD2C75">
      <w:pPr>
        <w:jc w:val="both"/>
        <w:rPr>
          <w:rFonts w:ascii="Arial" w:hAnsi="Arial" w:cs="Arial"/>
        </w:rPr>
      </w:pPr>
      <w:r w:rsidRPr="000A7532">
        <w:rPr>
          <w:rFonts w:ascii="Arial" w:hAnsi="Arial" w:cs="Arial"/>
          <w:b/>
          <w:u w:val="single"/>
        </w:rPr>
        <w:t>Határidő:</w:t>
      </w:r>
      <w:r w:rsidRPr="000A7532">
        <w:rPr>
          <w:rFonts w:ascii="Arial" w:hAnsi="Arial" w:cs="Arial"/>
        </w:rPr>
        <w:tab/>
      </w:r>
      <w:r w:rsidR="00F2769E" w:rsidRPr="000A7532">
        <w:rPr>
          <w:rFonts w:ascii="Arial" w:hAnsi="Arial" w:cs="Arial"/>
        </w:rPr>
        <w:t>folyamatos</w:t>
      </w:r>
    </w:p>
    <w:p w14:paraId="3C93ABA7" w14:textId="77777777" w:rsidR="00E417E5" w:rsidRPr="000A7532" w:rsidRDefault="00E417E5" w:rsidP="00BD2C75">
      <w:pPr>
        <w:jc w:val="both"/>
        <w:rPr>
          <w:rFonts w:ascii="Arial" w:hAnsi="Arial" w:cs="Arial"/>
        </w:rPr>
      </w:pPr>
    </w:p>
    <w:p w14:paraId="485A2D72" w14:textId="77777777" w:rsidR="00BD2C75" w:rsidRPr="000A7532" w:rsidRDefault="00BD2C75" w:rsidP="00D7056D">
      <w:pPr>
        <w:suppressAutoHyphens/>
        <w:jc w:val="both"/>
        <w:rPr>
          <w:rFonts w:ascii="Arial" w:hAnsi="Arial" w:cs="Arial"/>
        </w:rPr>
      </w:pPr>
    </w:p>
    <w:p w14:paraId="5FBD3F2E" w14:textId="312E306A" w:rsidR="00C3083B" w:rsidRPr="000A7532" w:rsidRDefault="00C3083B" w:rsidP="00C3083B">
      <w:pPr>
        <w:jc w:val="center"/>
        <w:rPr>
          <w:rFonts w:ascii="Arial" w:hAnsi="Arial" w:cs="Arial"/>
          <w:b/>
          <w:u w:val="single"/>
        </w:rPr>
      </w:pPr>
      <w:r w:rsidRPr="000A7532">
        <w:rPr>
          <w:rFonts w:ascii="Arial" w:hAnsi="Arial" w:cs="Arial"/>
          <w:b/>
          <w:u w:val="single"/>
        </w:rPr>
        <w:t xml:space="preserve">105/2019. (III.27.) Kgy. </w:t>
      </w:r>
      <w:proofErr w:type="gramStart"/>
      <w:r w:rsidRPr="000A7532">
        <w:rPr>
          <w:rFonts w:ascii="Arial" w:hAnsi="Arial" w:cs="Arial"/>
          <w:b/>
          <w:u w:val="single"/>
        </w:rPr>
        <w:t>sz.</w:t>
      </w:r>
      <w:proofErr w:type="gramEnd"/>
      <w:r w:rsidRPr="000A7532">
        <w:rPr>
          <w:rFonts w:ascii="Arial" w:hAnsi="Arial" w:cs="Arial"/>
          <w:b/>
          <w:u w:val="single"/>
        </w:rPr>
        <w:t xml:space="preserve"> határozat</w:t>
      </w:r>
    </w:p>
    <w:p w14:paraId="7A2DAC7C" w14:textId="77777777" w:rsidR="00C3083B" w:rsidRPr="000A7532" w:rsidRDefault="00C3083B" w:rsidP="00C3083B">
      <w:pPr>
        <w:jc w:val="both"/>
        <w:rPr>
          <w:rFonts w:ascii="Arial" w:hAnsi="Arial" w:cs="Arial"/>
        </w:rPr>
      </w:pPr>
    </w:p>
    <w:p w14:paraId="453F1D03" w14:textId="36C70FCE" w:rsidR="00C3083B" w:rsidRPr="000A7532" w:rsidRDefault="00C3083B" w:rsidP="00C3083B">
      <w:pPr>
        <w:jc w:val="both"/>
        <w:rPr>
          <w:rFonts w:ascii="Arial" w:hAnsi="Arial" w:cs="Arial"/>
        </w:rPr>
      </w:pPr>
      <w:r w:rsidRPr="000A7532">
        <w:rPr>
          <w:rFonts w:ascii="Arial" w:hAnsi="Arial" w:cs="Arial"/>
        </w:rPr>
        <w:t>A Közgyűlés az önkormányzat 2019. évi költségvetés</w:t>
      </w:r>
      <w:r w:rsidR="00C6101E" w:rsidRPr="000A7532">
        <w:rPr>
          <w:rFonts w:ascii="Arial" w:hAnsi="Arial" w:cs="Arial"/>
        </w:rPr>
        <w:t>éről szóló önkormányzati rendelet</w:t>
      </w:r>
      <w:r w:rsidRPr="000A7532">
        <w:rPr>
          <w:rFonts w:ascii="Arial" w:hAnsi="Arial" w:cs="Arial"/>
        </w:rPr>
        <w:t xml:space="preserve"> tárgyalása során támogatta az előterjesztésben felsorolt</w:t>
      </w:r>
      <w:r w:rsidR="00455B8B" w:rsidRPr="000A7532">
        <w:rPr>
          <w:rFonts w:ascii="Arial" w:hAnsi="Arial" w:cs="Arial"/>
        </w:rPr>
        <w:t>, a 2019. március 13. napján tárgyalt költségvetési rendelet-tervezethez fűzött</w:t>
      </w:r>
      <w:r w:rsidRPr="000A7532">
        <w:rPr>
          <w:rFonts w:ascii="Arial" w:hAnsi="Arial" w:cs="Arial"/>
        </w:rPr>
        <w:t xml:space="preserve"> 130 módosító indítvány</w:t>
      </w:r>
      <w:r w:rsidR="00455B8B" w:rsidRPr="000A7532">
        <w:rPr>
          <w:rFonts w:ascii="Arial" w:hAnsi="Arial" w:cs="Arial"/>
        </w:rPr>
        <w:t>t</w:t>
      </w:r>
      <w:r w:rsidRPr="000A7532">
        <w:rPr>
          <w:rFonts w:ascii="Arial" w:hAnsi="Arial" w:cs="Arial"/>
        </w:rPr>
        <w:t>.</w:t>
      </w:r>
    </w:p>
    <w:p w14:paraId="2148E19F" w14:textId="77777777" w:rsidR="00C3083B" w:rsidRPr="000A7532" w:rsidRDefault="00C3083B" w:rsidP="00C3083B">
      <w:pPr>
        <w:jc w:val="both"/>
        <w:rPr>
          <w:rFonts w:ascii="Arial" w:hAnsi="Arial" w:cs="Arial"/>
        </w:rPr>
      </w:pPr>
    </w:p>
    <w:p w14:paraId="040448F6" w14:textId="77777777" w:rsidR="00C3083B" w:rsidRPr="000A7532" w:rsidRDefault="00C3083B" w:rsidP="00C3083B">
      <w:pPr>
        <w:jc w:val="both"/>
        <w:rPr>
          <w:rFonts w:ascii="Arial" w:hAnsi="Arial" w:cs="Arial"/>
        </w:rPr>
      </w:pPr>
      <w:r w:rsidRPr="000A7532">
        <w:rPr>
          <w:rFonts w:ascii="Arial" w:hAnsi="Arial" w:cs="Arial"/>
          <w:b/>
          <w:bCs/>
          <w:u w:val="single"/>
        </w:rPr>
        <w:t>Felelős:</w:t>
      </w:r>
      <w:r w:rsidRPr="000A7532">
        <w:rPr>
          <w:rFonts w:ascii="Arial" w:hAnsi="Arial" w:cs="Arial"/>
        </w:rPr>
        <w:tab/>
        <w:t>Dr. Puskás Tivadar polgármester</w:t>
      </w:r>
    </w:p>
    <w:p w14:paraId="336FC1B0" w14:textId="77777777" w:rsidR="00C3083B" w:rsidRPr="000A7532" w:rsidRDefault="00C3083B" w:rsidP="00C3083B">
      <w:pPr>
        <w:ind w:left="709" w:firstLine="731"/>
        <w:jc w:val="both"/>
        <w:rPr>
          <w:rFonts w:ascii="Arial" w:hAnsi="Arial" w:cs="Arial"/>
        </w:rPr>
      </w:pPr>
      <w:r w:rsidRPr="000A7532">
        <w:rPr>
          <w:rFonts w:ascii="Arial" w:hAnsi="Arial" w:cs="Arial"/>
        </w:rPr>
        <w:t>Dr. Károlyi Ákos jegyző</w:t>
      </w:r>
    </w:p>
    <w:p w14:paraId="616638E1" w14:textId="77777777" w:rsidR="00C3083B" w:rsidRPr="000A7532" w:rsidRDefault="00C3083B" w:rsidP="00C3083B">
      <w:pPr>
        <w:pStyle w:val="Szvegtrzs"/>
        <w:spacing w:after="0"/>
        <w:ind w:left="709" w:firstLine="731"/>
      </w:pPr>
      <w:r w:rsidRPr="000A7532">
        <w:t>(A végrehajtás előkészítéséért:</w:t>
      </w:r>
    </w:p>
    <w:p w14:paraId="29A0F591" w14:textId="77777777" w:rsidR="00C3083B" w:rsidRPr="000A7532" w:rsidRDefault="00C3083B" w:rsidP="00C3083B">
      <w:pPr>
        <w:ind w:left="708" w:firstLine="708"/>
        <w:jc w:val="both"/>
        <w:rPr>
          <w:rFonts w:ascii="Arial" w:hAnsi="Arial" w:cs="Arial"/>
        </w:rPr>
      </w:pPr>
      <w:r w:rsidRPr="000A7532">
        <w:rPr>
          <w:rFonts w:ascii="Arial" w:hAnsi="Arial" w:cs="Arial"/>
        </w:rPr>
        <w:t>Stéger Gábor, a Közgazdasági és Adó Osztály vezetője)</w:t>
      </w:r>
    </w:p>
    <w:p w14:paraId="1EF98FBF" w14:textId="77777777" w:rsidR="00C3083B" w:rsidRPr="000A7532" w:rsidRDefault="00C3083B" w:rsidP="00C3083B">
      <w:pPr>
        <w:jc w:val="both"/>
        <w:rPr>
          <w:rFonts w:ascii="Arial" w:hAnsi="Arial" w:cs="Arial"/>
        </w:rPr>
      </w:pPr>
    </w:p>
    <w:p w14:paraId="670C6495" w14:textId="3B132D26" w:rsidR="00C3083B" w:rsidRPr="000A7532" w:rsidRDefault="00C3083B" w:rsidP="00C3083B">
      <w:pPr>
        <w:jc w:val="both"/>
        <w:rPr>
          <w:rFonts w:ascii="Arial" w:hAnsi="Arial" w:cs="Arial"/>
        </w:rPr>
      </w:pPr>
      <w:r w:rsidRPr="000A7532">
        <w:rPr>
          <w:rFonts w:ascii="Arial" w:hAnsi="Arial" w:cs="Arial"/>
          <w:b/>
          <w:u w:val="single"/>
        </w:rPr>
        <w:t>Határidő:</w:t>
      </w:r>
      <w:r w:rsidRPr="000A7532">
        <w:rPr>
          <w:rFonts w:ascii="Arial" w:hAnsi="Arial" w:cs="Arial"/>
        </w:rPr>
        <w:tab/>
      </w:r>
      <w:r w:rsidR="00E417E5" w:rsidRPr="000A7532">
        <w:rPr>
          <w:rFonts w:ascii="Arial" w:hAnsi="Arial" w:cs="Arial"/>
        </w:rPr>
        <w:t>azonnal</w:t>
      </w:r>
    </w:p>
    <w:p w14:paraId="753960F3" w14:textId="7352C18F" w:rsidR="00EE12D3" w:rsidRPr="000A7532" w:rsidRDefault="00EE12D3" w:rsidP="00D7056D">
      <w:pPr>
        <w:suppressAutoHyphens/>
        <w:jc w:val="both"/>
        <w:rPr>
          <w:rFonts w:ascii="Arial" w:hAnsi="Arial" w:cs="Arial"/>
        </w:rPr>
      </w:pPr>
    </w:p>
    <w:p w14:paraId="4A80D327" w14:textId="77777777" w:rsidR="00C6101E" w:rsidRPr="000A7532" w:rsidRDefault="00C6101E" w:rsidP="00C6101E">
      <w:pPr>
        <w:jc w:val="center"/>
        <w:rPr>
          <w:rFonts w:ascii="Arial" w:hAnsi="Arial" w:cs="Arial"/>
          <w:b/>
          <w:sz w:val="48"/>
          <w:u w:val="single"/>
        </w:rPr>
      </w:pPr>
    </w:p>
    <w:p w14:paraId="68C919C7" w14:textId="4B316897" w:rsidR="00C6101E" w:rsidRPr="000A7532" w:rsidRDefault="00C6101E" w:rsidP="00C6101E">
      <w:pPr>
        <w:jc w:val="center"/>
        <w:rPr>
          <w:rFonts w:ascii="Arial" w:hAnsi="Arial" w:cs="Arial"/>
          <w:b/>
          <w:u w:val="single"/>
        </w:rPr>
      </w:pPr>
      <w:r w:rsidRPr="000A7532">
        <w:rPr>
          <w:rFonts w:ascii="Arial" w:hAnsi="Arial" w:cs="Arial"/>
          <w:b/>
          <w:u w:val="single"/>
        </w:rPr>
        <w:t xml:space="preserve">106/2019. (III.27.) Kgy. </w:t>
      </w:r>
      <w:proofErr w:type="gramStart"/>
      <w:r w:rsidRPr="000A7532">
        <w:rPr>
          <w:rFonts w:ascii="Arial" w:hAnsi="Arial" w:cs="Arial"/>
          <w:b/>
          <w:u w:val="single"/>
        </w:rPr>
        <w:t>sz.</w:t>
      </w:r>
      <w:proofErr w:type="gramEnd"/>
      <w:r w:rsidRPr="000A7532">
        <w:rPr>
          <w:rFonts w:ascii="Arial" w:hAnsi="Arial" w:cs="Arial"/>
          <w:b/>
          <w:u w:val="single"/>
        </w:rPr>
        <w:t xml:space="preserve"> határozat</w:t>
      </w:r>
    </w:p>
    <w:p w14:paraId="05EEDD75" w14:textId="77777777" w:rsidR="00C6101E" w:rsidRPr="000A7532" w:rsidRDefault="00C6101E" w:rsidP="00C6101E">
      <w:pPr>
        <w:jc w:val="both"/>
        <w:rPr>
          <w:rFonts w:ascii="Arial" w:hAnsi="Arial" w:cs="Arial"/>
        </w:rPr>
      </w:pPr>
    </w:p>
    <w:p w14:paraId="37B29624" w14:textId="27C19341" w:rsidR="00C6101E" w:rsidRPr="000A7532" w:rsidRDefault="00C6101E" w:rsidP="00C6101E">
      <w:pPr>
        <w:jc w:val="both"/>
        <w:rPr>
          <w:rFonts w:ascii="Arial" w:hAnsi="Arial" w:cs="Arial"/>
        </w:rPr>
      </w:pPr>
      <w:r w:rsidRPr="000A7532">
        <w:rPr>
          <w:rFonts w:ascii="Arial" w:hAnsi="Arial" w:cs="Arial"/>
        </w:rPr>
        <w:t xml:space="preserve">A Közgyűlés </w:t>
      </w:r>
      <w:r w:rsidR="00DB72DE" w:rsidRPr="000A7532">
        <w:rPr>
          <w:rFonts w:ascii="Arial" w:hAnsi="Arial" w:cs="Arial"/>
        </w:rPr>
        <w:t xml:space="preserve">úgy határozott, hogy a </w:t>
      </w:r>
      <w:r w:rsidR="00DB639F" w:rsidRPr="000A7532">
        <w:rPr>
          <w:rFonts w:ascii="Arial" w:hAnsi="Arial" w:cs="Arial"/>
        </w:rPr>
        <w:t xml:space="preserve">Szombathelyi </w:t>
      </w:r>
      <w:r w:rsidR="00DB72DE" w:rsidRPr="000A7532">
        <w:rPr>
          <w:rFonts w:ascii="Arial" w:hAnsi="Arial" w:cs="Arial"/>
        </w:rPr>
        <w:t xml:space="preserve">Köznevelési GAMESZ igazgatója, Imréné Erényi Katalin, továbbá a Szombathelyi Egészségügyi és Kulturális GESZ igazgatója, </w:t>
      </w:r>
      <w:proofErr w:type="spellStart"/>
      <w:r w:rsidR="00DB72DE" w:rsidRPr="000A7532">
        <w:rPr>
          <w:rFonts w:ascii="Arial" w:hAnsi="Arial" w:cs="Arial"/>
        </w:rPr>
        <w:t>V</w:t>
      </w:r>
      <w:r w:rsidR="00DB639F" w:rsidRPr="000A7532">
        <w:rPr>
          <w:rFonts w:ascii="Arial" w:hAnsi="Arial" w:cs="Arial"/>
        </w:rPr>
        <w:t>igné</w:t>
      </w:r>
      <w:proofErr w:type="spellEnd"/>
      <w:r w:rsidR="00DB639F" w:rsidRPr="000A7532">
        <w:rPr>
          <w:rFonts w:ascii="Arial" w:hAnsi="Arial" w:cs="Arial"/>
        </w:rPr>
        <w:t xml:space="preserve"> Horváth Ilona illetményét </w:t>
      </w:r>
      <w:r w:rsidR="00E417E5" w:rsidRPr="000A7532">
        <w:rPr>
          <w:rFonts w:ascii="Arial" w:hAnsi="Arial" w:cs="Arial"/>
        </w:rPr>
        <w:t xml:space="preserve">2019. április 1. napjától </w:t>
      </w:r>
      <w:r w:rsidR="00DB639F" w:rsidRPr="000A7532">
        <w:rPr>
          <w:rFonts w:ascii="Arial" w:hAnsi="Arial" w:cs="Arial"/>
        </w:rPr>
        <w:t>bruttó 600.000</w:t>
      </w:r>
      <w:r w:rsidR="000E5789" w:rsidRPr="000A7532">
        <w:rPr>
          <w:rFonts w:ascii="Arial" w:hAnsi="Arial" w:cs="Arial"/>
        </w:rPr>
        <w:t>,-</w:t>
      </w:r>
      <w:r w:rsidR="00DB639F" w:rsidRPr="000A7532">
        <w:rPr>
          <w:rFonts w:ascii="Arial" w:hAnsi="Arial" w:cs="Arial"/>
        </w:rPr>
        <w:t xml:space="preserve"> Ft-ról bruttó 800.000</w:t>
      </w:r>
      <w:r w:rsidR="000E5789" w:rsidRPr="000A7532">
        <w:rPr>
          <w:rFonts w:ascii="Arial" w:hAnsi="Arial" w:cs="Arial"/>
        </w:rPr>
        <w:t>,-</w:t>
      </w:r>
      <w:r w:rsidR="00DB639F" w:rsidRPr="000A7532">
        <w:rPr>
          <w:rFonts w:ascii="Arial" w:hAnsi="Arial" w:cs="Arial"/>
        </w:rPr>
        <w:t xml:space="preserve"> Ft-ra emeli. </w:t>
      </w:r>
    </w:p>
    <w:p w14:paraId="7BE9FE7B" w14:textId="77777777" w:rsidR="00DB639F" w:rsidRPr="000A7532" w:rsidRDefault="00DB639F" w:rsidP="00C6101E">
      <w:pPr>
        <w:jc w:val="both"/>
        <w:rPr>
          <w:rFonts w:ascii="Arial" w:hAnsi="Arial" w:cs="Arial"/>
        </w:rPr>
      </w:pPr>
    </w:p>
    <w:p w14:paraId="08CE40D3" w14:textId="0F43A34B" w:rsidR="00DB639F" w:rsidRPr="000A7532" w:rsidRDefault="000A6A7B" w:rsidP="00C6101E">
      <w:pPr>
        <w:jc w:val="both"/>
        <w:rPr>
          <w:rFonts w:ascii="Arial" w:hAnsi="Arial" w:cs="Arial"/>
        </w:rPr>
      </w:pPr>
      <w:r w:rsidRPr="000A7532">
        <w:rPr>
          <w:rFonts w:ascii="Arial" w:hAnsi="Arial" w:cs="Arial"/>
        </w:rPr>
        <w:t>Felhatalmazza</w:t>
      </w:r>
      <w:r w:rsidR="00DB639F" w:rsidRPr="000A7532">
        <w:rPr>
          <w:rFonts w:ascii="Arial" w:hAnsi="Arial" w:cs="Arial"/>
        </w:rPr>
        <w:t xml:space="preserve"> a polgármestert a munkajogi dokumentumok aláírására. </w:t>
      </w:r>
    </w:p>
    <w:p w14:paraId="5936A53D" w14:textId="77777777" w:rsidR="00C6101E" w:rsidRPr="000A7532" w:rsidRDefault="00C6101E" w:rsidP="00C6101E">
      <w:pPr>
        <w:jc w:val="both"/>
        <w:rPr>
          <w:rFonts w:ascii="Arial" w:hAnsi="Arial" w:cs="Arial"/>
        </w:rPr>
      </w:pPr>
    </w:p>
    <w:p w14:paraId="206DFDEA" w14:textId="77777777" w:rsidR="00C6101E" w:rsidRPr="000A7532" w:rsidRDefault="00C6101E" w:rsidP="00C6101E">
      <w:pPr>
        <w:jc w:val="both"/>
        <w:rPr>
          <w:rFonts w:ascii="Arial" w:hAnsi="Arial" w:cs="Arial"/>
        </w:rPr>
      </w:pPr>
      <w:r w:rsidRPr="000A7532">
        <w:rPr>
          <w:rFonts w:ascii="Arial" w:hAnsi="Arial" w:cs="Arial"/>
          <w:b/>
          <w:bCs/>
          <w:u w:val="single"/>
        </w:rPr>
        <w:t>Felelős:</w:t>
      </w:r>
      <w:r w:rsidRPr="000A7532">
        <w:rPr>
          <w:rFonts w:ascii="Arial" w:hAnsi="Arial" w:cs="Arial"/>
        </w:rPr>
        <w:tab/>
        <w:t>Dr. Puskás Tivadar polgármester</w:t>
      </w:r>
    </w:p>
    <w:p w14:paraId="36B2AAF0" w14:textId="77777777" w:rsidR="00C6101E" w:rsidRPr="000A7532" w:rsidRDefault="00C6101E" w:rsidP="00C6101E">
      <w:pPr>
        <w:ind w:left="709" w:firstLine="731"/>
        <w:jc w:val="both"/>
        <w:rPr>
          <w:rFonts w:ascii="Arial" w:hAnsi="Arial" w:cs="Arial"/>
        </w:rPr>
      </w:pPr>
      <w:r w:rsidRPr="000A7532">
        <w:rPr>
          <w:rFonts w:ascii="Arial" w:hAnsi="Arial" w:cs="Arial"/>
        </w:rPr>
        <w:t>Dr. Károlyi Ákos jegyző</w:t>
      </w:r>
    </w:p>
    <w:p w14:paraId="7F54841D" w14:textId="77777777" w:rsidR="00C6101E" w:rsidRPr="000A7532" w:rsidRDefault="00C6101E" w:rsidP="00C6101E">
      <w:pPr>
        <w:pStyle w:val="Szvegtrzs"/>
        <w:spacing w:after="0"/>
        <w:ind w:left="709" w:firstLine="731"/>
      </w:pPr>
      <w:r w:rsidRPr="000A7532">
        <w:t>(A végrehajtás előkészítéséért:</w:t>
      </w:r>
    </w:p>
    <w:p w14:paraId="685D3EF3" w14:textId="3DAB2DE9" w:rsidR="00C6101E" w:rsidRPr="000A7532" w:rsidRDefault="000E5789" w:rsidP="00C6101E">
      <w:pPr>
        <w:ind w:left="708" w:firstLine="708"/>
        <w:jc w:val="both"/>
        <w:rPr>
          <w:rFonts w:ascii="Arial" w:hAnsi="Arial" w:cs="Arial"/>
        </w:rPr>
      </w:pPr>
      <w:r w:rsidRPr="000A7532">
        <w:rPr>
          <w:rFonts w:ascii="Arial" w:hAnsi="Arial" w:cs="Arial"/>
          <w:bCs/>
        </w:rPr>
        <w:t>Dr. Bencsics Enikő, az Egészségügyi és Közszolgálati Osztály vezetője</w:t>
      </w:r>
      <w:r w:rsidR="00C6101E" w:rsidRPr="000A7532">
        <w:rPr>
          <w:rFonts w:ascii="Arial" w:hAnsi="Arial" w:cs="Arial"/>
        </w:rPr>
        <w:t>)</w:t>
      </w:r>
    </w:p>
    <w:p w14:paraId="5C44D834" w14:textId="77777777" w:rsidR="00C6101E" w:rsidRPr="000A7532" w:rsidRDefault="00C6101E" w:rsidP="00C6101E">
      <w:pPr>
        <w:jc w:val="both"/>
        <w:rPr>
          <w:rFonts w:ascii="Arial" w:hAnsi="Arial" w:cs="Arial"/>
        </w:rPr>
      </w:pPr>
    </w:p>
    <w:p w14:paraId="58271A42" w14:textId="435F555A" w:rsidR="00C6101E" w:rsidRPr="00C9043C" w:rsidRDefault="00C6101E" w:rsidP="00C6101E">
      <w:pPr>
        <w:jc w:val="both"/>
        <w:rPr>
          <w:rFonts w:ascii="Arial" w:hAnsi="Arial" w:cs="Arial"/>
        </w:rPr>
      </w:pPr>
      <w:r w:rsidRPr="000A7532">
        <w:rPr>
          <w:rFonts w:ascii="Arial" w:hAnsi="Arial" w:cs="Arial"/>
          <w:b/>
          <w:u w:val="single"/>
        </w:rPr>
        <w:t>Határidő:</w:t>
      </w:r>
      <w:r w:rsidRPr="000A7532">
        <w:rPr>
          <w:rFonts w:ascii="Arial" w:hAnsi="Arial" w:cs="Arial"/>
        </w:rPr>
        <w:tab/>
      </w:r>
      <w:r w:rsidR="000A6A7B" w:rsidRPr="000A7532">
        <w:rPr>
          <w:rFonts w:ascii="Arial" w:hAnsi="Arial" w:cs="Arial"/>
        </w:rPr>
        <w:t>2019. április 1.</w:t>
      </w:r>
    </w:p>
    <w:p w14:paraId="6F2727DF" w14:textId="77777777" w:rsidR="00C6101E" w:rsidRDefault="00C6101E" w:rsidP="00C6101E">
      <w:pPr>
        <w:suppressAutoHyphens/>
        <w:jc w:val="both"/>
        <w:rPr>
          <w:rFonts w:ascii="Arial" w:hAnsi="Arial" w:cs="Arial"/>
        </w:rPr>
      </w:pPr>
    </w:p>
    <w:p w14:paraId="515539E7" w14:textId="77777777" w:rsidR="009036C4" w:rsidRDefault="009036C4" w:rsidP="009036C4">
      <w:pPr>
        <w:jc w:val="center"/>
        <w:rPr>
          <w:rFonts w:ascii="Arial" w:hAnsi="Arial" w:cs="Arial"/>
          <w:b/>
          <w:highlight w:val="yellow"/>
          <w:u w:val="single"/>
        </w:rPr>
      </w:pPr>
    </w:p>
    <w:p w14:paraId="6899DBCB" w14:textId="77777777" w:rsidR="000A7532" w:rsidRDefault="000A7532" w:rsidP="009036C4">
      <w:pPr>
        <w:jc w:val="center"/>
        <w:rPr>
          <w:rFonts w:ascii="Arial" w:hAnsi="Arial" w:cs="Arial"/>
          <w:b/>
          <w:highlight w:val="yellow"/>
          <w:u w:val="single"/>
        </w:rPr>
      </w:pPr>
    </w:p>
    <w:p w14:paraId="5235062F" w14:textId="77777777" w:rsidR="000A7532" w:rsidRDefault="000A7532" w:rsidP="009036C4">
      <w:pPr>
        <w:jc w:val="center"/>
        <w:rPr>
          <w:rFonts w:ascii="Arial" w:hAnsi="Arial" w:cs="Arial"/>
          <w:b/>
          <w:highlight w:val="yellow"/>
          <w:u w:val="single"/>
        </w:rPr>
      </w:pPr>
    </w:p>
    <w:p w14:paraId="63E1BA14" w14:textId="77777777" w:rsidR="000A7532" w:rsidRDefault="000A7532" w:rsidP="009036C4">
      <w:pPr>
        <w:jc w:val="center"/>
        <w:rPr>
          <w:rFonts w:ascii="Arial" w:hAnsi="Arial" w:cs="Arial"/>
          <w:b/>
          <w:highlight w:val="yellow"/>
          <w:u w:val="single"/>
        </w:rPr>
      </w:pPr>
    </w:p>
    <w:p w14:paraId="6EE31BF9" w14:textId="440A05E8" w:rsidR="009036C4" w:rsidRPr="000A7532" w:rsidRDefault="009036C4" w:rsidP="009036C4">
      <w:pPr>
        <w:jc w:val="center"/>
        <w:rPr>
          <w:rFonts w:ascii="Arial" w:hAnsi="Arial" w:cs="Arial"/>
          <w:b/>
          <w:u w:val="single"/>
        </w:rPr>
      </w:pPr>
      <w:r w:rsidRPr="000A7532">
        <w:rPr>
          <w:rFonts w:ascii="Arial" w:hAnsi="Arial" w:cs="Arial"/>
          <w:b/>
          <w:u w:val="single"/>
        </w:rPr>
        <w:t xml:space="preserve">107/2019. (III.27.) Kgy. </w:t>
      </w:r>
      <w:proofErr w:type="gramStart"/>
      <w:r w:rsidRPr="000A7532">
        <w:rPr>
          <w:rFonts w:ascii="Arial" w:hAnsi="Arial" w:cs="Arial"/>
          <w:b/>
          <w:u w:val="single"/>
        </w:rPr>
        <w:t>sz.</w:t>
      </w:r>
      <w:proofErr w:type="gramEnd"/>
      <w:r w:rsidRPr="000A7532">
        <w:rPr>
          <w:rFonts w:ascii="Arial" w:hAnsi="Arial" w:cs="Arial"/>
          <w:b/>
          <w:u w:val="single"/>
        </w:rPr>
        <w:t xml:space="preserve"> határozat</w:t>
      </w:r>
    </w:p>
    <w:p w14:paraId="19B4FFBE" w14:textId="77777777" w:rsidR="009036C4" w:rsidRPr="000A7532" w:rsidRDefault="009036C4" w:rsidP="009036C4">
      <w:pPr>
        <w:jc w:val="both"/>
        <w:rPr>
          <w:rFonts w:ascii="Arial" w:hAnsi="Arial" w:cs="Arial"/>
        </w:rPr>
      </w:pPr>
    </w:p>
    <w:p w14:paraId="4FC3DF3C" w14:textId="7600F125" w:rsidR="009036C4" w:rsidRPr="000A7532" w:rsidRDefault="009036C4" w:rsidP="009036C4">
      <w:pPr>
        <w:jc w:val="both"/>
        <w:rPr>
          <w:rFonts w:ascii="Arial" w:hAnsi="Arial" w:cs="Arial"/>
          <w:color w:val="FF0000"/>
        </w:rPr>
      </w:pPr>
      <w:r w:rsidRPr="000A7532">
        <w:rPr>
          <w:rFonts w:ascii="Arial" w:hAnsi="Arial" w:cs="Arial"/>
        </w:rPr>
        <w:t xml:space="preserve">A Közgyűlés </w:t>
      </w:r>
      <w:r w:rsidR="00713982" w:rsidRPr="000A7532">
        <w:rPr>
          <w:rFonts w:ascii="Arial" w:hAnsi="Arial" w:cs="Arial"/>
        </w:rPr>
        <w:t xml:space="preserve">felkéri a </w:t>
      </w:r>
      <w:r w:rsidR="00475A8C" w:rsidRPr="000A7532">
        <w:rPr>
          <w:rFonts w:ascii="Arial" w:hAnsi="Arial" w:cs="Arial"/>
        </w:rPr>
        <w:t>polgármestert és a Szombathelyi Egészségügyi és Kulturális GESZ igazgatóját,</w:t>
      </w:r>
      <w:r w:rsidR="00713982" w:rsidRPr="000A7532">
        <w:rPr>
          <w:rFonts w:ascii="Arial" w:hAnsi="Arial" w:cs="Arial"/>
        </w:rPr>
        <w:t xml:space="preserve"> vizsgálj</w:t>
      </w:r>
      <w:r w:rsidR="00467311" w:rsidRPr="000A7532">
        <w:rPr>
          <w:rFonts w:ascii="Arial" w:hAnsi="Arial" w:cs="Arial"/>
        </w:rPr>
        <w:t>ák</w:t>
      </w:r>
      <w:r w:rsidR="00713982" w:rsidRPr="000A7532">
        <w:rPr>
          <w:rFonts w:ascii="Arial" w:hAnsi="Arial" w:cs="Arial"/>
        </w:rPr>
        <w:t xml:space="preserve"> meg</w:t>
      </w:r>
      <w:r w:rsidR="007D7ADC" w:rsidRPr="000A7532">
        <w:rPr>
          <w:rFonts w:ascii="Arial" w:hAnsi="Arial" w:cs="Arial"/>
        </w:rPr>
        <w:t>, milyen személyi és tárgyi feltételek, pénzügyi források lennének szükségesek abban az esetben, ha</w:t>
      </w:r>
      <w:r w:rsidR="00713982" w:rsidRPr="000A7532">
        <w:rPr>
          <w:rFonts w:ascii="Arial" w:hAnsi="Arial" w:cs="Arial"/>
        </w:rPr>
        <w:t xml:space="preserve"> </w:t>
      </w:r>
      <w:r w:rsidRPr="000A7532">
        <w:rPr>
          <w:rFonts w:ascii="Arial" w:hAnsi="Arial" w:cs="Arial"/>
        </w:rPr>
        <w:t xml:space="preserve">az önkormányzat </w:t>
      </w:r>
      <w:r w:rsidR="00713982" w:rsidRPr="000A7532">
        <w:rPr>
          <w:rFonts w:ascii="Arial" w:hAnsi="Arial" w:cs="Arial"/>
        </w:rPr>
        <w:t xml:space="preserve">kötelező feladatát képező </w:t>
      </w:r>
      <w:r w:rsidR="007D7ADC" w:rsidRPr="000A7532">
        <w:rPr>
          <w:rFonts w:ascii="Arial" w:hAnsi="Arial" w:cs="Arial"/>
        </w:rPr>
        <w:t xml:space="preserve">egészségügyi alapellátás körébe tartozó központi orvosi </w:t>
      </w:r>
      <w:r w:rsidR="009541D1" w:rsidRPr="000A7532">
        <w:rPr>
          <w:rFonts w:ascii="Arial" w:hAnsi="Arial" w:cs="Arial"/>
        </w:rPr>
        <w:t>ügyelet működtetését</w:t>
      </w:r>
      <w:r w:rsidR="007D7ADC" w:rsidRPr="000A7532">
        <w:rPr>
          <w:rFonts w:ascii="Arial" w:hAnsi="Arial" w:cs="Arial"/>
        </w:rPr>
        <w:t xml:space="preserve"> az önkormányzat látná el</w:t>
      </w:r>
      <w:r w:rsidR="0037242D" w:rsidRPr="000A7532">
        <w:rPr>
          <w:rFonts w:ascii="Arial" w:hAnsi="Arial" w:cs="Arial"/>
        </w:rPr>
        <w:t xml:space="preserve">, és hasonlítsák össze a kétféle működtetést. </w:t>
      </w:r>
    </w:p>
    <w:p w14:paraId="2857D804" w14:textId="77777777" w:rsidR="009036C4" w:rsidRPr="000A7532" w:rsidRDefault="009036C4" w:rsidP="009036C4">
      <w:pPr>
        <w:jc w:val="both"/>
        <w:rPr>
          <w:rFonts w:ascii="Arial" w:hAnsi="Arial" w:cs="Arial"/>
        </w:rPr>
      </w:pPr>
    </w:p>
    <w:p w14:paraId="4D06D56A" w14:textId="77777777" w:rsidR="009036C4" w:rsidRPr="000A7532" w:rsidRDefault="009036C4" w:rsidP="009036C4">
      <w:pPr>
        <w:jc w:val="both"/>
        <w:rPr>
          <w:rFonts w:ascii="Arial" w:hAnsi="Arial" w:cs="Arial"/>
        </w:rPr>
      </w:pPr>
      <w:r w:rsidRPr="000A7532">
        <w:rPr>
          <w:rFonts w:ascii="Arial" w:hAnsi="Arial" w:cs="Arial"/>
          <w:b/>
          <w:bCs/>
          <w:u w:val="single"/>
        </w:rPr>
        <w:t>Felelős:</w:t>
      </w:r>
      <w:r w:rsidRPr="000A7532">
        <w:rPr>
          <w:rFonts w:ascii="Arial" w:hAnsi="Arial" w:cs="Arial"/>
        </w:rPr>
        <w:tab/>
        <w:t>Dr. Puskás Tivadar polgármester</w:t>
      </w:r>
    </w:p>
    <w:p w14:paraId="1A3613AF" w14:textId="77777777" w:rsidR="009036C4" w:rsidRPr="000A7532" w:rsidRDefault="009036C4" w:rsidP="009036C4">
      <w:pPr>
        <w:ind w:left="709" w:firstLine="731"/>
        <w:jc w:val="both"/>
        <w:rPr>
          <w:rFonts w:ascii="Arial" w:hAnsi="Arial" w:cs="Arial"/>
        </w:rPr>
      </w:pPr>
      <w:r w:rsidRPr="000A7532">
        <w:rPr>
          <w:rFonts w:ascii="Arial" w:hAnsi="Arial" w:cs="Arial"/>
        </w:rPr>
        <w:t>Dr. Károlyi Ákos jegyző</w:t>
      </w:r>
    </w:p>
    <w:p w14:paraId="279DE1B0" w14:textId="77777777" w:rsidR="009036C4" w:rsidRPr="000A7532" w:rsidRDefault="009036C4" w:rsidP="009036C4">
      <w:pPr>
        <w:pStyle w:val="Szvegtrzs"/>
        <w:spacing w:after="0"/>
        <w:ind w:left="709" w:firstLine="731"/>
      </w:pPr>
      <w:r w:rsidRPr="000A7532">
        <w:t>(A végrehajtás előkészítéséért:</w:t>
      </w:r>
    </w:p>
    <w:p w14:paraId="443E094B" w14:textId="77777777" w:rsidR="005D032B" w:rsidRPr="000A7532" w:rsidRDefault="009036C4" w:rsidP="009036C4">
      <w:pPr>
        <w:ind w:left="708" w:firstLine="708"/>
        <w:jc w:val="both"/>
        <w:rPr>
          <w:rFonts w:ascii="Arial" w:hAnsi="Arial" w:cs="Arial"/>
          <w:bCs/>
        </w:rPr>
      </w:pPr>
      <w:r w:rsidRPr="000A7532">
        <w:rPr>
          <w:rFonts w:ascii="Arial" w:hAnsi="Arial" w:cs="Arial"/>
          <w:bCs/>
        </w:rPr>
        <w:t>Dr. Bencsics Enikő, az Egészségügyi és Közszolgálati Osztály vezetője</w:t>
      </w:r>
    </w:p>
    <w:p w14:paraId="7D22CD5E" w14:textId="11528AB0" w:rsidR="009036C4" w:rsidRPr="000A7532" w:rsidRDefault="005D032B" w:rsidP="005D032B">
      <w:pPr>
        <w:ind w:left="1416"/>
        <w:jc w:val="both"/>
        <w:rPr>
          <w:rFonts w:ascii="Arial" w:hAnsi="Arial" w:cs="Arial"/>
          <w:bCs/>
        </w:rPr>
      </w:pPr>
      <w:proofErr w:type="spellStart"/>
      <w:r w:rsidRPr="000A7532">
        <w:rPr>
          <w:rFonts w:ascii="Arial" w:hAnsi="Arial" w:cs="Arial"/>
          <w:bCs/>
        </w:rPr>
        <w:t>Vigné</w:t>
      </w:r>
      <w:proofErr w:type="spellEnd"/>
      <w:r w:rsidRPr="000A7532">
        <w:rPr>
          <w:rFonts w:ascii="Arial" w:hAnsi="Arial" w:cs="Arial"/>
          <w:bCs/>
        </w:rPr>
        <w:t xml:space="preserve"> Horváth Ilona, a Szombathelyi Egészségügyi és Kulturális GESZ igazgatója</w:t>
      </w:r>
      <w:r w:rsidR="009036C4" w:rsidRPr="000A7532">
        <w:rPr>
          <w:rFonts w:ascii="Arial" w:hAnsi="Arial" w:cs="Arial"/>
          <w:bCs/>
        </w:rPr>
        <w:t>)</w:t>
      </w:r>
    </w:p>
    <w:p w14:paraId="1565E818" w14:textId="3B2D80AB" w:rsidR="009036C4" w:rsidRPr="000A7532" w:rsidRDefault="009036C4" w:rsidP="009036C4">
      <w:pPr>
        <w:ind w:left="708" w:firstLine="708"/>
        <w:jc w:val="both"/>
        <w:rPr>
          <w:rFonts w:ascii="Arial" w:hAnsi="Arial" w:cs="Arial"/>
          <w:b/>
          <w:u w:val="single"/>
        </w:rPr>
      </w:pPr>
      <w:r w:rsidRPr="000A7532">
        <w:rPr>
          <w:rFonts w:ascii="Arial" w:hAnsi="Arial" w:cs="Arial"/>
          <w:b/>
          <w:u w:val="single"/>
        </w:rPr>
        <w:t xml:space="preserve"> </w:t>
      </w:r>
    </w:p>
    <w:p w14:paraId="24E48CD6" w14:textId="6BBBFE85" w:rsidR="009036C4" w:rsidRPr="000A7532" w:rsidRDefault="009036C4" w:rsidP="009036C4">
      <w:pPr>
        <w:jc w:val="both"/>
        <w:rPr>
          <w:rFonts w:ascii="Arial" w:hAnsi="Arial" w:cs="Arial"/>
        </w:rPr>
      </w:pPr>
      <w:r w:rsidRPr="000A7532">
        <w:rPr>
          <w:rFonts w:ascii="Arial" w:hAnsi="Arial" w:cs="Arial"/>
          <w:b/>
          <w:u w:val="single"/>
        </w:rPr>
        <w:t>Határidő:</w:t>
      </w:r>
      <w:r w:rsidRPr="000A7532">
        <w:rPr>
          <w:rFonts w:ascii="Arial" w:hAnsi="Arial" w:cs="Arial"/>
        </w:rPr>
        <w:tab/>
      </w:r>
      <w:r w:rsidR="005A4789" w:rsidRPr="000A7532">
        <w:rPr>
          <w:rFonts w:ascii="Arial" w:hAnsi="Arial" w:cs="Arial"/>
        </w:rPr>
        <w:t>Közgyűlés áprilisi ülése</w:t>
      </w:r>
    </w:p>
    <w:p w14:paraId="672AFF91" w14:textId="77777777" w:rsidR="005A4789" w:rsidRPr="000A7532" w:rsidRDefault="005A4789" w:rsidP="005A4789">
      <w:pPr>
        <w:jc w:val="center"/>
        <w:rPr>
          <w:rFonts w:ascii="Arial" w:hAnsi="Arial" w:cs="Arial"/>
          <w:b/>
          <w:u w:val="single"/>
        </w:rPr>
      </w:pPr>
    </w:p>
    <w:p w14:paraId="414487A0" w14:textId="77777777" w:rsidR="00BD5DC0" w:rsidRPr="000A7532" w:rsidRDefault="00BD5DC0" w:rsidP="005A4789">
      <w:pPr>
        <w:jc w:val="center"/>
        <w:rPr>
          <w:rFonts w:ascii="Arial" w:hAnsi="Arial" w:cs="Arial"/>
          <w:b/>
          <w:u w:val="single"/>
        </w:rPr>
      </w:pPr>
    </w:p>
    <w:p w14:paraId="5B9717A1" w14:textId="7D13CC01" w:rsidR="005A4789" w:rsidRPr="000A7532" w:rsidRDefault="005A4789" w:rsidP="005A4789">
      <w:pPr>
        <w:jc w:val="center"/>
        <w:rPr>
          <w:rFonts w:ascii="Arial" w:hAnsi="Arial" w:cs="Arial"/>
          <w:b/>
          <w:u w:val="single"/>
        </w:rPr>
      </w:pPr>
      <w:r w:rsidRPr="000A7532">
        <w:rPr>
          <w:rFonts w:ascii="Arial" w:hAnsi="Arial" w:cs="Arial"/>
          <w:b/>
          <w:u w:val="single"/>
        </w:rPr>
        <w:t>10</w:t>
      </w:r>
      <w:r w:rsidR="00BD5DC0" w:rsidRPr="000A7532">
        <w:rPr>
          <w:rFonts w:ascii="Arial" w:hAnsi="Arial" w:cs="Arial"/>
          <w:b/>
          <w:u w:val="single"/>
        </w:rPr>
        <w:t>8</w:t>
      </w:r>
      <w:r w:rsidRPr="000A7532">
        <w:rPr>
          <w:rFonts w:ascii="Arial" w:hAnsi="Arial" w:cs="Arial"/>
          <w:b/>
          <w:u w:val="single"/>
        </w:rPr>
        <w:t xml:space="preserve">/2019. (III.27.) Kgy. </w:t>
      </w:r>
      <w:proofErr w:type="gramStart"/>
      <w:r w:rsidRPr="000A7532">
        <w:rPr>
          <w:rFonts w:ascii="Arial" w:hAnsi="Arial" w:cs="Arial"/>
          <w:b/>
          <w:u w:val="single"/>
        </w:rPr>
        <w:t>sz.</w:t>
      </w:r>
      <w:proofErr w:type="gramEnd"/>
      <w:r w:rsidRPr="000A7532">
        <w:rPr>
          <w:rFonts w:ascii="Arial" w:hAnsi="Arial" w:cs="Arial"/>
          <w:b/>
          <w:u w:val="single"/>
        </w:rPr>
        <w:t xml:space="preserve"> határozat</w:t>
      </w:r>
    </w:p>
    <w:p w14:paraId="4E725A1F" w14:textId="77777777" w:rsidR="005A4789" w:rsidRPr="000A7532" w:rsidRDefault="005A4789" w:rsidP="005A4789">
      <w:pPr>
        <w:jc w:val="both"/>
        <w:rPr>
          <w:rFonts w:ascii="Arial" w:hAnsi="Arial" w:cs="Arial"/>
        </w:rPr>
      </w:pPr>
    </w:p>
    <w:p w14:paraId="35DF08D5" w14:textId="3257518D" w:rsidR="005A4789" w:rsidRPr="000A7532" w:rsidRDefault="005A4789" w:rsidP="005A4789">
      <w:pPr>
        <w:jc w:val="both"/>
        <w:rPr>
          <w:rFonts w:ascii="Arial" w:hAnsi="Arial" w:cs="Arial"/>
        </w:rPr>
      </w:pPr>
      <w:r w:rsidRPr="000A7532">
        <w:rPr>
          <w:rFonts w:ascii="Arial" w:hAnsi="Arial" w:cs="Arial"/>
        </w:rPr>
        <w:t xml:space="preserve">A Közgyűlés </w:t>
      </w:r>
      <w:r w:rsidR="00BD5DC0" w:rsidRPr="000A7532">
        <w:rPr>
          <w:rFonts w:ascii="Arial" w:hAnsi="Arial" w:cs="Arial"/>
        </w:rPr>
        <w:t xml:space="preserve">felkéri a polgármestert, készítsen a </w:t>
      </w:r>
      <w:r w:rsidR="00500E28" w:rsidRPr="000A7532">
        <w:rPr>
          <w:rFonts w:ascii="Arial" w:hAnsi="Arial" w:cs="Arial"/>
        </w:rPr>
        <w:t xml:space="preserve">Szombathelyi </w:t>
      </w:r>
      <w:r w:rsidR="00BD5DC0" w:rsidRPr="000A7532">
        <w:rPr>
          <w:rFonts w:ascii="Arial" w:hAnsi="Arial" w:cs="Arial"/>
        </w:rPr>
        <w:t xml:space="preserve">Haladás Labdarúgó és Sportszolgáltató Kft. helyzetéről a soron következő Közgyűlésre előterjesztést. </w:t>
      </w:r>
    </w:p>
    <w:p w14:paraId="23CE3AFE" w14:textId="77777777" w:rsidR="00F670FF" w:rsidRPr="000A7532" w:rsidRDefault="00F670FF" w:rsidP="005A4789">
      <w:pPr>
        <w:jc w:val="both"/>
        <w:rPr>
          <w:rFonts w:ascii="Arial" w:hAnsi="Arial" w:cs="Arial"/>
          <w:b/>
          <w:bCs/>
          <w:u w:val="single"/>
        </w:rPr>
      </w:pPr>
    </w:p>
    <w:p w14:paraId="48629338" w14:textId="77777777" w:rsidR="005A4789" w:rsidRPr="000A7532" w:rsidRDefault="005A4789" w:rsidP="005A4789">
      <w:pPr>
        <w:jc w:val="both"/>
        <w:rPr>
          <w:rFonts w:ascii="Arial" w:hAnsi="Arial" w:cs="Arial"/>
        </w:rPr>
      </w:pPr>
      <w:r w:rsidRPr="000A7532">
        <w:rPr>
          <w:rFonts w:ascii="Arial" w:hAnsi="Arial" w:cs="Arial"/>
          <w:b/>
          <w:bCs/>
          <w:u w:val="single"/>
        </w:rPr>
        <w:t>Felelős:</w:t>
      </w:r>
      <w:r w:rsidRPr="000A7532">
        <w:rPr>
          <w:rFonts w:ascii="Arial" w:hAnsi="Arial" w:cs="Arial"/>
        </w:rPr>
        <w:tab/>
        <w:t>Dr. Puskás Tivadar polgármester</w:t>
      </w:r>
    </w:p>
    <w:p w14:paraId="08B69BE5" w14:textId="77777777" w:rsidR="005A4789" w:rsidRPr="000A7532" w:rsidRDefault="005A4789" w:rsidP="005A4789">
      <w:pPr>
        <w:ind w:left="709" w:firstLine="731"/>
        <w:jc w:val="both"/>
        <w:rPr>
          <w:rFonts w:ascii="Arial" w:hAnsi="Arial" w:cs="Arial"/>
        </w:rPr>
      </w:pPr>
      <w:r w:rsidRPr="000A7532">
        <w:rPr>
          <w:rFonts w:ascii="Arial" w:hAnsi="Arial" w:cs="Arial"/>
        </w:rPr>
        <w:t>Dr. Károlyi Ákos jegyző</w:t>
      </w:r>
    </w:p>
    <w:p w14:paraId="60875DC8" w14:textId="77777777" w:rsidR="005A4789" w:rsidRPr="000A7532" w:rsidRDefault="005A4789" w:rsidP="005A4789">
      <w:pPr>
        <w:pStyle w:val="Szvegtrzs"/>
        <w:spacing w:after="0"/>
        <w:ind w:left="709" w:firstLine="731"/>
      </w:pPr>
      <w:r w:rsidRPr="000A7532">
        <w:t>(A végrehajtás előkészítéséért:</w:t>
      </w:r>
    </w:p>
    <w:p w14:paraId="21B5706F" w14:textId="2075530D" w:rsidR="00BD5DC0" w:rsidRPr="000A7532" w:rsidRDefault="00BD5DC0" w:rsidP="00BD5DC0">
      <w:pPr>
        <w:pStyle w:val="Szvegtrzs"/>
        <w:spacing w:after="0"/>
        <w:ind w:left="1416" w:firstLine="24"/>
      </w:pPr>
      <w:r w:rsidRPr="000A7532">
        <w:t>Tóth Miklós a Szombathelyi Haladás Labdarúgó és Sportszolgáltató Kft. ügyvezetője,</w:t>
      </w:r>
    </w:p>
    <w:p w14:paraId="7CCFB10A" w14:textId="77777777" w:rsidR="005A4789" w:rsidRPr="000A7532" w:rsidRDefault="005A4789" w:rsidP="005A4789">
      <w:pPr>
        <w:ind w:left="708" w:firstLine="708"/>
        <w:jc w:val="both"/>
        <w:rPr>
          <w:rFonts w:ascii="Arial" w:hAnsi="Arial" w:cs="Arial"/>
          <w:bCs/>
        </w:rPr>
      </w:pPr>
      <w:r w:rsidRPr="000A7532">
        <w:rPr>
          <w:rFonts w:ascii="Arial" w:hAnsi="Arial" w:cs="Arial"/>
          <w:bCs/>
        </w:rPr>
        <w:t>Dr. Bencsics Enikő, az Egészségügyi és Közszolgálati Osztály vezetője</w:t>
      </w:r>
    </w:p>
    <w:p w14:paraId="7A409D1A" w14:textId="77777777" w:rsidR="005A4789" w:rsidRPr="000A7532" w:rsidRDefault="005A4789" w:rsidP="005A4789">
      <w:pPr>
        <w:ind w:left="708" w:firstLine="708"/>
        <w:jc w:val="both"/>
        <w:rPr>
          <w:rFonts w:ascii="Arial" w:hAnsi="Arial" w:cs="Arial"/>
        </w:rPr>
      </w:pPr>
      <w:r w:rsidRPr="000A7532">
        <w:rPr>
          <w:rFonts w:ascii="Arial" w:hAnsi="Arial" w:cs="Arial"/>
        </w:rPr>
        <w:t>Lakézi Gábor, a Városüzemeltetési Osztály vezetője)</w:t>
      </w:r>
    </w:p>
    <w:p w14:paraId="1BD7FA90" w14:textId="77777777" w:rsidR="005A4789" w:rsidRPr="000A7532" w:rsidRDefault="005A4789" w:rsidP="005A4789">
      <w:pPr>
        <w:jc w:val="both"/>
        <w:rPr>
          <w:rFonts w:ascii="Arial" w:hAnsi="Arial" w:cs="Arial"/>
        </w:rPr>
      </w:pPr>
    </w:p>
    <w:p w14:paraId="7391545F" w14:textId="47B43390" w:rsidR="005A4789" w:rsidRPr="000A7532" w:rsidRDefault="005A4789" w:rsidP="005A4789">
      <w:pPr>
        <w:ind w:left="708" w:firstLine="708"/>
        <w:jc w:val="both"/>
        <w:rPr>
          <w:rFonts w:ascii="Arial" w:hAnsi="Arial" w:cs="Arial"/>
          <w:b/>
          <w:u w:val="single"/>
        </w:rPr>
      </w:pPr>
    </w:p>
    <w:p w14:paraId="7929D29E" w14:textId="5E5D13E8" w:rsidR="00C6101E" w:rsidRPr="000A7532" w:rsidRDefault="005A4789" w:rsidP="00A52433">
      <w:pPr>
        <w:jc w:val="both"/>
        <w:rPr>
          <w:rFonts w:ascii="Arial" w:hAnsi="Arial" w:cs="Arial"/>
          <w:b/>
          <w:sz w:val="48"/>
          <w:u w:val="single"/>
        </w:rPr>
      </w:pPr>
      <w:r w:rsidRPr="000A7532">
        <w:rPr>
          <w:rFonts w:ascii="Arial" w:hAnsi="Arial" w:cs="Arial"/>
          <w:b/>
          <w:u w:val="single"/>
        </w:rPr>
        <w:t>Határidő:</w:t>
      </w:r>
      <w:r w:rsidRPr="000A7532">
        <w:rPr>
          <w:rFonts w:ascii="Arial" w:hAnsi="Arial" w:cs="Arial"/>
        </w:rPr>
        <w:tab/>
      </w:r>
      <w:r w:rsidR="00A52433" w:rsidRPr="000A7532">
        <w:rPr>
          <w:rFonts w:ascii="Arial" w:hAnsi="Arial" w:cs="Arial"/>
        </w:rPr>
        <w:t>Közgyűlés áprilisi ülése</w:t>
      </w:r>
    </w:p>
    <w:p w14:paraId="3889EB7C" w14:textId="77777777" w:rsidR="00C6101E" w:rsidRPr="000A7532" w:rsidRDefault="00C6101E" w:rsidP="00DF330C">
      <w:pPr>
        <w:suppressAutoHyphens/>
        <w:jc w:val="center"/>
        <w:rPr>
          <w:rFonts w:ascii="Arial" w:hAnsi="Arial" w:cs="Arial"/>
          <w:b/>
          <w:sz w:val="48"/>
          <w:u w:val="single"/>
        </w:rPr>
      </w:pPr>
    </w:p>
    <w:p w14:paraId="1FA0B2A0" w14:textId="77777777" w:rsidR="00EE12D3" w:rsidRPr="00EE12D3" w:rsidRDefault="00EE12D3" w:rsidP="00EE12D3">
      <w:pPr>
        <w:pStyle w:val="Cm"/>
        <w:rPr>
          <w:rFonts w:ascii="Arial" w:hAnsi="Arial" w:cs="Arial"/>
          <w:sz w:val="24"/>
          <w:szCs w:val="24"/>
        </w:rPr>
      </w:pPr>
      <w:r w:rsidRPr="00EE12D3">
        <w:rPr>
          <w:rFonts w:ascii="Arial" w:hAnsi="Arial" w:cs="Arial"/>
          <w:sz w:val="24"/>
          <w:szCs w:val="24"/>
        </w:rPr>
        <w:t>Szombathely Megyei Jogú Város Önkormányzata Közgyűlésének</w:t>
      </w:r>
    </w:p>
    <w:p w14:paraId="72F1592C" w14:textId="56EC2106" w:rsidR="00EE12D3" w:rsidRPr="00EE12D3" w:rsidRDefault="00EE12D3" w:rsidP="00EE12D3">
      <w:pPr>
        <w:jc w:val="center"/>
        <w:outlineLvl w:val="0"/>
        <w:rPr>
          <w:rFonts w:ascii="Arial" w:hAnsi="Arial" w:cs="Arial"/>
          <w:b/>
        </w:rPr>
      </w:pPr>
      <w:r>
        <w:rPr>
          <w:rFonts w:ascii="Arial" w:hAnsi="Arial" w:cs="Arial"/>
          <w:b/>
        </w:rPr>
        <w:t>5/</w:t>
      </w:r>
      <w:r w:rsidRPr="00EE12D3">
        <w:rPr>
          <w:rFonts w:ascii="Arial" w:hAnsi="Arial" w:cs="Arial"/>
          <w:b/>
        </w:rPr>
        <w:t>2019. (</w:t>
      </w:r>
      <w:proofErr w:type="gramStart"/>
      <w:r w:rsidRPr="00EE12D3">
        <w:rPr>
          <w:rFonts w:ascii="Arial" w:hAnsi="Arial" w:cs="Arial"/>
          <w:b/>
        </w:rPr>
        <w:t>…...</w:t>
      </w:r>
      <w:proofErr w:type="gramEnd"/>
      <w:r w:rsidRPr="00EE12D3">
        <w:rPr>
          <w:rFonts w:ascii="Arial" w:hAnsi="Arial" w:cs="Arial"/>
          <w:b/>
        </w:rPr>
        <w:t xml:space="preserve">) önkormányzati rendelete az önkormányzat </w:t>
      </w:r>
    </w:p>
    <w:p w14:paraId="2FF6DDE7" w14:textId="77777777" w:rsidR="00EE12D3" w:rsidRPr="00EE12D3" w:rsidRDefault="00EE12D3" w:rsidP="00EE12D3">
      <w:pPr>
        <w:jc w:val="center"/>
        <w:outlineLvl w:val="0"/>
        <w:rPr>
          <w:rFonts w:ascii="Arial" w:hAnsi="Arial" w:cs="Arial"/>
          <w:b/>
        </w:rPr>
      </w:pPr>
      <w:r w:rsidRPr="00EE12D3">
        <w:rPr>
          <w:rFonts w:ascii="Arial" w:hAnsi="Arial" w:cs="Arial"/>
          <w:b/>
        </w:rPr>
        <w:t>2019. évi költségvetéséről</w:t>
      </w:r>
    </w:p>
    <w:p w14:paraId="2CABB691" w14:textId="77777777" w:rsidR="00EE12D3" w:rsidRDefault="00EE12D3" w:rsidP="00EE12D3">
      <w:pPr>
        <w:tabs>
          <w:tab w:val="left" w:pos="567"/>
          <w:tab w:val="left" w:pos="850"/>
          <w:tab w:val="left" w:pos="2835"/>
          <w:tab w:val="left" w:pos="4252"/>
          <w:tab w:val="decimal" w:pos="4536"/>
          <w:tab w:val="decimal" w:pos="7654"/>
          <w:tab w:val="right" w:pos="8789"/>
        </w:tabs>
        <w:spacing w:line="240" w:lineRule="atLeast"/>
        <w:ind w:right="187"/>
        <w:jc w:val="both"/>
        <w:rPr>
          <w:rFonts w:ascii="Arial" w:hAnsi="Arial" w:cs="Arial"/>
        </w:rPr>
      </w:pPr>
    </w:p>
    <w:p w14:paraId="4A687798" w14:textId="77777777" w:rsidR="00EE12D3" w:rsidRDefault="00EE12D3" w:rsidP="00D7056D">
      <w:pPr>
        <w:suppressAutoHyphens/>
        <w:jc w:val="both"/>
        <w:rPr>
          <w:rFonts w:ascii="Arial" w:hAnsi="Arial" w:cs="Arial"/>
        </w:rPr>
      </w:pPr>
    </w:p>
    <w:p w14:paraId="1F08238E" w14:textId="0570B934" w:rsidR="00586789" w:rsidRPr="00F06C2D" w:rsidRDefault="00CE0086" w:rsidP="00586789">
      <w:pPr>
        <w:jc w:val="center"/>
        <w:rPr>
          <w:rFonts w:ascii="Arial" w:hAnsi="Arial" w:cs="Arial"/>
          <w:b/>
          <w:u w:val="single"/>
        </w:rPr>
      </w:pPr>
      <w:r>
        <w:rPr>
          <w:rFonts w:ascii="Arial" w:hAnsi="Arial" w:cs="Arial"/>
          <w:b/>
          <w:u w:val="single"/>
        </w:rPr>
        <w:t>1</w:t>
      </w:r>
      <w:r w:rsidR="001A5374">
        <w:rPr>
          <w:rFonts w:ascii="Arial" w:hAnsi="Arial" w:cs="Arial"/>
          <w:b/>
          <w:u w:val="single"/>
        </w:rPr>
        <w:t>09</w:t>
      </w:r>
      <w:r w:rsidR="00502599">
        <w:rPr>
          <w:rFonts w:ascii="Arial" w:hAnsi="Arial" w:cs="Arial"/>
          <w:b/>
          <w:u w:val="single"/>
        </w:rPr>
        <w:t>/</w:t>
      </w:r>
      <w:r w:rsidR="00586789" w:rsidRPr="003C1DB1">
        <w:rPr>
          <w:rFonts w:ascii="Arial" w:hAnsi="Arial" w:cs="Arial"/>
          <w:b/>
          <w:u w:val="single"/>
        </w:rPr>
        <w:t xml:space="preserve">2019. (III.27.) Kgy. </w:t>
      </w:r>
      <w:proofErr w:type="gramStart"/>
      <w:r w:rsidR="00586789" w:rsidRPr="003C1DB1">
        <w:rPr>
          <w:rFonts w:ascii="Arial" w:hAnsi="Arial" w:cs="Arial"/>
          <w:b/>
          <w:u w:val="single"/>
        </w:rPr>
        <w:t>sz.</w:t>
      </w:r>
      <w:proofErr w:type="gramEnd"/>
      <w:r w:rsidR="00586789" w:rsidRPr="003C1DB1">
        <w:rPr>
          <w:rFonts w:ascii="Arial" w:hAnsi="Arial" w:cs="Arial"/>
          <w:b/>
          <w:u w:val="single"/>
        </w:rPr>
        <w:t xml:space="preserve"> határozat</w:t>
      </w:r>
    </w:p>
    <w:p w14:paraId="1648BFB4" w14:textId="77777777" w:rsidR="00586789" w:rsidRPr="00F06C2D" w:rsidRDefault="00586789" w:rsidP="00586789">
      <w:pPr>
        <w:suppressAutoHyphens/>
        <w:jc w:val="both"/>
        <w:rPr>
          <w:rFonts w:ascii="Arial" w:hAnsi="Arial" w:cs="Arial"/>
        </w:rPr>
      </w:pPr>
    </w:p>
    <w:p w14:paraId="7FEF20F2" w14:textId="77777777" w:rsidR="00586789" w:rsidRPr="00F06C2D" w:rsidRDefault="00586789" w:rsidP="00586789">
      <w:pPr>
        <w:suppressAutoHyphens/>
        <w:jc w:val="both"/>
        <w:rPr>
          <w:rFonts w:ascii="Arial" w:hAnsi="Arial" w:cs="Arial"/>
        </w:rPr>
      </w:pPr>
      <w:r w:rsidRPr="00F06C2D">
        <w:rPr>
          <w:rFonts w:ascii="Arial" w:hAnsi="Arial" w:cs="Arial"/>
        </w:rPr>
        <w:t>Szombathely Megyei Jogú Város Közgyűlése az önkormányzat saját bevételeinek és az adósságot keletkeztető ügyleteiből eredő fizetési kötelezettségeinek a 2019. évi költségvetési évet, és az azt követő három évre várható összegét az alábbiak szerint állapítja meg:</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67"/>
        <w:gridCol w:w="1559"/>
        <w:gridCol w:w="1519"/>
        <w:gridCol w:w="1600"/>
        <w:gridCol w:w="1701"/>
      </w:tblGrid>
      <w:tr w:rsidR="00F13587" w:rsidRPr="005C4635" w14:paraId="063484E7" w14:textId="77777777" w:rsidTr="00F13587">
        <w:trPr>
          <w:trHeight w:val="320"/>
        </w:trPr>
        <w:tc>
          <w:tcPr>
            <w:tcW w:w="2694" w:type="dxa"/>
            <w:shd w:val="clear" w:color="auto" w:fill="auto"/>
            <w:noWrap/>
            <w:hideMark/>
          </w:tcPr>
          <w:p w14:paraId="13CFEBD6" w14:textId="77777777" w:rsidR="00586789" w:rsidRPr="005C4635" w:rsidRDefault="00586789" w:rsidP="00E9562F">
            <w:pPr>
              <w:suppressAutoHyphens/>
              <w:jc w:val="both"/>
              <w:rPr>
                <w:rFonts w:ascii="Arial" w:hAnsi="Arial" w:cs="Arial"/>
              </w:rPr>
            </w:pPr>
            <w:r w:rsidRPr="005C4635">
              <w:rPr>
                <w:rFonts w:ascii="Arial" w:hAnsi="Arial" w:cs="Arial"/>
              </w:rPr>
              <w:t>ezer Ft-ban</w:t>
            </w:r>
          </w:p>
        </w:tc>
        <w:tc>
          <w:tcPr>
            <w:tcW w:w="567" w:type="dxa"/>
            <w:shd w:val="clear" w:color="auto" w:fill="auto"/>
            <w:noWrap/>
            <w:hideMark/>
          </w:tcPr>
          <w:p w14:paraId="2A973767" w14:textId="77777777" w:rsidR="00586789" w:rsidRPr="005C4635" w:rsidRDefault="00586789" w:rsidP="00E9562F">
            <w:pPr>
              <w:suppressAutoHyphens/>
              <w:jc w:val="both"/>
              <w:rPr>
                <w:rFonts w:ascii="Arial" w:hAnsi="Arial" w:cs="Arial"/>
              </w:rPr>
            </w:pPr>
          </w:p>
        </w:tc>
        <w:tc>
          <w:tcPr>
            <w:tcW w:w="1559" w:type="dxa"/>
            <w:shd w:val="clear" w:color="auto" w:fill="auto"/>
            <w:noWrap/>
            <w:hideMark/>
          </w:tcPr>
          <w:p w14:paraId="063528E9" w14:textId="77777777" w:rsidR="00586789" w:rsidRPr="005C4635" w:rsidRDefault="00586789" w:rsidP="00E9562F">
            <w:pPr>
              <w:suppressAutoHyphens/>
              <w:jc w:val="center"/>
              <w:rPr>
                <w:rFonts w:ascii="Arial" w:hAnsi="Arial" w:cs="Arial"/>
                <w:b/>
                <w:bCs/>
              </w:rPr>
            </w:pPr>
            <w:r w:rsidRPr="005C4635">
              <w:rPr>
                <w:rFonts w:ascii="Arial" w:hAnsi="Arial" w:cs="Arial"/>
                <w:b/>
                <w:bCs/>
              </w:rPr>
              <w:t>2019.</w:t>
            </w:r>
          </w:p>
        </w:tc>
        <w:tc>
          <w:tcPr>
            <w:tcW w:w="1519" w:type="dxa"/>
            <w:shd w:val="clear" w:color="auto" w:fill="auto"/>
            <w:noWrap/>
            <w:hideMark/>
          </w:tcPr>
          <w:p w14:paraId="406F38DA" w14:textId="77777777" w:rsidR="00586789" w:rsidRPr="005C4635" w:rsidRDefault="00586789" w:rsidP="00E9562F">
            <w:pPr>
              <w:suppressAutoHyphens/>
              <w:jc w:val="center"/>
              <w:rPr>
                <w:rFonts w:ascii="Arial" w:hAnsi="Arial" w:cs="Arial"/>
                <w:b/>
                <w:bCs/>
              </w:rPr>
            </w:pPr>
            <w:r w:rsidRPr="005C4635">
              <w:rPr>
                <w:rFonts w:ascii="Arial" w:hAnsi="Arial" w:cs="Arial"/>
                <w:b/>
                <w:bCs/>
              </w:rPr>
              <w:t>2020.</w:t>
            </w:r>
          </w:p>
        </w:tc>
        <w:tc>
          <w:tcPr>
            <w:tcW w:w="1600" w:type="dxa"/>
            <w:shd w:val="clear" w:color="auto" w:fill="auto"/>
            <w:noWrap/>
            <w:hideMark/>
          </w:tcPr>
          <w:p w14:paraId="05E4E49B" w14:textId="77777777" w:rsidR="00586789" w:rsidRPr="005C4635" w:rsidRDefault="00586789" w:rsidP="00E9562F">
            <w:pPr>
              <w:suppressAutoHyphens/>
              <w:jc w:val="center"/>
              <w:rPr>
                <w:rFonts w:ascii="Arial" w:hAnsi="Arial" w:cs="Arial"/>
                <w:b/>
                <w:bCs/>
              </w:rPr>
            </w:pPr>
            <w:r w:rsidRPr="005C4635">
              <w:rPr>
                <w:rFonts w:ascii="Arial" w:hAnsi="Arial" w:cs="Arial"/>
                <w:b/>
                <w:bCs/>
              </w:rPr>
              <w:t>2021.</w:t>
            </w:r>
          </w:p>
        </w:tc>
        <w:tc>
          <w:tcPr>
            <w:tcW w:w="1701" w:type="dxa"/>
            <w:shd w:val="clear" w:color="auto" w:fill="auto"/>
            <w:noWrap/>
            <w:hideMark/>
          </w:tcPr>
          <w:p w14:paraId="3922C6E1" w14:textId="77777777" w:rsidR="00586789" w:rsidRPr="005C4635" w:rsidRDefault="00586789" w:rsidP="00E9562F">
            <w:pPr>
              <w:suppressAutoHyphens/>
              <w:jc w:val="center"/>
              <w:rPr>
                <w:rFonts w:ascii="Arial" w:hAnsi="Arial" w:cs="Arial"/>
                <w:b/>
                <w:bCs/>
              </w:rPr>
            </w:pPr>
            <w:r w:rsidRPr="005C4635">
              <w:rPr>
                <w:rFonts w:ascii="Arial" w:hAnsi="Arial" w:cs="Arial"/>
                <w:b/>
                <w:bCs/>
              </w:rPr>
              <w:t>2022.</w:t>
            </w:r>
          </w:p>
        </w:tc>
      </w:tr>
      <w:tr w:rsidR="00F13587" w:rsidRPr="005C4635" w14:paraId="3B8319DE" w14:textId="77777777" w:rsidTr="00F13587">
        <w:trPr>
          <w:trHeight w:val="940"/>
        </w:trPr>
        <w:tc>
          <w:tcPr>
            <w:tcW w:w="2694" w:type="dxa"/>
            <w:shd w:val="clear" w:color="auto" w:fill="auto"/>
            <w:hideMark/>
          </w:tcPr>
          <w:p w14:paraId="27DB3942" w14:textId="77777777" w:rsidR="00586789" w:rsidRPr="005C4635" w:rsidRDefault="00586789" w:rsidP="00E9562F">
            <w:pPr>
              <w:suppressAutoHyphens/>
              <w:jc w:val="both"/>
              <w:rPr>
                <w:rFonts w:ascii="Arial" w:hAnsi="Arial" w:cs="Arial"/>
                <w:b/>
                <w:bCs/>
              </w:rPr>
            </w:pPr>
            <w:r w:rsidRPr="005C4635">
              <w:rPr>
                <w:rFonts w:ascii="Arial" w:hAnsi="Arial" w:cs="Arial"/>
                <w:b/>
                <w:bCs/>
              </w:rPr>
              <w:t>Megnevezés</w:t>
            </w:r>
          </w:p>
        </w:tc>
        <w:tc>
          <w:tcPr>
            <w:tcW w:w="567" w:type="dxa"/>
            <w:shd w:val="clear" w:color="auto" w:fill="auto"/>
            <w:hideMark/>
          </w:tcPr>
          <w:p w14:paraId="20305A51" w14:textId="77777777" w:rsidR="00586789" w:rsidRPr="005C4635" w:rsidRDefault="00586789" w:rsidP="00E9562F">
            <w:pPr>
              <w:suppressAutoHyphens/>
              <w:jc w:val="both"/>
              <w:rPr>
                <w:rFonts w:ascii="Arial" w:hAnsi="Arial" w:cs="Arial"/>
                <w:b/>
                <w:bCs/>
              </w:rPr>
            </w:pPr>
            <w:r w:rsidRPr="005C4635">
              <w:rPr>
                <w:rFonts w:ascii="Arial" w:hAnsi="Arial" w:cs="Arial"/>
                <w:b/>
                <w:bCs/>
              </w:rPr>
              <w:t> </w:t>
            </w:r>
          </w:p>
        </w:tc>
        <w:tc>
          <w:tcPr>
            <w:tcW w:w="1559" w:type="dxa"/>
            <w:shd w:val="clear" w:color="auto" w:fill="auto"/>
            <w:hideMark/>
          </w:tcPr>
          <w:p w14:paraId="7A0597E2" w14:textId="77777777" w:rsidR="00586789" w:rsidRPr="005C4635" w:rsidRDefault="00586789" w:rsidP="00E9562F">
            <w:pPr>
              <w:suppressAutoHyphens/>
              <w:jc w:val="both"/>
              <w:rPr>
                <w:rFonts w:ascii="Arial" w:hAnsi="Arial" w:cs="Arial"/>
                <w:b/>
                <w:bCs/>
              </w:rPr>
            </w:pPr>
            <w:r w:rsidRPr="005C4635">
              <w:rPr>
                <w:rFonts w:ascii="Arial" w:hAnsi="Arial" w:cs="Arial"/>
                <w:b/>
                <w:bCs/>
              </w:rPr>
              <w:t>tárgyév</w:t>
            </w:r>
          </w:p>
        </w:tc>
        <w:tc>
          <w:tcPr>
            <w:tcW w:w="1519" w:type="dxa"/>
            <w:shd w:val="clear" w:color="auto" w:fill="auto"/>
            <w:hideMark/>
          </w:tcPr>
          <w:p w14:paraId="43A0BDBA" w14:textId="77777777" w:rsidR="00586789" w:rsidRPr="005C4635" w:rsidRDefault="00586789" w:rsidP="00E9562F">
            <w:pPr>
              <w:suppressAutoHyphens/>
              <w:jc w:val="both"/>
              <w:rPr>
                <w:rFonts w:ascii="Arial" w:hAnsi="Arial" w:cs="Arial"/>
                <w:b/>
                <w:bCs/>
              </w:rPr>
            </w:pPr>
            <w:r w:rsidRPr="005C4635">
              <w:rPr>
                <w:rFonts w:ascii="Arial" w:hAnsi="Arial" w:cs="Arial"/>
                <w:b/>
                <w:bCs/>
              </w:rPr>
              <w:t>tárgyévet követő 1</w:t>
            </w:r>
            <w:proofErr w:type="gramStart"/>
            <w:r w:rsidRPr="005C4635">
              <w:rPr>
                <w:rFonts w:ascii="Arial" w:hAnsi="Arial" w:cs="Arial"/>
                <w:b/>
                <w:bCs/>
              </w:rPr>
              <w:t>.évben</w:t>
            </w:r>
            <w:proofErr w:type="gramEnd"/>
          </w:p>
        </w:tc>
        <w:tc>
          <w:tcPr>
            <w:tcW w:w="1600" w:type="dxa"/>
            <w:shd w:val="clear" w:color="auto" w:fill="auto"/>
            <w:hideMark/>
          </w:tcPr>
          <w:p w14:paraId="089B4F88" w14:textId="77777777" w:rsidR="00586789" w:rsidRPr="005C4635" w:rsidRDefault="00586789" w:rsidP="00E9562F">
            <w:pPr>
              <w:suppressAutoHyphens/>
              <w:jc w:val="both"/>
              <w:rPr>
                <w:rFonts w:ascii="Arial" w:hAnsi="Arial" w:cs="Arial"/>
                <w:b/>
                <w:bCs/>
              </w:rPr>
            </w:pPr>
            <w:r w:rsidRPr="005C4635">
              <w:rPr>
                <w:rFonts w:ascii="Arial" w:hAnsi="Arial" w:cs="Arial"/>
                <w:b/>
                <w:bCs/>
              </w:rPr>
              <w:t>tárgyévet követő 2</w:t>
            </w:r>
            <w:proofErr w:type="gramStart"/>
            <w:r w:rsidRPr="005C4635">
              <w:rPr>
                <w:rFonts w:ascii="Arial" w:hAnsi="Arial" w:cs="Arial"/>
                <w:b/>
                <w:bCs/>
              </w:rPr>
              <w:t>.évben</w:t>
            </w:r>
            <w:proofErr w:type="gramEnd"/>
          </w:p>
        </w:tc>
        <w:tc>
          <w:tcPr>
            <w:tcW w:w="1701" w:type="dxa"/>
            <w:shd w:val="clear" w:color="auto" w:fill="auto"/>
            <w:hideMark/>
          </w:tcPr>
          <w:p w14:paraId="4946C868" w14:textId="77777777" w:rsidR="00586789" w:rsidRPr="005C4635" w:rsidRDefault="00586789" w:rsidP="00E9562F">
            <w:pPr>
              <w:suppressAutoHyphens/>
              <w:jc w:val="both"/>
              <w:rPr>
                <w:rFonts w:ascii="Arial" w:hAnsi="Arial" w:cs="Arial"/>
                <w:b/>
                <w:bCs/>
              </w:rPr>
            </w:pPr>
            <w:r w:rsidRPr="005C4635">
              <w:rPr>
                <w:rFonts w:ascii="Arial" w:hAnsi="Arial" w:cs="Arial"/>
                <w:b/>
                <w:bCs/>
              </w:rPr>
              <w:t>tárgyévet követő 3</w:t>
            </w:r>
            <w:proofErr w:type="gramStart"/>
            <w:r w:rsidRPr="005C4635">
              <w:rPr>
                <w:rFonts w:ascii="Arial" w:hAnsi="Arial" w:cs="Arial"/>
                <w:b/>
                <w:bCs/>
              </w:rPr>
              <w:t>.évben</w:t>
            </w:r>
            <w:proofErr w:type="gramEnd"/>
          </w:p>
        </w:tc>
      </w:tr>
      <w:tr w:rsidR="00F13587" w:rsidRPr="005C4635" w14:paraId="48EA128C" w14:textId="77777777" w:rsidTr="00F13587">
        <w:trPr>
          <w:trHeight w:val="630"/>
        </w:trPr>
        <w:tc>
          <w:tcPr>
            <w:tcW w:w="2694" w:type="dxa"/>
            <w:shd w:val="clear" w:color="auto" w:fill="auto"/>
            <w:hideMark/>
          </w:tcPr>
          <w:p w14:paraId="2F843C8E" w14:textId="77777777" w:rsidR="00586789" w:rsidRPr="005C4635" w:rsidRDefault="00586789" w:rsidP="00E9562F">
            <w:pPr>
              <w:suppressAutoHyphens/>
              <w:jc w:val="both"/>
              <w:rPr>
                <w:rFonts w:ascii="Arial" w:hAnsi="Arial" w:cs="Arial"/>
              </w:rPr>
            </w:pPr>
            <w:r w:rsidRPr="005C4635">
              <w:rPr>
                <w:rFonts w:ascii="Arial" w:hAnsi="Arial" w:cs="Arial"/>
              </w:rPr>
              <w:lastRenderedPageBreak/>
              <w:t>Helyi adóból származó bevétel</w:t>
            </w:r>
          </w:p>
        </w:tc>
        <w:tc>
          <w:tcPr>
            <w:tcW w:w="567" w:type="dxa"/>
            <w:shd w:val="clear" w:color="auto" w:fill="auto"/>
            <w:hideMark/>
          </w:tcPr>
          <w:p w14:paraId="7F13E46E" w14:textId="77777777" w:rsidR="00586789" w:rsidRPr="005C4635" w:rsidRDefault="00586789" w:rsidP="00E9562F">
            <w:pPr>
              <w:suppressAutoHyphens/>
              <w:jc w:val="both"/>
              <w:rPr>
                <w:rFonts w:ascii="Arial" w:hAnsi="Arial" w:cs="Arial"/>
              </w:rPr>
            </w:pPr>
            <w:r w:rsidRPr="005C4635">
              <w:rPr>
                <w:rFonts w:ascii="Arial" w:hAnsi="Arial" w:cs="Arial"/>
              </w:rPr>
              <w:t>1.</w:t>
            </w:r>
          </w:p>
        </w:tc>
        <w:tc>
          <w:tcPr>
            <w:tcW w:w="1559" w:type="dxa"/>
            <w:shd w:val="clear" w:color="auto" w:fill="auto"/>
            <w:hideMark/>
          </w:tcPr>
          <w:p w14:paraId="392F4FCA" w14:textId="77777777" w:rsidR="00586789" w:rsidRPr="005C4635" w:rsidRDefault="00586789" w:rsidP="00E9562F">
            <w:pPr>
              <w:suppressAutoHyphens/>
              <w:jc w:val="right"/>
              <w:rPr>
                <w:rFonts w:ascii="Arial" w:hAnsi="Arial" w:cs="Arial"/>
              </w:rPr>
            </w:pPr>
            <w:r w:rsidRPr="005C4635">
              <w:rPr>
                <w:rFonts w:ascii="Arial" w:hAnsi="Arial" w:cs="Arial"/>
              </w:rPr>
              <w:t xml:space="preserve">10 </w:t>
            </w:r>
            <w:r>
              <w:rPr>
                <w:rFonts w:ascii="Arial" w:hAnsi="Arial" w:cs="Arial"/>
              </w:rPr>
              <w:t>502</w:t>
            </w:r>
            <w:r w:rsidRPr="005C4635">
              <w:rPr>
                <w:rFonts w:ascii="Arial" w:hAnsi="Arial" w:cs="Arial"/>
              </w:rPr>
              <w:t xml:space="preserve"> 000</w:t>
            </w:r>
          </w:p>
        </w:tc>
        <w:tc>
          <w:tcPr>
            <w:tcW w:w="1519" w:type="dxa"/>
            <w:shd w:val="clear" w:color="auto" w:fill="auto"/>
            <w:hideMark/>
          </w:tcPr>
          <w:p w14:paraId="6714CDB9" w14:textId="77777777" w:rsidR="00586789" w:rsidRPr="005C4635" w:rsidRDefault="00586789" w:rsidP="00E9562F">
            <w:pPr>
              <w:suppressAutoHyphens/>
              <w:jc w:val="right"/>
              <w:rPr>
                <w:rFonts w:ascii="Arial" w:hAnsi="Arial" w:cs="Arial"/>
              </w:rPr>
            </w:pPr>
            <w:r w:rsidRPr="005C4635">
              <w:rPr>
                <w:rFonts w:ascii="Arial" w:hAnsi="Arial" w:cs="Arial"/>
              </w:rPr>
              <w:t xml:space="preserve">10 </w:t>
            </w:r>
            <w:r>
              <w:rPr>
                <w:rFonts w:ascii="Arial" w:hAnsi="Arial" w:cs="Arial"/>
              </w:rPr>
              <w:t>502</w:t>
            </w:r>
            <w:r w:rsidRPr="005C4635">
              <w:rPr>
                <w:rFonts w:ascii="Arial" w:hAnsi="Arial" w:cs="Arial"/>
              </w:rPr>
              <w:t xml:space="preserve"> 000</w:t>
            </w:r>
          </w:p>
        </w:tc>
        <w:tc>
          <w:tcPr>
            <w:tcW w:w="1600" w:type="dxa"/>
            <w:shd w:val="clear" w:color="auto" w:fill="auto"/>
            <w:hideMark/>
          </w:tcPr>
          <w:p w14:paraId="24252E24" w14:textId="77777777" w:rsidR="00586789" w:rsidRPr="005C4635" w:rsidRDefault="00586789" w:rsidP="00E9562F">
            <w:pPr>
              <w:suppressAutoHyphens/>
              <w:jc w:val="right"/>
              <w:rPr>
                <w:rFonts w:ascii="Arial" w:hAnsi="Arial" w:cs="Arial"/>
              </w:rPr>
            </w:pPr>
            <w:r w:rsidRPr="005C4635">
              <w:rPr>
                <w:rFonts w:ascii="Arial" w:hAnsi="Arial" w:cs="Arial"/>
              </w:rPr>
              <w:t xml:space="preserve">10 </w:t>
            </w:r>
            <w:r>
              <w:rPr>
                <w:rFonts w:ascii="Arial" w:hAnsi="Arial" w:cs="Arial"/>
              </w:rPr>
              <w:t>502</w:t>
            </w:r>
            <w:r w:rsidRPr="005C4635">
              <w:rPr>
                <w:rFonts w:ascii="Arial" w:hAnsi="Arial" w:cs="Arial"/>
              </w:rPr>
              <w:t xml:space="preserve"> 000</w:t>
            </w:r>
          </w:p>
        </w:tc>
        <w:tc>
          <w:tcPr>
            <w:tcW w:w="1701" w:type="dxa"/>
            <w:shd w:val="clear" w:color="auto" w:fill="auto"/>
            <w:hideMark/>
          </w:tcPr>
          <w:p w14:paraId="4167DF30" w14:textId="77777777" w:rsidR="00586789" w:rsidRPr="005C4635" w:rsidRDefault="00586789" w:rsidP="00E9562F">
            <w:pPr>
              <w:suppressAutoHyphens/>
              <w:jc w:val="right"/>
              <w:rPr>
                <w:rFonts w:ascii="Arial" w:hAnsi="Arial" w:cs="Arial"/>
              </w:rPr>
            </w:pPr>
            <w:r>
              <w:rPr>
                <w:rFonts w:ascii="Arial" w:hAnsi="Arial" w:cs="Arial"/>
              </w:rPr>
              <w:t>10 502</w:t>
            </w:r>
            <w:r w:rsidRPr="005C4635">
              <w:rPr>
                <w:rFonts w:ascii="Arial" w:hAnsi="Arial" w:cs="Arial"/>
              </w:rPr>
              <w:t xml:space="preserve"> 000</w:t>
            </w:r>
          </w:p>
        </w:tc>
      </w:tr>
      <w:tr w:rsidR="00F13587" w:rsidRPr="005C4635" w14:paraId="3A1B7CF1" w14:textId="77777777" w:rsidTr="00F13587">
        <w:trPr>
          <w:trHeight w:val="1870"/>
        </w:trPr>
        <w:tc>
          <w:tcPr>
            <w:tcW w:w="2694" w:type="dxa"/>
            <w:shd w:val="clear" w:color="auto" w:fill="auto"/>
            <w:hideMark/>
          </w:tcPr>
          <w:p w14:paraId="56D66418" w14:textId="77777777" w:rsidR="00586789" w:rsidRPr="005C4635" w:rsidRDefault="00586789" w:rsidP="00E9562F">
            <w:pPr>
              <w:suppressAutoHyphens/>
              <w:jc w:val="both"/>
              <w:rPr>
                <w:rFonts w:ascii="Arial" w:hAnsi="Arial" w:cs="Arial"/>
              </w:rPr>
            </w:pPr>
            <w:r w:rsidRPr="005C4635">
              <w:rPr>
                <w:rFonts w:ascii="Arial" w:hAnsi="Arial" w:cs="Arial"/>
              </w:rPr>
              <w:t>Önkormányzati vagyon és az önkormányzatot megillető vagyoni értékű jog értékesítéséből és hasznosításából származó bevétel</w:t>
            </w:r>
          </w:p>
        </w:tc>
        <w:tc>
          <w:tcPr>
            <w:tcW w:w="567" w:type="dxa"/>
            <w:shd w:val="clear" w:color="auto" w:fill="auto"/>
            <w:hideMark/>
          </w:tcPr>
          <w:p w14:paraId="79CAC162" w14:textId="77777777" w:rsidR="00586789" w:rsidRPr="005C4635" w:rsidRDefault="00586789" w:rsidP="00E9562F">
            <w:pPr>
              <w:suppressAutoHyphens/>
              <w:jc w:val="both"/>
              <w:rPr>
                <w:rFonts w:ascii="Arial" w:hAnsi="Arial" w:cs="Arial"/>
              </w:rPr>
            </w:pPr>
            <w:r w:rsidRPr="005C4635">
              <w:rPr>
                <w:rFonts w:ascii="Arial" w:hAnsi="Arial" w:cs="Arial"/>
              </w:rPr>
              <w:t>2.</w:t>
            </w:r>
          </w:p>
        </w:tc>
        <w:tc>
          <w:tcPr>
            <w:tcW w:w="1559" w:type="dxa"/>
            <w:shd w:val="clear" w:color="auto" w:fill="auto"/>
            <w:hideMark/>
          </w:tcPr>
          <w:p w14:paraId="7269D68B" w14:textId="77777777" w:rsidR="00586789" w:rsidRPr="005C4635" w:rsidRDefault="00586789" w:rsidP="00E9562F">
            <w:pPr>
              <w:suppressAutoHyphens/>
              <w:jc w:val="right"/>
              <w:rPr>
                <w:rFonts w:ascii="Arial" w:hAnsi="Arial" w:cs="Arial"/>
              </w:rPr>
            </w:pPr>
            <w:r w:rsidRPr="005C4635">
              <w:rPr>
                <w:rFonts w:ascii="Arial" w:hAnsi="Arial" w:cs="Arial"/>
              </w:rPr>
              <w:t>200 000</w:t>
            </w:r>
          </w:p>
        </w:tc>
        <w:tc>
          <w:tcPr>
            <w:tcW w:w="1519" w:type="dxa"/>
            <w:shd w:val="clear" w:color="auto" w:fill="auto"/>
            <w:hideMark/>
          </w:tcPr>
          <w:p w14:paraId="61587BC5" w14:textId="77777777" w:rsidR="00586789" w:rsidRPr="005C4635" w:rsidRDefault="00586789" w:rsidP="00E9562F">
            <w:pPr>
              <w:suppressAutoHyphens/>
              <w:jc w:val="right"/>
              <w:rPr>
                <w:rFonts w:ascii="Arial" w:hAnsi="Arial" w:cs="Arial"/>
              </w:rPr>
            </w:pPr>
            <w:r w:rsidRPr="005C4635">
              <w:rPr>
                <w:rFonts w:ascii="Arial" w:hAnsi="Arial" w:cs="Arial"/>
              </w:rPr>
              <w:t>200 000</w:t>
            </w:r>
          </w:p>
        </w:tc>
        <w:tc>
          <w:tcPr>
            <w:tcW w:w="1600" w:type="dxa"/>
            <w:shd w:val="clear" w:color="auto" w:fill="auto"/>
            <w:hideMark/>
          </w:tcPr>
          <w:p w14:paraId="1A91165A" w14:textId="77777777" w:rsidR="00586789" w:rsidRPr="005C4635" w:rsidRDefault="00586789" w:rsidP="00E9562F">
            <w:pPr>
              <w:suppressAutoHyphens/>
              <w:jc w:val="right"/>
              <w:rPr>
                <w:rFonts w:ascii="Arial" w:hAnsi="Arial" w:cs="Arial"/>
              </w:rPr>
            </w:pPr>
            <w:r w:rsidRPr="005C4635">
              <w:rPr>
                <w:rFonts w:ascii="Arial" w:hAnsi="Arial" w:cs="Arial"/>
              </w:rPr>
              <w:t>200 000</w:t>
            </w:r>
          </w:p>
        </w:tc>
        <w:tc>
          <w:tcPr>
            <w:tcW w:w="1701" w:type="dxa"/>
            <w:shd w:val="clear" w:color="auto" w:fill="auto"/>
            <w:hideMark/>
          </w:tcPr>
          <w:p w14:paraId="4B132FBF" w14:textId="77777777" w:rsidR="00586789" w:rsidRPr="005C4635" w:rsidRDefault="00586789" w:rsidP="00E9562F">
            <w:pPr>
              <w:suppressAutoHyphens/>
              <w:jc w:val="right"/>
              <w:rPr>
                <w:rFonts w:ascii="Arial" w:hAnsi="Arial" w:cs="Arial"/>
              </w:rPr>
            </w:pPr>
            <w:r w:rsidRPr="005C4635">
              <w:rPr>
                <w:rFonts w:ascii="Arial" w:hAnsi="Arial" w:cs="Arial"/>
              </w:rPr>
              <w:t>200 000</w:t>
            </w:r>
          </w:p>
        </w:tc>
      </w:tr>
      <w:tr w:rsidR="00F13587" w:rsidRPr="005C4635" w14:paraId="35008798" w14:textId="77777777" w:rsidTr="00F13587">
        <w:trPr>
          <w:trHeight w:val="630"/>
        </w:trPr>
        <w:tc>
          <w:tcPr>
            <w:tcW w:w="2694" w:type="dxa"/>
            <w:shd w:val="clear" w:color="auto" w:fill="auto"/>
            <w:hideMark/>
          </w:tcPr>
          <w:p w14:paraId="4B94F920" w14:textId="77777777" w:rsidR="00586789" w:rsidRPr="005C4635" w:rsidRDefault="00586789" w:rsidP="00E9562F">
            <w:pPr>
              <w:suppressAutoHyphens/>
              <w:jc w:val="both"/>
              <w:rPr>
                <w:rFonts w:ascii="Arial" w:hAnsi="Arial" w:cs="Arial"/>
              </w:rPr>
            </w:pPr>
            <w:r w:rsidRPr="005C4635">
              <w:rPr>
                <w:rFonts w:ascii="Arial" w:hAnsi="Arial" w:cs="Arial"/>
              </w:rPr>
              <w:t>Osztalék, koncessziós díj, hozambevétel</w:t>
            </w:r>
          </w:p>
        </w:tc>
        <w:tc>
          <w:tcPr>
            <w:tcW w:w="567" w:type="dxa"/>
            <w:shd w:val="clear" w:color="auto" w:fill="auto"/>
            <w:hideMark/>
          </w:tcPr>
          <w:p w14:paraId="2D2616B8" w14:textId="77777777" w:rsidR="00586789" w:rsidRPr="005C4635" w:rsidRDefault="00586789" w:rsidP="00E9562F">
            <w:pPr>
              <w:suppressAutoHyphens/>
              <w:jc w:val="both"/>
              <w:rPr>
                <w:rFonts w:ascii="Arial" w:hAnsi="Arial" w:cs="Arial"/>
              </w:rPr>
            </w:pPr>
            <w:r w:rsidRPr="005C4635">
              <w:rPr>
                <w:rFonts w:ascii="Arial" w:hAnsi="Arial" w:cs="Arial"/>
              </w:rPr>
              <w:t>3.</w:t>
            </w:r>
          </w:p>
        </w:tc>
        <w:tc>
          <w:tcPr>
            <w:tcW w:w="1559" w:type="dxa"/>
            <w:shd w:val="clear" w:color="auto" w:fill="auto"/>
            <w:hideMark/>
          </w:tcPr>
          <w:p w14:paraId="29425F5F"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725180C6"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3BC60DC9"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380BBA8D"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1257B08A" w14:textId="77777777" w:rsidTr="00F13587">
        <w:trPr>
          <w:trHeight w:val="1870"/>
        </w:trPr>
        <w:tc>
          <w:tcPr>
            <w:tcW w:w="2694" w:type="dxa"/>
            <w:shd w:val="clear" w:color="auto" w:fill="auto"/>
            <w:hideMark/>
          </w:tcPr>
          <w:p w14:paraId="705E99EC" w14:textId="77777777" w:rsidR="00586789" w:rsidRPr="005C4635" w:rsidRDefault="00586789" w:rsidP="00E9562F">
            <w:pPr>
              <w:suppressAutoHyphens/>
              <w:jc w:val="both"/>
              <w:rPr>
                <w:rFonts w:ascii="Arial" w:hAnsi="Arial" w:cs="Arial"/>
              </w:rPr>
            </w:pPr>
            <w:r w:rsidRPr="005C4635">
              <w:rPr>
                <w:rFonts w:ascii="Arial" w:hAnsi="Arial" w:cs="Arial"/>
              </w:rPr>
              <w:t xml:space="preserve">Tárgyi eszköz </w:t>
            </w:r>
            <w:proofErr w:type="gramStart"/>
            <w:r w:rsidRPr="005C4635">
              <w:rPr>
                <w:rFonts w:ascii="Arial" w:hAnsi="Arial" w:cs="Arial"/>
              </w:rPr>
              <w:t>és  immateriális</w:t>
            </w:r>
            <w:proofErr w:type="gramEnd"/>
            <w:r w:rsidRPr="005C4635">
              <w:rPr>
                <w:rFonts w:ascii="Arial" w:hAnsi="Arial" w:cs="Arial"/>
              </w:rPr>
              <w:t xml:space="preserve"> jószág,  részvény, részesedés, vállalat értékesítéséből vagy privatizációból származó bevétel</w:t>
            </w:r>
          </w:p>
        </w:tc>
        <w:tc>
          <w:tcPr>
            <w:tcW w:w="567" w:type="dxa"/>
            <w:shd w:val="clear" w:color="auto" w:fill="auto"/>
            <w:hideMark/>
          </w:tcPr>
          <w:p w14:paraId="7843EC6A" w14:textId="77777777" w:rsidR="00586789" w:rsidRPr="005C4635" w:rsidRDefault="00586789" w:rsidP="00E9562F">
            <w:pPr>
              <w:suppressAutoHyphens/>
              <w:jc w:val="both"/>
              <w:rPr>
                <w:rFonts w:ascii="Arial" w:hAnsi="Arial" w:cs="Arial"/>
              </w:rPr>
            </w:pPr>
            <w:r w:rsidRPr="005C4635">
              <w:rPr>
                <w:rFonts w:ascii="Arial" w:hAnsi="Arial" w:cs="Arial"/>
              </w:rPr>
              <w:t>4.</w:t>
            </w:r>
          </w:p>
        </w:tc>
        <w:tc>
          <w:tcPr>
            <w:tcW w:w="1559" w:type="dxa"/>
            <w:shd w:val="clear" w:color="auto" w:fill="auto"/>
            <w:hideMark/>
          </w:tcPr>
          <w:p w14:paraId="60D19E1C"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64AB7EE6"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22301885"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2A296D6D"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117893FF" w14:textId="77777777" w:rsidTr="00F13587">
        <w:trPr>
          <w:trHeight w:val="630"/>
        </w:trPr>
        <w:tc>
          <w:tcPr>
            <w:tcW w:w="2694" w:type="dxa"/>
            <w:shd w:val="clear" w:color="auto" w:fill="auto"/>
            <w:hideMark/>
          </w:tcPr>
          <w:p w14:paraId="491C4B9D" w14:textId="77777777" w:rsidR="00586789" w:rsidRPr="005C4635" w:rsidRDefault="00586789" w:rsidP="00E9562F">
            <w:pPr>
              <w:suppressAutoHyphens/>
              <w:jc w:val="both"/>
              <w:rPr>
                <w:rFonts w:ascii="Arial" w:hAnsi="Arial" w:cs="Arial"/>
              </w:rPr>
            </w:pPr>
            <w:r w:rsidRPr="005C4635">
              <w:rPr>
                <w:rFonts w:ascii="Arial" w:hAnsi="Arial" w:cs="Arial"/>
              </w:rPr>
              <w:t>Bírság-, pótlék - és díjbevétel</w:t>
            </w:r>
          </w:p>
        </w:tc>
        <w:tc>
          <w:tcPr>
            <w:tcW w:w="567" w:type="dxa"/>
            <w:shd w:val="clear" w:color="auto" w:fill="auto"/>
            <w:hideMark/>
          </w:tcPr>
          <w:p w14:paraId="5D8DA9B0" w14:textId="77777777" w:rsidR="00586789" w:rsidRPr="005C4635" w:rsidRDefault="00586789" w:rsidP="00E9562F">
            <w:pPr>
              <w:suppressAutoHyphens/>
              <w:jc w:val="both"/>
              <w:rPr>
                <w:rFonts w:ascii="Arial" w:hAnsi="Arial" w:cs="Arial"/>
              </w:rPr>
            </w:pPr>
            <w:r w:rsidRPr="005C4635">
              <w:rPr>
                <w:rFonts w:ascii="Arial" w:hAnsi="Arial" w:cs="Arial"/>
              </w:rPr>
              <w:t>5.</w:t>
            </w:r>
          </w:p>
        </w:tc>
        <w:tc>
          <w:tcPr>
            <w:tcW w:w="1559" w:type="dxa"/>
            <w:shd w:val="clear" w:color="auto" w:fill="auto"/>
            <w:hideMark/>
          </w:tcPr>
          <w:p w14:paraId="1EB3B51C" w14:textId="77777777" w:rsidR="00586789" w:rsidRPr="005C4635" w:rsidRDefault="00586789" w:rsidP="00E9562F">
            <w:pPr>
              <w:suppressAutoHyphens/>
              <w:jc w:val="right"/>
              <w:rPr>
                <w:rFonts w:ascii="Arial" w:hAnsi="Arial" w:cs="Arial"/>
              </w:rPr>
            </w:pPr>
            <w:r w:rsidRPr="005C4635">
              <w:rPr>
                <w:rFonts w:ascii="Arial" w:hAnsi="Arial" w:cs="Arial"/>
              </w:rPr>
              <w:t>3 500</w:t>
            </w:r>
          </w:p>
        </w:tc>
        <w:tc>
          <w:tcPr>
            <w:tcW w:w="1519" w:type="dxa"/>
            <w:shd w:val="clear" w:color="auto" w:fill="auto"/>
            <w:hideMark/>
          </w:tcPr>
          <w:p w14:paraId="6F37A36C" w14:textId="77777777" w:rsidR="00586789" w:rsidRPr="005C4635" w:rsidRDefault="00586789" w:rsidP="00E9562F">
            <w:pPr>
              <w:suppressAutoHyphens/>
              <w:jc w:val="right"/>
              <w:rPr>
                <w:rFonts w:ascii="Arial" w:hAnsi="Arial" w:cs="Arial"/>
              </w:rPr>
            </w:pPr>
            <w:r w:rsidRPr="005C4635">
              <w:rPr>
                <w:rFonts w:ascii="Arial" w:hAnsi="Arial" w:cs="Arial"/>
              </w:rPr>
              <w:t>3 500</w:t>
            </w:r>
          </w:p>
        </w:tc>
        <w:tc>
          <w:tcPr>
            <w:tcW w:w="1600" w:type="dxa"/>
            <w:shd w:val="clear" w:color="auto" w:fill="auto"/>
            <w:hideMark/>
          </w:tcPr>
          <w:p w14:paraId="4485658A" w14:textId="77777777" w:rsidR="00586789" w:rsidRPr="005C4635" w:rsidRDefault="00586789" w:rsidP="00E9562F">
            <w:pPr>
              <w:suppressAutoHyphens/>
              <w:jc w:val="right"/>
              <w:rPr>
                <w:rFonts w:ascii="Arial" w:hAnsi="Arial" w:cs="Arial"/>
              </w:rPr>
            </w:pPr>
            <w:r w:rsidRPr="005C4635">
              <w:rPr>
                <w:rFonts w:ascii="Arial" w:hAnsi="Arial" w:cs="Arial"/>
              </w:rPr>
              <w:t>3 500</w:t>
            </w:r>
          </w:p>
        </w:tc>
        <w:tc>
          <w:tcPr>
            <w:tcW w:w="1701" w:type="dxa"/>
            <w:shd w:val="clear" w:color="auto" w:fill="auto"/>
            <w:hideMark/>
          </w:tcPr>
          <w:p w14:paraId="4C9529FC" w14:textId="77777777" w:rsidR="00586789" w:rsidRPr="005C4635" w:rsidRDefault="00586789" w:rsidP="00E9562F">
            <w:pPr>
              <w:suppressAutoHyphens/>
              <w:jc w:val="right"/>
              <w:rPr>
                <w:rFonts w:ascii="Arial" w:hAnsi="Arial" w:cs="Arial"/>
              </w:rPr>
            </w:pPr>
            <w:r w:rsidRPr="005C4635">
              <w:rPr>
                <w:rFonts w:ascii="Arial" w:hAnsi="Arial" w:cs="Arial"/>
              </w:rPr>
              <w:t>3 500</w:t>
            </w:r>
          </w:p>
        </w:tc>
      </w:tr>
      <w:tr w:rsidR="00F13587" w:rsidRPr="005C4635" w14:paraId="5E85E38C" w14:textId="77777777" w:rsidTr="00F13587">
        <w:trPr>
          <w:trHeight w:val="940"/>
        </w:trPr>
        <w:tc>
          <w:tcPr>
            <w:tcW w:w="2694" w:type="dxa"/>
            <w:shd w:val="clear" w:color="auto" w:fill="auto"/>
            <w:hideMark/>
          </w:tcPr>
          <w:p w14:paraId="59D2633E" w14:textId="77777777" w:rsidR="00586789" w:rsidRPr="005C4635" w:rsidRDefault="00586789" w:rsidP="00E9562F">
            <w:pPr>
              <w:suppressAutoHyphens/>
              <w:jc w:val="both"/>
              <w:rPr>
                <w:rFonts w:ascii="Arial" w:hAnsi="Arial" w:cs="Arial"/>
              </w:rPr>
            </w:pPr>
            <w:r w:rsidRPr="005C4635">
              <w:rPr>
                <w:rFonts w:ascii="Arial" w:hAnsi="Arial" w:cs="Arial"/>
              </w:rPr>
              <w:t xml:space="preserve"> Kezesség-, illetve garanciavállalással kapcsolatos megtérülés</w:t>
            </w:r>
          </w:p>
        </w:tc>
        <w:tc>
          <w:tcPr>
            <w:tcW w:w="567" w:type="dxa"/>
            <w:shd w:val="clear" w:color="auto" w:fill="auto"/>
            <w:hideMark/>
          </w:tcPr>
          <w:p w14:paraId="773637E8" w14:textId="77777777" w:rsidR="00586789" w:rsidRPr="005C4635" w:rsidRDefault="00586789" w:rsidP="00E9562F">
            <w:pPr>
              <w:suppressAutoHyphens/>
              <w:jc w:val="both"/>
              <w:rPr>
                <w:rFonts w:ascii="Arial" w:hAnsi="Arial" w:cs="Arial"/>
              </w:rPr>
            </w:pPr>
            <w:r w:rsidRPr="005C4635">
              <w:rPr>
                <w:rFonts w:ascii="Arial" w:hAnsi="Arial" w:cs="Arial"/>
              </w:rPr>
              <w:t>6.</w:t>
            </w:r>
          </w:p>
        </w:tc>
        <w:tc>
          <w:tcPr>
            <w:tcW w:w="1559" w:type="dxa"/>
            <w:shd w:val="clear" w:color="auto" w:fill="auto"/>
            <w:hideMark/>
          </w:tcPr>
          <w:p w14:paraId="760BBF2E"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3BB24A50"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41D9A99E"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564CE1F9"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1CD574E5" w14:textId="77777777" w:rsidTr="00F13587">
        <w:trPr>
          <w:trHeight w:val="630"/>
        </w:trPr>
        <w:tc>
          <w:tcPr>
            <w:tcW w:w="2694" w:type="dxa"/>
            <w:shd w:val="clear" w:color="auto" w:fill="auto"/>
            <w:hideMark/>
          </w:tcPr>
          <w:p w14:paraId="517766BF" w14:textId="77777777" w:rsidR="00586789" w:rsidRPr="005C4635" w:rsidRDefault="00586789" w:rsidP="00E9562F">
            <w:pPr>
              <w:suppressAutoHyphens/>
              <w:jc w:val="both"/>
              <w:rPr>
                <w:rFonts w:ascii="Arial" w:hAnsi="Arial" w:cs="Arial"/>
              </w:rPr>
            </w:pPr>
            <w:r w:rsidRPr="005C4635">
              <w:rPr>
                <w:rFonts w:ascii="Arial" w:hAnsi="Arial" w:cs="Arial"/>
              </w:rPr>
              <w:t xml:space="preserve"> </w:t>
            </w:r>
            <w:r w:rsidRPr="005C4635">
              <w:rPr>
                <w:rFonts w:ascii="Arial" w:hAnsi="Arial" w:cs="Arial"/>
                <w:b/>
                <w:bCs/>
              </w:rPr>
              <w:t>Saját bevételek (01+.</w:t>
            </w:r>
            <w:proofErr w:type="gramStart"/>
            <w:r w:rsidRPr="005C4635">
              <w:rPr>
                <w:rFonts w:ascii="Arial" w:hAnsi="Arial" w:cs="Arial"/>
                <w:b/>
                <w:bCs/>
              </w:rPr>
              <w:t>..</w:t>
            </w:r>
            <w:proofErr w:type="gramEnd"/>
            <w:r w:rsidRPr="005C4635">
              <w:rPr>
                <w:rFonts w:ascii="Arial" w:hAnsi="Arial" w:cs="Arial"/>
                <w:b/>
                <w:bCs/>
              </w:rPr>
              <w:t xml:space="preserve"> +06)</w:t>
            </w:r>
          </w:p>
        </w:tc>
        <w:tc>
          <w:tcPr>
            <w:tcW w:w="567" w:type="dxa"/>
            <w:shd w:val="clear" w:color="auto" w:fill="auto"/>
            <w:hideMark/>
          </w:tcPr>
          <w:p w14:paraId="6CAD9503" w14:textId="77777777" w:rsidR="00586789" w:rsidRPr="005C4635" w:rsidRDefault="00586789" w:rsidP="00E9562F">
            <w:pPr>
              <w:suppressAutoHyphens/>
              <w:jc w:val="both"/>
              <w:rPr>
                <w:rFonts w:ascii="Arial" w:hAnsi="Arial" w:cs="Arial"/>
              </w:rPr>
            </w:pPr>
            <w:r w:rsidRPr="005C4635">
              <w:rPr>
                <w:rFonts w:ascii="Arial" w:hAnsi="Arial" w:cs="Arial"/>
              </w:rPr>
              <w:t>7.</w:t>
            </w:r>
          </w:p>
        </w:tc>
        <w:tc>
          <w:tcPr>
            <w:tcW w:w="1559" w:type="dxa"/>
            <w:shd w:val="clear" w:color="auto" w:fill="auto"/>
            <w:hideMark/>
          </w:tcPr>
          <w:p w14:paraId="5A3A75F2" w14:textId="77777777" w:rsidR="00586789" w:rsidRPr="005C4635" w:rsidRDefault="00586789" w:rsidP="00E9562F">
            <w:pPr>
              <w:suppressAutoHyphens/>
              <w:jc w:val="right"/>
              <w:rPr>
                <w:rFonts w:ascii="Arial" w:hAnsi="Arial" w:cs="Arial"/>
                <w:b/>
                <w:bCs/>
              </w:rPr>
            </w:pPr>
            <w:r w:rsidRPr="005C4635">
              <w:rPr>
                <w:rFonts w:ascii="Arial" w:hAnsi="Arial" w:cs="Arial"/>
                <w:b/>
                <w:bCs/>
              </w:rPr>
              <w:t xml:space="preserve">10 </w:t>
            </w:r>
            <w:r>
              <w:rPr>
                <w:rFonts w:ascii="Arial" w:hAnsi="Arial" w:cs="Arial"/>
                <w:b/>
                <w:bCs/>
              </w:rPr>
              <w:t>705</w:t>
            </w:r>
            <w:r w:rsidRPr="005C4635">
              <w:rPr>
                <w:rFonts w:ascii="Arial" w:hAnsi="Arial" w:cs="Arial"/>
                <w:b/>
                <w:bCs/>
              </w:rPr>
              <w:t xml:space="preserve"> 500</w:t>
            </w:r>
          </w:p>
        </w:tc>
        <w:tc>
          <w:tcPr>
            <w:tcW w:w="1519" w:type="dxa"/>
            <w:shd w:val="clear" w:color="auto" w:fill="auto"/>
            <w:hideMark/>
          </w:tcPr>
          <w:p w14:paraId="0FCBA773" w14:textId="77777777" w:rsidR="00586789" w:rsidRPr="005C4635" w:rsidRDefault="00586789" w:rsidP="00E9562F">
            <w:pPr>
              <w:suppressAutoHyphens/>
              <w:jc w:val="right"/>
              <w:rPr>
                <w:rFonts w:ascii="Arial" w:hAnsi="Arial" w:cs="Arial"/>
                <w:b/>
                <w:bCs/>
              </w:rPr>
            </w:pPr>
            <w:r w:rsidRPr="005C4635">
              <w:rPr>
                <w:rFonts w:ascii="Arial" w:hAnsi="Arial" w:cs="Arial"/>
                <w:b/>
                <w:bCs/>
              </w:rPr>
              <w:t xml:space="preserve">10 </w:t>
            </w:r>
            <w:r>
              <w:rPr>
                <w:rFonts w:ascii="Arial" w:hAnsi="Arial" w:cs="Arial"/>
                <w:b/>
                <w:bCs/>
              </w:rPr>
              <w:t>705</w:t>
            </w:r>
            <w:r w:rsidRPr="005C4635">
              <w:rPr>
                <w:rFonts w:ascii="Arial" w:hAnsi="Arial" w:cs="Arial"/>
                <w:b/>
                <w:bCs/>
              </w:rPr>
              <w:t xml:space="preserve"> 500</w:t>
            </w:r>
          </w:p>
        </w:tc>
        <w:tc>
          <w:tcPr>
            <w:tcW w:w="1600" w:type="dxa"/>
            <w:shd w:val="clear" w:color="auto" w:fill="auto"/>
            <w:hideMark/>
          </w:tcPr>
          <w:p w14:paraId="12E394C9" w14:textId="77777777" w:rsidR="00586789" w:rsidRPr="005C4635" w:rsidRDefault="00586789" w:rsidP="00E9562F">
            <w:pPr>
              <w:suppressAutoHyphens/>
              <w:jc w:val="right"/>
              <w:rPr>
                <w:rFonts w:ascii="Arial" w:hAnsi="Arial" w:cs="Arial"/>
                <w:b/>
                <w:bCs/>
              </w:rPr>
            </w:pPr>
            <w:r w:rsidRPr="005C4635">
              <w:rPr>
                <w:rFonts w:ascii="Arial" w:hAnsi="Arial" w:cs="Arial"/>
                <w:b/>
                <w:bCs/>
              </w:rPr>
              <w:t xml:space="preserve">10 </w:t>
            </w:r>
            <w:r>
              <w:rPr>
                <w:rFonts w:ascii="Arial" w:hAnsi="Arial" w:cs="Arial"/>
                <w:b/>
                <w:bCs/>
              </w:rPr>
              <w:t>705</w:t>
            </w:r>
            <w:r w:rsidRPr="005C4635">
              <w:rPr>
                <w:rFonts w:ascii="Arial" w:hAnsi="Arial" w:cs="Arial"/>
                <w:b/>
                <w:bCs/>
              </w:rPr>
              <w:t xml:space="preserve"> 500</w:t>
            </w:r>
          </w:p>
        </w:tc>
        <w:tc>
          <w:tcPr>
            <w:tcW w:w="1701" w:type="dxa"/>
            <w:shd w:val="clear" w:color="auto" w:fill="auto"/>
            <w:hideMark/>
          </w:tcPr>
          <w:p w14:paraId="3FCFAABA" w14:textId="77777777" w:rsidR="00586789" w:rsidRPr="005C4635" w:rsidRDefault="00586789" w:rsidP="00E9562F">
            <w:pPr>
              <w:suppressAutoHyphens/>
              <w:jc w:val="right"/>
              <w:rPr>
                <w:rFonts w:ascii="Arial" w:hAnsi="Arial" w:cs="Arial"/>
                <w:b/>
                <w:bCs/>
              </w:rPr>
            </w:pPr>
            <w:r w:rsidRPr="005C4635">
              <w:rPr>
                <w:rFonts w:ascii="Arial" w:hAnsi="Arial" w:cs="Arial"/>
                <w:b/>
                <w:bCs/>
              </w:rPr>
              <w:t xml:space="preserve">10 </w:t>
            </w:r>
            <w:r>
              <w:rPr>
                <w:rFonts w:ascii="Arial" w:hAnsi="Arial" w:cs="Arial"/>
                <w:b/>
                <w:bCs/>
              </w:rPr>
              <w:t>705</w:t>
            </w:r>
            <w:r w:rsidRPr="005C4635">
              <w:rPr>
                <w:rFonts w:ascii="Arial" w:hAnsi="Arial" w:cs="Arial"/>
                <w:b/>
                <w:bCs/>
              </w:rPr>
              <w:t xml:space="preserve"> 500</w:t>
            </w:r>
          </w:p>
        </w:tc>
      </w:tr>
      <w:tr w:rsidR="00F13587" w:rsidRPr="005C4635" w14:paraId="1BB4EFB6" w14:textId="77777777" w:rsidTr="00F13587">
        <w:trPr>
          <w:trHeight w:val="630"/>
        </w:trPr>
        <w:tc>
          <w:tcPr>
            <w:tcW w:w="2694" w:type="dxa"/>
            <w:shd w:val="clear" w:color="auto" w:fill="auto"/>
            <w:hideMark/>
          </w:tcPr>
          <w:p w14:paraId="43F22811" w14:textId="77777777" w:rsidR="00586789" w:rsidRPr="005C4635" w:rsidRDefault="00586789" w:rsidP="00E9562F">
            <w:pPr>
              <w:suppressAutoHyphens/>
              <w:jc w:val="both"/>
              <w:rPr>
                <w:rFonts w:ascii="Arial" w:hAnsi="Arial" w:cs="Arial"/>
              </w:rPr>
            </w:pPr>
            <w:r w:rsidRPr="005C4635">
              <w:rPr>
                <w:rFonts w:ascii="Arial" w:hAnsi="Arial" w:cs="Arial"/>
              </w:rPr>
              <w:t xml:space="preserve"> </w:t>
            </w:r>
            <w:r w:rsidRPr="005C4635">
              <w:rPr>
                <w:rFonts w:ascii="Arial" w:hAnsi="Arial" w:cs="Arial"/>
                <w:b/>
                <w:bCs/>
              </w:rPr>
              <w:t>Saját bevételek (07. sor) 50%-</w:t>
            </w:r>
            <w:proofErr w:type="gramStart"/>
            <w:r w:rsidRPr="005C4635">
              <w:rPr>
                <w:rFonts w:ascii="Arial" w:hAnsi="Arial" w:cs="Arial"/>
                <w:b/>
                <w:bCs/>
              </w:rPr>
              <w:t>a</w:t>
            </w:r>
            <w:proofErr w:type="gramEnd"/>
          </w:p>
        </w:tc>
        <w:tc>
          <w:tcPr>
            <w:tcW w:w="567" w:type="dxa"/>
            <w:shd w:val="clear" w:color="auto" w:fill="auto"/>
            <w:hideMark/>
          </w:tcPr>
          <w:p w14:paraId="3BF7FAD4" w14:textId="77777777" w:rsidR="00586789" w:rsidRPr="005C4635" w:rsidRDefault="00586789" w:rsidP="00E9562F">
            <w:pPr>
              <w:suppressAutoHyphens/>
              <w:jc w:val="both"/>
              <w:rPr>
                <w:rFonts w:ascii="Arial" w:hAnsi="Arial" w:cs="Arial"/>
              </w:rPr>
            </w:pPr>
            <w:r w:rsidRPr="005C4635">
              <w:rPr>
                <w:rFonts w:ascii="Arial" w:hAnsi="Arial" w:cs="Arial"/>
              </w:rPr>
              <w:t>8.</w:t>
            </w:r>
          </w:p>
        </w:tc>
        <w:tc>
          <w:tcPr>
            <w:tcW w:w="1559" w:type="dxa"/>
            <w:shd w:val="clear" w:color="auto" w:fill="auto"/>
            <w:hideMark/>
          </w:tcPr>
          <w:p w14:paraId="335E6B03" w14:textId="77777777" w:rsidR="00586789" w:rsidRPr="005C4635" w:rsidRDefault="00586789" w:rsidP="00E9562F">
            <w:pPr>
              <w:suppressAutoHyphens/>
              <w:jc w:val="right"/>
              <w:rPr>
                <w:rFonts w:ascii="Arial" w:hAnsi="Arial" w:cs="Arial"/>
                <w:b/>
                <w:bCs/>
              </w:rPr>
            </w:pPr>
            <w:r w:rsidRPr="005C4635">
              <w:rPr>
                <w:rFonts w:ascii="Arial" w:hAnsi="Arial" w:cs="Arial"/>
                <w:b/>
                <w:bCs/>
              </w:rPr>
              <w:t>5</w:t>
            </w:r>
            <w:r>
              <w:rPr>
                <w:rFonts w:ascii="Arial" w:hAnsi="Arial" w:cs="Arial"/>
                <w:b/>
                <w:bCs/>
              </w:rPr>
              <w:t> 352 750</w:t>
            </w:r>
          </w:p>
        </w:tc>
        <w:tc>
          <w:tcPr>
            <w:tcW w:w="1519" w:type="dxa"/>
            <w:shd w:val="clear" w:color="auto" w:fill="auto"/>
            <w:hideMark/>
          </w:tcPr>
          <w:p w14:paraId="483C1D51" w14:textId="77777777" w:rsidR="00586789" w:rsidRPr="005C4635" w:rsidRDefault="00586789" w:rsidP="00E9562F">
            <w:pPr>
              <w:suppressAutoHyphens/>
              <w:jc w:val="right"/>
              <w:rPr>
                <w:rFonts w:ascii="Arial" w:hAnsi="Arial" w:cs="Arial"/>
                <w:b/>
                <w:bCs/>
              </w:rPr>
            </w:pPr>
            <w:r w:rsidRPr="005C4635">
              <w:rPr>
                <w:rFonts w:ascii="Arial" w:hAnsi="Arial" w:cs="Arial"/>
                <w:b/>
                <w:bCs/>
              </w:rPr>
              <w:t>5</w:t>
            </w:r>
            <w:r>
              <w:rPr>
                <w:rFonts w:ascii="Arial" w:hAnsi="Arial" w:cs="Arial"/>
                <w:b/>
                <w:bCs/>
              </w:rPr>
              <w:t> 352 750</w:t>
            </w:r>
          </w:p>
        </w:tc>
        <w:tc>
          <w:tcPr>
            <w:tcW w:w="1600" w:type="dxa"/>
            <w:shd w:val="clear" w:color="auto" w:fill="auto"/>
            <w:hideMark/>
          </w:tcPr>
          <w:p w14:paraId="453D945A" w14:textId="77777777" w:rsidR="00586789" w:rsidRPr="005C4635" w:rsidRDefault="00586789" w:rsidP="00E9562F">
            <w:pPr>
              <w:suppressAutoHyphens/>
              <w:jc w:val="right"/>
              <w:rPr>
                <w:rFonts w:ascii="Arial" w:hAnsi="Arial" w:cs="Arial"/>
                <w:b/>
                <w:bCs/>
              </w:rPr>
            </w:pPr>
            <w:r w:rsidRPr="005C4635">
              <w:rPr>
                <w:rFonts w:ascii="Arial" w:hAnsi="Arial" w:cs="Arial"/>
                <w:b/>
                <w:bCs/>
              </w:rPr>
              <w:t>5</w:t>
            </w:r>
            <w:r>
              <w:rPr>
                <w:rFonts w:ascii="Arial" w:hAnsi="Arial" w:cs="Arial"/>
                <w:b/>
                <w:bCs/>
              </w:rPr>
              <w:t> 352 750</w:t>
            </w:r>
          </w:p>
        </w:tc>
        <w:tc>
          <w:tcPr>
            <w:tcW w:w="1701" w:type="dxa"/>
            <w:shd w:val="clear" w:color="auto" w:fill="auto"/>
            <w:hideMark/>
          </w:tcPr>
          <w:p w14:paraId="6671180F" w14:textId="77777777" w:rsidR="00586789" w:rsidRPr="005C4635" w:rsidRDefault="00586789" w:rsidP="00E9562F">
            <w:pPr>
              <w:suppressAutoHyphens/>
              <w:jc w:val="right"/>
              <w:rPr>
                <w:rFonts w:ascii="Arial" w:hAnsi="Arial" w:cs="Arial"/>
                <w:b/>
                <w:bCs/>
              </w:rPr>
            </w:pPr>
            <w:r w:rsidRPr="005C4635">
              <w:rPr>
                <w:rFonts w:ascii="Arial" w:hAnsi="Arial" w:cs="Arial"/>
                <w:b/>
                <w:bCs/>
              </w:rPr>
              <w:t>5</w:t>
            </w:r>
            <w:r>
              <w:rPr>
                <w:rFonts w:ascii="Arial" w:hAnsi="Arial" w:cs="Arial"/>
                <w:b/>
                <w:bCs/>
              </w:rPr>
              <w:t> 352 750</w:t>
            </w:r>
          </w:p>
        </w:tc>
      </w:tr>
      <w:tr w:rsidR="00F13587" w:rsidRPr="005C4635" w14:paraId="76376D41" w14:textId="77777777" w:rsidTr="00F13587">
        <w:trPr>
          <w:trHeight w:val="940"/>
        </w:trPr>
        <w:tc>
          <w:tcPr>
            <w:tcW w:w="2694" w:type="dxa"/>
            <w:shd w:val="clear" w:color="auto" w:fill="auto"/>
            <w:hideMark/>
          </w:tcPr>
          <w:p w14:paraId="075CE10D" w14:textId="77777777" w:rsidR="00586789" w:rsidRPr="005C4635" w:rsidRDefault="00586789" w:rsidP="00E9562F">
            <w:pPr>
              <w:suppressAutoHyphens/>
              <w:jc w:val="both"/>
              <w:rPr>
                <w:rFonts w:ascii="Arial" w:hAnsi="Arial" w:cs="Arial"/>
              </w:rPr>
            </w:pPr>
            <w:r w:rsidRPr="005C4635">
              <w:rPr>
                <w:rFonts w:ascii="Arial" w:hAnsi="Arial" w:cs="Arial"/>
              </w:rPr>
              <w:t xml:space="preserve"> </w:t>
            </w:r>
            <w:r w:rsidRPr="005C4635">
              <w:rPr>
                <w:rFonts w:ascii="Arial" w:hAnsi="Arial" w:cs="Arial"/>
                <w:b/>
                <w:bCs/>
              </w:rPr>
              <w:t xml:space="preserve">Előző </w:t>
            </w:r>
            <w:proofErr w:type="gramStart"/>
            <w:r w:rsidRPr="005C4635">
              <w:rPr>
                <w:rFonts w:ascii="Arial" w:hAnsi="Arial" w:cs="Arial"/>
                <w:b/>
                <w:bCs/>
              </w:rPr>
              <w:t>év(</w:t>
            </w:r>
            <w:proofErr w:type="spellStart"/>
            <w:proofErr w:type="gramEnd"/>
            <w:r w:rsidRPr="005C4635">
              <w:rPr>
                <w:rFonts w:ascii="Arial" w:hAnsi="Arial" w:cs="Arial"/>
                <w:b/>
                <w:bCs/>
              </w:rPr>
              <w:t>ek</w:t>
            </w:r>
            <w:proofErr w:type="spellEnd"/>
            <w:r w:rsidRPr="005C4635">
              <w:rPr>
                <w:rFonts w:ascii="Arial" w:hAnsi="Arial" w:cs="Arial"/>
                <w:b/>
                <w:bCs/>
              </w:rPr>
              <w:t>)</w:t>
            </w:r>
            <w:proofErr w:type="spellStart"/>
            <w:r w:rsidRPr="005C4635">
              <w:rPr>
                <w:rFonts w:ascii="Arial" w:hAnsi="Arial" w:cs="Arial"/>
                <w:b/>
                <w:bCs/>
              </w:rPr>
              <w:t>ben</w:t>
            </w:r>
            <w:proofErr w:type="spellEnd"/>
            <w:r w:rsidRPr="005C4635">
              <w:rPr>
                <w:rFonts w:ascii="Arial" w:hAnsi="Arial" w:cs="Arial"/>
                <w:b/>
                <w:bCs/>
              </w:rPr>
              <w:t xml:space="preserve"> keletkezett fizetési kötelezettség (10+...+17)</w:t>
            </w:r>
          </w:p>
        </w:tc>
        <w:tc>
          <w:tcPr>
            <w:tcW w:w="567" w:type="dxa"/>
            <w:shd w:val="clear" w:color="auto" w:fill="auto"/>
            <w:hideMark/>
          </w:tcPr>
          <w:p w14:paraId="11327196" w14:textId="77777777" w:rsidR="00586789" w:rsidRPr="005C4635" w:rsidRDefault="00586789" w:rsidP="00E9562F">
            <w:pPr>
              <w:suppressAutoHyphens/>
              <w:jc w:val="both"/>
              <w:rPr>
                <w:rFonts w:ascii="Arial" w:hAnsi="Arial" w:cs="Arial"/>
              </w:rPr>
            </w:pPr>
            <w:r w:rsidRPr="005C4635">
              <w:rPr>
                <w:rFonts w:ascii="Arial" w:hAnsi="Arial" w:cs="Arial"/>
              </w:rPr>
              <w:t>9.</w:t>
            </w:r>
          </w:p>
        </w:tc>
        <w:tc>
          <w:tcPr>
            <w:tcW w:w="1559" w:type="dxa"/>
            <w:shd w:val="clear" w:color="auto" w:fill="auto"/>
            <w:hideMark/>
          </w:tcPr>
          <w:p w14:paraId="573C545E" w14:textId="77777777" w:rsidR="00586789" w:rsidRPr="005C4635" w:rsidRDefault="00586789" w:rsidP="00E9562F">
            <w:pPr>
              <w:suppressAutoHyphens/>
              <w:jc w:val="right"/>
              <w:rPr>
                <w:rFonts w:ascii="Arial" w:hAnsi="Arial" w:cs="Arial"/>
                <w:b/>
                <w:bCs/>
              </w:rPr>
            </w:pPr>
            <w:r w:rsidRPr="005C4635">
              <w:rPr>
                <w:rFonts w:ascii="Arial" w:hAnsi="Arial" w:cs="Arial"/>
                <w:b/>
                <w:bCs/>
              </w:rPr>
              <w:t>0</w:t>
            </w:r>
          </w:p>
        </w:tc>
        <w:tc>
          <w:tcPr>
            <w:tcW w:w="1519" w:type="dxa"/>
            <w:shd w:val="clear" w:color="auto" w:fill="auto"/>
            <w:hideMark/>
          </w:tcPr>
          <w:p w14:paraId="407D81ED" w14:textId="77777777" w:rsidR="00586789" w:rsidRPr="005C4635" w:rsidRDefault="00586789" w:rsidP="00E9562F">
            <w:pPr>
              <w:suppressAutoHyphens/>
              <w:jc w:val="right"/>
              <w:rPr>
                <w:rFonts w:ascii="Arial" w:hAnsi="Arial" w:cs="Arial"/>
                <w:b/>
                <w:bCs/>
              </w:rPr>
            </w:pPr>
            <w:r w:rsidRPr="005C4635">
              <w:rPr>
                <w:rFonts w:ascii="Arial" w:hAnsi="Arial" w:cs="Arial"/>
                <w:b/>
                <w:bCs/>
              </w:rPr>
              <w:t>0</w:t>
            </w:r>
          </w:p>
        </w:tc>
        <w:tc>
          <w:tcPr>
            <w:tcW w:w="1600" w:type="dxa"/>
            <w:shd w:val="clear" w:color="auto" w:fill="auto"/>
            <w:hideMark/>
          </w:tcPr>
          <w:p w14:paraId="29EE2A87" w14:textId="77777777" w:rsidR="00586789" w:rsidRPr="005C4635" w:rsidRDefault="00586789" w:rsidP="00E9562F">
            <w:pPr>
              <w:suppressAutoHyphens/>
              <w:jc w:val="right"/>
              <w:rPr>
                <w:rFonts w:ascii="Arial" w:hAnsi="Arial" w:cs="Arial"/>
                <w:b/>
                <w:bCs/>
              </w:rPr>
            </w:pPr>
            <w:r w:rsidRPr="005C4635">
              <w:rPr>
                <w:rFonts w:ascii="Arial" w:hAnsi="Arial" w:cs="Arial"/>
                <w:b/>
                <w:bCs/>
              </w:rPr>
              <w:t>0</w:t>
            </w:r>
          </w:p>
        </w:tc>
        <w:tc>
          <w:tcPr>
            <w:tcW w:w="1701" w:type="dxa"/>
            <w:shd w:val="clear" w:color="auto" w:fill="auto"/>
            <w:hideMark/>
          </w:tcPr>
          <w:p w14:paraId="30E2572F" w14:textId="77777777" w:rsidR="00586789" w:rsidRPr="005C4635" w:rsidRDefault="00586789" w:rsidP="00E9562F">
            <w:pPr>
              <w:suppressAutoHyphens/>
              <w:jc w:val="right"/>
              <w:rPr>
                <w:rFonts w:ascii="Arial" w:hAnsi="Arial" w:cs="Arial"/>
                <w:b/>
                <w:bCs/>
              </w:rPr>
            </w:pPr>
            <w:r w:rsidRPr="005C4635">
              <w:rPr>
                <w:rFonts w:ascii="Arial" w:hAnsi="Arial" w:cs="Arial"/>
                <w:b/>
                <w:bCs/>
              </w:rPr>
              <w:t>0</w:t>
            </w:r>
          </w:p>
        </w:tc>
      </w:tr>
      <w:tr w:rsidR="00F13587" w:rsidRPr="005C4635" w14:paraId="621DF2A7" w14:textId="77777777" w:rsidTr="00F13587">
        <w:trPr>
          <w:trHeight w:val="630"/>
        </w:trPr>
        <w:tc>
          <w:tcPr>
            <w:tcW w:w="2694" w:type="dxa"/>
            <w:shd w:val="clear" w:color="auto" w:fill="auto"/>
            <w:hideMark/>
          </w:tcPr>
          <w:p w14:paraId="476745E2" w14:textId="77777777" w:rsidR="00586789" w:rsidRPr="005C4635" w:rsidRDefault="00586789" w:rsidP="00E9562F">
            <w:pPr>
              <w:suppressAutoHyphens/>
              <w:jc w:val="both"/>
              <w:rPr>
                <w:rFonts w:ascii="Arial" w:hAnsi="Arial" w:cs="Arial"/>
              </w:rPr>
            </w:pPr>
            <w:r w:rsidRPr="005C4635">
              <w:rPr>
                <w:rFonts w:ascii="Arial" w:hAnsi="Arial" w:cs="Arial"/>
              </w:rPr>
              <w:t>Hitelből eredő fizetési kötelezettség</w:t>
            </w:r>
          </w:p>
        </w:tc>
        <w:tc>
          <w:tcPr>
            <w:tcW w:w="567" w:type="dxa"/>
            <w:shd w:val="clear" w:color="auto" w:fill="auto"/>
            <w:hideMark/>
          </w:tcPr>
          <w:p w14:paraId="5FF0BEE6" w14:textId="77777777" w:rsidR="00586789" w:rsidRPr="005C4635" w:rsidRDefault="00586789" w:rsidP="00E9562F">
            <w:pPr>
              <w:suppressAutoHyphens/>
              <w:jc w:val="both"/>
              <w:rPr>
                <w:rFonts w:ascii="Arial" w:hAnsi="Arial" w:cs="Arial"/>
              </w:rPr>
            </w:pPr>
            <w:r w:rsidRPr="005C4635">
              <w:rPr>
                <w:rFonts w:ascii="Arial" w:hAnsi="Arial" w:cs="Arial"/>
              </w:rPr>
              <w:t>10.</w:t>
            </w:r>
          </w:p>
        </w:tc>
        <w:tc>
          <w:tcPr>
            <w:tcW w:w="1559" w:type="dxa"/>
            <w:shd w:val="clear" w:color="auto" w:fill="auto"/>
            <w:hideMark/>
          </w:tcPr>
          <w:p w14:paraId="31D8688E"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562FD1BF"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038E7524"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0B309703"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5132A19A" w14:textId="77777777" w:rsidTr="00F13587">
        <w:trPr>
          <w:trHeight w:val="630"/>
        </w:trPr>
        <w:tc>
          <w:tcPr>
            <w:tcW w:w="2694" w:type="dxa"/>
            <w:shd w:val="clear" w:color="auto" w:fill="auto"/>
            <w:hideMark/>
          </w:tcPr>
          <w:p w14:paraId="31F2E316" w14:textId="77777777" w:rsidR="00586789" w:rsidRPr="005C4635" w:rsidRDefault="00586789" w:rsidP="00E9562F">
            <w:pPr>
              <w:suppressAutoHyphens/>
              <w:jc w:val="both"/>
              <w:rPr>
                <w:rFonts w:ascii="Arial" w:hAnsi="Arial" w:cs="Arial"/>
              </w:rPr>
            </w:pPr>
            <w:r w:rsidRPr="005C4635">
              <w:rPr>
                <w:rFonts w:ascii="Arial" w:hAnsi="Arial" w:cs="Arial"/>
              </w:rPr>
              <w:t>Kölcsönből eredő fizetési kötelezettség</w:t>
            </w:r>
          </w:p>
        </w:tc>
        <w:tc>
          <w:tcPr>
            <w:tcW w:w="567" w:type="dxa"/>
            <w:shd w:val="clear" w:color="auto" w:fill="auto"/>
            <w:hideMark/>
          </w:tcPr>
          <w:p w14:paraId="4DFE847B" w14:textId="77777777" w:rsidR="00586789" w:rsidRPr="005C4635" w:rsidRDefault="00586789" w:rsidP="00E9562F">
            <w:pPr>
              <w:suppressAutoHyphens/>
              <w:jc w:val="both"/>
              <w:rPr>
                <w:rFonts w:ascii="Arial" w:hAnsi="Arial" w:cs="Arial"/>
              </w:rPr>
            </w:pPr>
            <w:r w:rsidRPr="005C4635">
              <w:rPr>
                <w:rFonts w:ascii="Arial" w:hAnsi="Arial" w:cs="Arial"/>
              </w:rPr>
              <w:t>11.</w:t>
            </w:r>
          </w:p>
        </w:tc>
        <w:tc>
          <w:tcPr>
            <w:tcW w:w="1559" w:type="dxa"/>
            <w:shd w:val="clear" w:color="auto" w:fill="auto"/>
            <w:hideMark/>
          </w:tcPr>
          <w:p w14:paraId="382D3315"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390D82A6"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5659E1DC"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513AA0AB"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69D89EBD" w14:textId="77777777" w:rsidTr="00F13587">
        <w:trPr>
          <w:trHeight w:val="940"/>
        </w:trPr>
        <w:tc>
          <w:tcPr>
            <w:tcW w:w="2694" w:type="dxa"/>
            <w:shd w:val="clear" w:color="auto" w:fill="auto"/>
            <w:hideMark/>
          </w:tcPr>
          <w:p w14:paraId="1E6E76DA" w14:textId="77777777" w:rsidR="00586789" w:rsidRPr="005C4635" w:rsidRDefault="00586789" w:rsidP="00E9562F">
            <w:pPr>
              <w:suppressAutoHyphens/>
              <w:jc w:val="both"/>
              <w:rPr>
                <w:rFonts w:ascii="Arial" w:hAnsi="Arial" w:cs="Arial"/>
              </w:rPr>
            </w:pPr>
            <w:r w:rsidRPr="005C4635">
              <w:rPr>
                <w:rFonts w:ascii="Arial" w:hAnsi="Arial" w:cs="Arial"/>
              </w:rPr>
              <w:t xml:space="preserve"> Hitelviszonyt megtestesítő értékpapírból eredő fizetési kötelezettség</w:t>
            </w:r>
          </w:p>
        </w:tc>
        <w:tc>
          <w:tcPr>
            <w:tcW w:w="567" w:type="dxa"/>
            <w:shd w:val="clear" w:color="auto" w:fill="auto"/>
            <w:hideMark/>
          </w:tcPr>
          <w:p w14:paraId="0ED23DE0" w14:textId="77777777" w:rsidR="00586789" w:rsidRPr="005C4635" w:rsidRDefault="00586789" w:rsidP="00E9562F">
            <w:pPr>
              <w:suppressAutoHyphens/>
              <w:jc w:val="both"/>
              <w:rPr>
                <w:rFonts w:ascii="Arial" w:hAnsi="Arial" w:cs="Arial"/>
              </w:rPr>
            </w:pPr>
            <w:r w:rsidRPr="005C4635">
              <w:rPr>
                <w:rFonts w:ascii="Arial" w:hAnsi="Arial" w:cs="Arial"/>
              </w:rPr>
              <w:t>12.</w:t>
            </w:r>
          </w:p>
        </w:tc>
        <w:tc>
          <w:tcPr>
            <w:tcW w:w="1559" w:type="dxa"/>
            <w:shd w:val="clear" w:color="auto" w:fill="auto"/>
            <w:hideMark/>
          </w:tcPr>
          <w:p w14:paraId="329C6217"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346BCA2C"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2637CE35"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45EE8106"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6F12230B" w14:textId="77777777" w:rsidTr="00F13587">
        <w:trPr>
          <w:trHeight w:val="630"/>
        </w:trPr>
        <w:tc>
          <w:tcPr>
            <w:tcW w:w="2694" w:type="dxa"/>
            <w:shd w:val="clear" w:color="auto" w:fill="auto"/>
            <w:hideMark/>
          </w:tcPr>
          <w:p w14:paraId="364EB784" w14:textId="77777777" w:rsidR="00586789" w:rsidRPr="005C4635" w:rsidRDefault="00586789" w:rsidP="00E9562F">
            <w:pPr>
              <w:suppressAutoHyphens/>
              <w:jc w:val="both"/>
              <w:rPr>
                <w:rFonts w:ascii="Arial" w:hAnsi="Arial" w:cs="Arial"/>
              </w:rPr>
            </w:pPr>
            <w:r w:rsidRPr="005C4635">
              <w:rPr>
                <w:rFonts w:ascii="Arial" w:hAnsi="Arial" w:cs="Arial"/>
              </w:rPr>
              <w:t xml:space="preserve"> Adott váltóból eredő fizetési kötelezettség</w:t>
            </w:r>
          </w:p>
        </w:tc>
        <w:tc>
          <w:tcPr>
            <w:tcW w:w="567" w:type="dxa"/>
            <w:shd w:val="clear" w:color="auto" w:fill="auto"/>
            <w:hideMark/>
          </w:tcPr>
          <w:p w14:paraId="04E30A4A" w14:textId="77777777" w:rsidR="00586789" w:rsidRPr="005C4635" w:rsidRDefault="00586789" w:rsidP="00E9562F">
            <w:pPr>
              <w:suppressAutoHyphens/>
              <w:jc w:val="both"/>
              <w:rPr>
                <w:rFonts w:ascii="Arial" w:hAnsi="Arial" w:cs="Arial"/>
              </w:rPr>
            </w:pPr>
            <w:r w:rsidRPr="005C4635">
              <w:rPr>
                <w:rFonts w:ascii="Arial" w:hAnsi="Arial" w:cs="Arial"/>
              </w:rPr>
              <w:t>13.</w:t>
            </w:r>
          </w:p>
        </w:tc>
        <w:tc>
          <w:tcPr>
            <w:tcW w:w="1559" w:type="dxa"/>
            <w:shd w:val="clear" w:color="auto" w:fill="auto"/>
            <w:hideMark/>
          </w:tcPr>
          <w:p w14:paraId="150E695D"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64ECDC44"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6DCB017B"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2004B14A"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43FB61C5" w14:textId="77777777" w:rsidTr="00F13587">
        <w:trPr>
          <w:trHeight w:val="630"/>
        </w:trPr>
        <w:tc>
          <w:tcPr>
            <w:tcW w:w="2694" w:type="dxa"/>
            <w:shd w:val="clear" w:color="auto" w:fill="auto"/>
            <w:hideMark/>
          </w:tcPr>
          <w:p w14:paraId="25D761EC" w14:textId="77777777" w:rsidR="00586789" w:rsidRPr="005C4635" w:rsidRDefault="00586789" w:rsidP="00E9562F">
            <w:pPr>
              <w:suppressAutoHyphens/>
              <w:jc w:val="both"/>
              <w:rPr>
                <w:rFonts w:ascii="Arial" w:hAnsi="Arial" w:cs="Arial"/>
              </w:rPr>
            </w:pPr>
            <w:r w:rsidRPr="005C4635">
              <w:rPr>
                <w:rFonts w:ascii="Arial" w:hAnsi="Arial" w:cs="Arial"/>
              </w:rPr>
              <w:t xml:space="preserve"> Pénzügyi lízingből eredő fizetési kötelezettség</w:t>
            </w:r>
          </w:p>
        </w:tc>
        <w:tc>
          <w:tcPr>
            <w:tcW w:w="567" w:type="dxa"/>
            <w:shd w:val="clear" w:color="auto" w:fill="auto"/>
            <w:hideMark/>
          </w:tcPr>
          <w:p w14:paraId="52D45733" w14:textId="77777777" w:rsidR="00586789" w:rsidRPr="005C4635" w:rsidRDefault="00586789" w:rsidP="00E9562F">
            <w:pPr>
              <w:suppressAutoHyphens/>
              <w:jc w:val="both"/>
              <w:rPr>
                <w:rFonts w:ascii="Arial" w:hAnsi="Arial" w:cs="Arial"/>
              </w:rPr>
            </w:pPr>
            <w:r w:rsidRPr="005C4635">
              <w:rPr>
                <w:rFonts w:ascii="Arial" w:hAnsi="Arial" w:cs="Arial"/>
              </w:rPr>
              <w:t>14.</w:t>
            </w:r>
          </w:p>
        </w:tc>
        <w:tc>
          <w:tcPr>
            <w:tcW w:w="1559" w:type="dxa"/>
            <w:shd w:val="clear" w:color="auto" w:fill="auto"/>
            <w:hideMark/>
          </w:tcPr>
          <w:p w14:paraId="37222FC5"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358F7627"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5BB48AFC"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3844D710"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6BD951CC" w14:textId="77777777" w:rsidTr="00F13587">
        <w:trPr>
          <w:trHeight w:val="940"/>
        </w:trPr>
        <w:tc>
          <w:tcPr>
            <w:tcW w:w="2694" w:type="dxa"/>
            <w:shd w:val="clear" w:color="auto" w:fill="auto"/>
            <w:hideMark/>
          </w:tcPr>
          <w:p w14:paraId="1DE29E0E" w14:textId="77777777" w:rsidR="00586789" w:rsidRPr="005C4635" w:rsidRDefault="00586789" w:rsidP="00E9562F">
            <w:pPr>
              <w:suppressAutoHyphens/>
              <w:jc w:val="both"/>
              <w:rPr>
                <w:rFonts w:ascii="Arial" w:hAnsi="Arial" w:cs="Arial"/>
              </w:rPr>
            </w:pPr>
            <w:r w:rsidRPr="005C4635">
              <w:rPr>
                <w:rFonts w:ascii="Arial" w:hAnsi="Arial" w:cs="Arial"/>
              </w:rPr>
              <w:lastRenderedPageBreak/>
              <w:t xml:space="preserve"> Halasztott fizetés, részletfizetés fizetési kötelezettsége</w:t>
            </w:r>
          </w:p>
        </w:tc>
        <w:tc>
          <w:tcPr>
            <w:tcW w:w="567" w:type="dxa"/>
            <w:shd w:val="clear" w:color="auto" w:fill="auto"/>
            <w:hideMark/>
          </w:tcPr>
          <w:p w14:paraId="19D6509C" w14:textId="77777777" w:rsidR="00586789" w:rsidRPr="005C4635" w:rsidRDefault="00586789" w:rsidP="00E9562F">
            <w:pPr>
              <w:suppressAutoHyphens/>
              <w:jc w:val="both"/>
              <w:rPr>
                <w:rFonts w:ascii="Arial" w:hAnsi="Arial" w:cs="Arial"/>
              </w:rPr>
            </w:pPr>
            <w:r w:rsidRPr="005C4635">
              <w:rPr>
                <w:rFonts w:ascii="Arial" w:hAnsi="Arial" w:cs="Arial"/>
              </w:rPr>
              <w:t>15.</w:t>
            </w:r>
          </w:p>
        </w:tc>
        <w:tc>
          <w:tcPr>
            <w:tcW w:w="1559" w:type="dxa"/>
            <w:shd w:val="clear" w:color="auto" w:fill="auto"/>
            <w:hideMark/>
          </w:tcPr>
          <w:p w14:paraId="4DDF3C20"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08126E19"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461659B9"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627CE13A"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50EE4A96" w14:textId="77777777" w:rsidTr="00F13587">
        <w:trPr>
          <w:trHeight w:val="940"/>
        </w:trPr>
        <w:tc>
          <w:tcPr>
            <w:tcW w:w="2694" w:type="dxa"/>
            <w:shd w:val="clear" w:color="auto" w:fill="auto"/>
            <w:hideMark/>
          </w:tcPr>
          <w:p w14:paraId="0B23F640" w14:textId="77777777" w:rsidR="00586789" w:rsidRPr="005C4635" w:rsidRDefault="00586789" w:rsidP="00E9562F">
            <w:pPr>
              <w:suppressAutoHyphens/>
              <w:jc w:val="both"/>
              <w:rPr>
                <w:rFonts w:ascii="Arial" w:hAnsi="Arial" w:cs="Arial"/>
              </w:rPr>
            </w:pPr>
            <w:r w:rsidRPr="005C4635">
              <w:rPr>
                <w:rFonts w:ascii="Arial" w:hAnsi="Arial" w:cs="Arial"/>
              </w:rPr>
              <w:t>Szerződésben kikötött visszavásárlási kötelezettség</w:t>
            </w:r>
          </w:p>
        </w:tc>
        <w:tc>
          <w:tcPr>
            <w:tcW w:w="567" w:type="dxa"/>
            <w:shd w:val="clear" w:color="auto" w:fill="auto"/>
            <w:hideMark/>
          </w:tcPr>
          <w:p w14:paraId="7DAAA187" w14:textId="77777777" w:rsidR="00586789" w:rsidRPr="005C4635" w:rsidRDefault="00586789" w:rsidP="00E9562F">
            <w:pPr>
              <w:suppressAutoHyphens/>
              <w:jc w:val="both"/>
              <w:rPr>
                <w:rFonts w:ascii="Arial" w:hAnsi="Arial" w:cs="Arial"/>
              </w:rPr>
            </w:pPr>
            <w:r w:rsidRPr="005C4635">
              <w:rPr>
                <w:rFonts w:ascii="Arial" w:hAnsi="Arial" w:cs="Arial"/>
              </w:rPr>
              <w:t>16.</w:t>
            </w:r>
          </w:p>
        </w:tc>
        <w:tc>
          <w:tcPr>
            <w:tcW w:w="1559" w:type="dxa"/>
            <w:shd w:val="clear" w:color="auto" w:fill="auto"/>
            <w:hideMark/>
          </w:tcPr>
          <w:p w14:paraId="1603C5A9"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29C2A390"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2B098383"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2706F4E9"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2C4E7F43" w14:textId="77777777" w:rsidTr="00F13587">
        <w:trPr>
          <w:trHeight w:val="940"/>
        </w:trPr>
        <w:tc>
          <w:tcPr>
            <w:tcW w:w="2694" w:type="dxa"/>
            <w:shd w:val="clear" w:color="auto" w:fill="auto"/>
            <w:hideMark/>
          </w:tcPr>
          <w:p w14:paraId="60B04251" w14:textId="77777777" w:rsidR="00586789" w:rsidRPr="005C4635" w:rsidRDefault="00586789" w:rsidP="00E9562F">
            <w:pPr>
              <w:suppressAutoHyphens/>
              <w:jc w:val="both"/>
              <w:rPr>
                <w:rFonts w:ascii="Arial" w:hAnsi="Arial" w:cs="Arial"/>
              </w:rPr>
            </w:pPr>
            <w:r w:rsidRPr="005C4635">
              <w:rPr>
                <w:rFonts w:ascii="Arial" w:hAnsi="Arial" w:cs="Arial"/>
              </w:rPr>
              <w:t xml:space="preserve"> Kezesség-, és garanciavállalásból eredő fizetési kötelezettség</w:t>
            </w:r>
          </w:p>
        </w:tc>
        <w:tc>
          <w:tcPr>
            <w:tcW w:w="567" w:type="dxa"/>
            <w:shd w:val="clear" w:color="auto" w:fill="auto"/>
            <w:hideMark/>
          </w:tcPr>
          <w:p w14:paraId="64ED17DB" w14:textId="77777777" w:rsidR="00586789" w:rsidRPr="005C4635" w:rsidRDefault="00586789" w:rsidP="00E9562F">
            <w:pPr>
              <w:suppressAutoHyphens/>
              <w:jc w:val="both"/>
              <w:rPr>
                <w:rFonts w:ascii="Arial" w:hAnsi="Arial" w:cs="Arial"/>
              </w:rPr>
            </w:pPr>
            <w:r w:rsidRPr="005C4635">
              <w:rPr>
                <w:rFonts w:ascii="Arial" w:hAnsi="Arial" w:cs="Arial"/>
              </w:rPr>
              <w:t>17.</w:t>
            </w:r>
          </w:p>
        </w:tc>
        <w:tc>
          <w:tcPr>
            <w:tcW w:w="1559" w:type="dxa"/>
            <w:shd w:val="clear" w:color="auto" w:fill="auto"/>
            <w:hideMark/>
          </w:tcPr>
          <w:p w14:paraId="76B9251D"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37D1D3B4"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07B37823"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0B147EBB"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13591811" w14:textId="77777777" w:rsidTr="00F13587">
        <w:trPr>
          <w:trHeight w:val="1250"/>
        </w:trPr>
        <w:tc>
          <w:tcPr>
            <w:tcW w:w="2694" w:type="dxa"/>
            <w:shd w:val="clear" w:color="auto" w:fill="auto"/>
            <w:hideMark/>
          </w:tcPr>
          <w:p w14:paraId="5A74F113" w14:textId="77777777" w:rsidR="00586789" w:rsidRPr="005C4635" w:rsidRDefault="00586789" w:rsidP="00E9562F">
            <w:pPr>
              <w:suppressAutoHyphens/>
              <w:jc w:val="both"/>
              <w:rPr>
                <w:rFonts w:ascii="Arial" w:hAnsi="Arial" w:cs="Arial"/>
              </w:rPr>
            </w:pPr>
            <w:r w:rsidRPr="005C4635">
              <w:rPr>
                <w:rFonts w:ascii="Arial" w:hAnsi="Arial" w:cs="Arial"/>
              </w:rPr>
              <w:t xml:space="preserve"> </w:t>
            </w:r>
            <w:r w:rsidRPr="005C4635">
              <w:rPr>
                <w:rFonts w:ascii="Arial" w:hAnsi="Arial" w:cs="Arial"/>
                <w:b/>
                <w:bCs/>
              </w:rPr>
              <w:t>Tárgyévben keletkezett, illetve keletkező, tárgyévet terhelő fizetési kötelezettség (19+.</w:t>
            </w:r>
            <w:proofErr w:type="gramStart"/>
            <w:r w:rsidRPr="005C4635">
              <w:rPr>
                <w:rFonts w:ascii="Arial" w:hAnsi="Arial" w:cs="Arial"/>
                <w:b/>
                <w:bCs/>
              </w:rPr>
              <w:t>..</w:t>
            </w:r>
            <w:proofErr w:type="gramEnd"/>
            <w:r w:rsidRPr="005C4635">
              <w:rPr>
                <w:rFonts w:ascii="Arial" w:hAnsi="Arial" w:cs="Arial"/>
                <w:b/>
                <w:bCs/>
              </w:rPr>
              <w:t>+26)</w:t>
            </w:r>
          </w:p>
        </w:tc>
        <w:tc>
          <w:tcPr>
            <w:tcW w:w="567" w:type="dxa"/>
            <w:shd w:val="clear" w:color="auto" w:fill="auto"/>
            <w:hideMark/>
          </w:tcPr>
          <w:p w14:paraId="53514788" w14:textId="77777777" w:rsidR="00586789" w:rsidRPr="005C4635" w:rsidRDefault="00586789" w:rsidP="00E9562F">
            <w:pPr>
              <w:suppressAutoHyphens/>
              <w:jc w:val="both"/>
              <w:rPr>
                <w:rFonts w:ascii="Arial" w:hAnsi="Arial" w:cs="Arial"/>
              </w:rPr>
            </w:pPr>
            <w:r w:rsidRPr="005C4635">
              <w:rPr>
                <w:rFonts w:ascii="Arial" w:hAnsi="Arial" w:cs="Arial"/>
              </w:rPr>
              <w:t>18.</w:t>
            </w:r>
          </w:p>
        </w:tc>
        <w:tc>
          <w:tcPr>
            <w:tcW w:w="1559" w:type="dxa"/>
            <w:shd w:val="clear" w:color="auto" w:fill="auto"/>
            <w:hideMark/>
          </w:tcPr>
          <w:p w14:paraId="7032203E" w14:textId="77777777" w:rsidR="00586789" w:rsidRPr="005C4635" w:rsidRDefault="00586789" w:rsidP="00E9562F">
            <w:pPr>
              <w:suppressAutoHyphens/>
              <w:jc w:val="right"/>
              <w:rPr>
                <w:rFonts w:ascii="Arial" w:hAnsi="Arial" w:cs="Arial"/>
                <w:b/>
                <w:bCs/>
              </w:rPr>
            </w:pPr>
            <w:r w:rsidRPr="005C4635">
              <w:rPr>
                <w:rFonts w:ascii="Arial" w:hAnsi="Arial" w:cs="Arial"/>
                <w:b/>
                <w:bCs/>
              </w:rPr>
              <w:t>73 748</w:t>
            </w:r>
          </w:p>
        </w:tc>
        <w:tc>
          <w:tcPr>
            <w:tcW w:w="1519" w:type="dxa"/>
            <w:shd w:val="clear" w:color="auto" w:fill="auto"/>
            <w:hideMark/>
          </w:tcPr>
          <w:p w14:paraId="4E0BE3AF" w14:textId="77777777" w:rsidR="00586789" w:rsidRPr="005C4635" w:rsidRDefault="00586789" w:rsidP="00E9562F">
            <w:pPr>
              <w:suppressAutoHyphens/>
              <w:jc w:val="right"/>
              <w:rPr>
                <w:rFonts w:ascii="Arial" w:hAnsi="Arial" w:cs="Arial"/>
                <w:b/>
                <w:bCs/>
              </w:rPr>
            </w:pPr>
            <w:r w:rsidRPr="005C4635">
              <w:rPr>
                <w:rFonts w:ascii="Arial" w:hAnsi="Arial" w:cs="Arial"/>
                <w:b/>
                <w:bCs/>
              </w:rPr>
              <w:t>145 827</w:t>
            </w:r>
          </w:p>
        </w:tc>
        <w:tc>
          <w:tcPr>
            <w:tcW w:w="1600" w:type="dxa"/>
            <w:shd w:val="clear" w:color="auto" w:fill="auto"/>
            <w:hideMark/>
          </w:tcPr>
          <w:p w14:paraId="392A7F79" w14:textId="77777777" w:rsidR="00586789" w:rsidRPr="005C4635" w:rsidRDefault="00586789" w:rsidP="00E9562F">
            <w:pPr>
              <w:suppressAutoHyphens/>
              <w:jc w:val="right"/>
              <w:rPr>
                <w:rFonts w:ascii="Arial" w:hAnsi="Arial" w:cs="Arial"/>
                <w:b/>
                <w:bCs/>
              </w:rPr>
            </w:pPr>
            <w:r w:rsidRPr="005C4635">
              <w:rPr>
                <w:rFonts w:ascii="Arial" w:hAnsi="Arial" w:cs="Arial"/>
                <w:b/>
                <w:bCs/>
              </w:rPr>
              <w:t>143 449</w:t>
            </w:r>
          </w:p>
        </w:tc>
        <w:tc>
          <w:tcPr>
            <w:tcW w:w="1701" w:type="dxa"/>
            <w:shd w:val="clear" w:color="auto" w:fill="auto"/>
            <w:hideMark/>
          </w:tcPr>
          <w:p w14:paraId="2E692910" w14:textId="77777777" w:rsidR="00586789" w:rsidRPr="005C4635" w:rsidRDefault="00586789" w:rsidP="00E9562F">
            <w:pPr>
              <w:suppressAutoHyphens/>
              <w:jc w:val="right"/>
              <w:rPr>
                <w:rFonts w:ascii="Arial" w:hAnsi="Arial" w:cs="Arial"/>
                <w:b/>
                <w:bCs/>
              </w:rPr>
            </w:pPr>
            <w:r w:rsidRPr="005C4635">
              <w:rPr>
                <w:rFonts w:ascii="Arial" w:hAnsi="Arial" w:cs="Arial"/>
                <w:b/>
                <w:bCs/>
              </w:rPr>
              <w:t>141 069</w:t>
            </w:r>
          </w:p>
        </w:tc>
      </w:tr>
      <w:tr w:rsidR="00F13587" w:rsidRPr="005C4635" w14:paraId="42C64886" w14:textId="77777777" w:rsidTr="00F13587">
        <w:trPr>
          <w:trHeight w:val="630"/>
        </w:trPr>
        <w:tc>
          <w:tcPr>
            <w:tcW w:w="2694" w:type="dxa"/>
            <w:shd w:val="clear" w:color="auto" w:fill="auto"/>
            <w:hideMark/>
          </w:tcPr>
          <w:p w14:paraId="5BFD0211" w14:textId="77777777" w:rsidR="00586789" w:rsidRPr="005C4635" w:rsidRDefault="00586789" w:rsidP="00E9562F">
            <w:pPr>
              <w:suppressAutoHyphens/>
              <w:jc w:val="both"/>
              <w:rPr>
                <w:rFonts w:ascii="Arial" w:hAnsi="Arial" w:cs="Arial"/>
              </w:rPr>
            </w:pPr>
            <w:r w:rsidRPr="005C4635">
              <w:rPr>
                <w:rFonts w:ascii="Arial" w:hAnsi="Arial" w:cs="Arial"/>
              </w:rPr>
              <w:t>Hitelből eredő fizetési kötelezettség</w:t>
            </w:r>
          </w:p>
        </w:tc>
        <w:tc>
          <w:tcPr>
            <w:tcW w:w="567" w:type="dxa"/>
            <w:shd w:val="clear" w:color="auto" w:fill="auto"/>
            <w:hideMark/>
          </w:tcPr>
          <w:p w14:paraId="1445215E" w14:textId="77777777" w:rsidR="00586789" w:rsidRPr="005C4635" w:rsidRDefault="00586789" w:rsidP="00E9562F">
            <w:pPr>
              <w:suppressAutoHyphens/>
              <w:jc w:val="both"/>
              <w:rPr>
                <w:rFonts w:ascii="Arial" w:hAnsi="Arial" w:cs="Arial"/>
              </w:rPr>
            </w:pPr>
            <w:r w:rsidRPr="005C4635">
              <w:rPr>
                <w:rFonts w:ascii="Arial" w:hAnsi="Arial" w:cs="Arial"/>
              </w:rPr>
              <w:t>19.</w:t>
            </w:r>
          </w:p>
        </w:tc>
        <w:tc>
          <w:tcPr>
            <w:tcW w:w="1559" w:type="dxa"/>
            <w:shd w:val="clear" w:color="auto" w:fill="auto"/>
            <w:hideMark/>
          </w:tcPr>
          <w:p w14:paraId="3B1DC8CC"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00AD160D"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0B339F55"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5674329B"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48D1AE4C" w14:textId="77777777" w:rsidTr="00F13587">
        <w:trPr>
          <w:trHeight w:val="630"/>
        </w:trPr>
        <w:tc>
          <w:tcPr>
            <w:tcW w:w="2694" w:type="dxa"/>
            <w:shd w:val="clear" w:color="auto" w:fill="auto"/>
            <w:hideMark/>
          </w:tcPr>
          <w:p w14:paraId="4BD92787" w14:textId="77777777" w:rsidR="00586789" w:rsidRPr="005C4635" w:rsidRDefault="00586789" w:rsidP="00E9562F">
            <w:pPr>
              <w:suppressAutoHyphens/>
              <w:jc w:val="both"/>
              <w:rPr>
                <w:rFonts w:ascii="Arial" w:hAnsi="Arial" w:cs="Arial"/>
              </w:rPr>
            </w:pPr>
            <w:r w:rsidRPr="005C4635">
              <w:rPr>
                <w:rFonts w:ascii="Arial" w:hAnsi="Arial" w:cs="Arial"/>
              </w:rPr>
              <w:t>Kölcsönből eredő fizetési kötelezettség</w:t>
            </w:r>
          </w:p>
        </w:tc>
        <w:tc>
          <w:tcPr>
            <w:tcW w:w="567" w:type="dxa"/>
            <w:shd w:val="clear" w:color="auto" w:fill="auto"/>
            <w:hideMark/>
          </w:tcPr>
          <w:p w14:paraId="64CE40A1" w14:textId="77777777" w:rsidR="00586789" w:rsidRPr="005C4635" w:rsidRDefault="00586789" w:rsidP="00E9562F">
            <w:pPr>
              <w:suppressAutoHyphens/>
              <w:jc w:val="both"/>
              <w:rPr>
                <w:rFonts w:ascii="Arial" w:hAnsi="Arial" w:cs="Arial"/>
              </w:rPr>
            </w:pPr>
            <w:r w:rsidRPr="005C4635">
              <w:rPr>
                <w:rFonts w:ascii="Arial" w:hAnsi="Arial" w:cs="Arial"/>
              </w:rPr>
              <w:t>20.</w:t>
            </w:r>
          </w:p>
        </w:tc>
        <w:tc>
          <w:tcPr>
            <w:tcW w:w="1559" w:type="dxa"/>
            <w:shd w:val="clear" w:color="auto" w:fill="auto"/>
            <w:hideMark/>
          </w:tcPr>
          <w:p w14:paraId="5792517B"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234CB23A"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505E2D0B"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47F2CDE5"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7C24A486" w14:textId="77777777" w:rsidTr="00F13587">
        <w:trPr>
          <w:trHeight w:val="940"/>
        </w:trPr>
        <w:tc>
          <w:tcPr>
            <w:tcW w:w="2694" w:type="dxa"/>
            <w:shd w:val="clear" w:color="auto" w:fill="auto"/>
            <w:hideMark/>
          </w:tcPr>
          <w:p w14:paraId="2F1866DD" w14:textId="77777777" w:rsidR="00586789" w:rsidRPr="005C4635" w:rsidRDefault="00586789" w:rsidP="00E9562F">
            <w:pPr>
              <w:suppressAutoHyphens/>
              <w:jc w:val="both"/>
              <w:rPr>
                <w:rFonts w:ascii="Arial" w:hAnsi="Arial" w:cs="Arial"/>
              </w:rPr>
            </w:pPr>
            <w:r w:rsidRPr="005C4635">
              <w:rPr>
                <w:rFonts w:ascii="Arial" w:hAnsi="Arial" w:cs="Arial"/>
              </w:rPr>
              <w:t xml:space="preserve"> Hitelviszonyt megtestesítő értékpapírból eredő fizetési kötelezettség</w:t>
            </w:r>
          </w:p>
        </w:tc>
        <w:tc>
          <w:tcPr>
            <w:tcW w:w="567" w:type="dxa"/>
            <w:shd w:val="clear" w:color="auto" w:fill="auto"/>
            <w:hideMark/>
          </w:tcPr>
          <w:p w14:paraId="562EEA2D" w14:textId="77777777" w:rsidR="00586789" w:rsidRPr="005C4635" w:rsidRDefault="00586789" w:rsidP="00E9562F">
            <w:pPr>
              <w:suppressAutoHyphens/>
              <w:jc w:val="both"/>
              <w:rPr>
                <w:rFonts w:ascii="Arial" w:hAnsi="Arial" w:cs="Arial"/>
              </w:rPr>
            </w:pPr>
            <w:r w:rsidRPr="005C4635">
              <w:rPr>
                <w:rFonts w:ascii="Arial" w:hAnsi="Arial" w:cs="Arial"/>
              </w:rPr>
              <w:t>21.</w:t>
            </w:r>
          </w:p>
        </w:tc>
        <w:tc>
          <w:tcPr>
            <w:tcW w:w="1559" w:type="dxa"/>
            <w:shd w:val="clear" w:color="auto" w:fill="auto"/>
            <w:hideMark/>
          </w:tcPr>
          <w:p w14:paraId="60DA9B89"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3D8DB2C8"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00107E99"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13D56231"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01A86255" w14:textId="77777777" w:rsidTr="00F13587">
        <w:trPr>
          <w:trHeight w:val="630"/>
        </w:trPr>
        <w:tc>
          <w:tcPr>
            <w:tcW w:w="2694" w:type="dxa"/>
            <w:shd w:val="clear" w:color="auto" w:fill="auto"/>
            <w:hideMark/>
          </w:tcPr>
          <w:p w14:paraId="24C8B56A" w14:textId="77777777" w:rsidR="00586789" w:rsidRPr="005C4635" w:rsidRDefault="00586789" w:rsidP="00E9562F">
            <w:pPr>
              <w:suppressAutoHyphens/>
              <w:jc w:val="both"/>
              <w:rPr>
                <w:rFonts w:ascii="Arial" w:hAnsi="Arial" w:cs="Arial"/>
              </w:rPr>
            </w:pPr>
            <w:r w:rsidRPr="005C4635">
              <w:rPr>
                <w:rFonts w:ascii="Arial" w:hAnsi="Arial" w:cs="Arial"/>
              </w:rPr>
              <w:t xml:space="preserve"> Adott váltóból eredő fizetési kötelezettség</w:t>
            </w:r>
          </w:p>
        </w:tc>
        <w:tc>
          <w:tcPr>
            <w:tcW w:w="567" w:type="dxa"/>
            <w:shd w:val="clear" w:color="auto" w:fill="auto"/>
            <w:hideMark/>
          </w:tcPr>
          <w:p w14:paraId="42E47A33" w14:textId="77777777" w:rsidR="00586789" w:rsidRPr="005C4635" w:rsidRDefault="00586789" w:rsidP="00E9562F">
            <w:pPr>
              <w:suppressAutoHyphens/>
              <w:jc w:val="both"/>
              <w:rPr>
                <w:rFonts w:ascii="Arial" w:hAnsi="Arial" w:cs="Arial"/>
              </w:rPr>
            </w:pPr>
            <w:r w:rsidRPr="005C4635">
              <w:rPr>
                <w:rFonts w:ascii="Arial" w:hAnsi="Arial" w:cs="Arial"/>
              </w:rPr>
              <w:t>22.</w:t>
            </w:r>
          </w:p>
        </w:tc>
        <w:tc>
          <w:tcPr>
            <w:tcW w:w="1559" w:type="dxa"/>
            <w:shd w:val="clear" w:color="auto" w:fill="auto"/>
            <w:hideMark/>
          </w:tcPr>
          <w:p w14:paraId="5230D66F"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369F4D59"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18670DD3"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448A1DDC"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68D4A127" w14:textId="77777777" w:rsidTr="00F13587">
        <w:trPr>
          <w:trHeight w:val="630"/>
        </w:trPr>
        <w:tc>
          <w:tcPr>
            <w:tcW w:w="2694" w:type="dxa"/>
            <w:shd w:val="clear" w:color="auto" w:fill="auto"/>
            <w:hideMark/>
          </w:tcPr>
          <w:p w14:paraId="33D10F73" w14:textId="77777777" w:rsidR="00586789" w:rsidRPr="005C4635" w:rsidRDefault="00586789" w:rsidP="00E9562F">
            <w:pPr>
              <w:suppressAutoHyphens/>
              <w:jc w:val="both"/>
              <w:rPr>
                <w:rFonts w:ascii="Arial" w:hAnsi="Arial" w:cs="Arial"/>
              </w:rPr>
            </w:pPr>
            <w:r w:rsidRPr="005C4635">
              <w:rPr>
                <w:rFonts w:ascii="Arial" w:hAnsi="Arial" w:cs="Arial"/>
              </w:rPr>
              <w:t xml:space="preserve"> Pénzügyi lízingből eredő fizetési kötelezettség</w:t>
            </w:r>
          </w:p>
        </w:tc>
        <w:tc>
          <w:tcPr>
            <w:tcW w:w="567" w:type="dxa"/>
            <w:shd w:val="clear" w:color="auto" w:fill="auto"/>
            <w:hideMark/>
          </w:tcPr>
          <w:p w14:paraId="764A8DEF" w14:textId="77777777" w:rsidR="00586789" w:rsidRPr="005C4635" w:rsidRDefault="00586789" w:rsidP="00E9562F">
            <w:pPr>
              <w:suppressAutoHyphens/>
              <w:jc w:val="both"/>
              <w:rPr>
                <w:rFonts w:ascii="Arial" w:hAnsi="Arial" w:cs="Arial"/>
              </w:rPr>
            </w:pPr>
            <w:r w:rsidRPr="005C4635">
              <w:rPr>
                <w:rFonts w:ascii="Arial" w:hAnsi="Arial" w:cs="Arial"/>
              </w:rPr>
              <w:t>23.</w:t>
            </w:r>
          </w:p>
        </w:tc>
        <w:tc>
          <w:tcPr>
            <w:tcW w:w="1559" w:type="dxa"/>
            <w:shd w:val="clear" w:color="auto" w:fill="auto"/>
            <w:hideMark/>
          </w:tcPr>
          <w:p w14:paraId="25340964" w14:textId="77777777" w:rsidR="00586789" w:rsidRPr="005C4635" w:rsidRDefault="00586789" w:rsidP="00E9562F">
            <w:pPr>
              <w:suppressAutoHyphens/>
              <w:jc w:val="right"/>
              <w:rPr>
                <w:rFonts w:ascii="Arial" w:hAnsi="Arial" w:cs="Arial"/>
              </w:rPr>
            </w:pPr>
            <w:r w:rsidRPr="005C4635">
              <w:rPr>
                <w:rFonts w:ascii="Arial" w:hAnsi="Arial" w:cs="Arial"/>
              </w:rPr>
              <w:t>73 748</w:t>
            </w:r>
          </w:p>
        </w:tc>
        <w:tc>
          <w:tcPr>
            <w:tcW w:w="1519" w:type="dxa"/>
            <w:shd w:val="clear" w:color="auto" w:fill="auto"/>
            <w:hideMark/>
          </w:tcPr>
          <w:p w14:paraId="5859116D" w14:textId="77777777" w:rsidR="00586789" w:rsidRPr="005C4635" w:rsidRDefault="00586789" w:rsidP="00E9562F">
            <w:pPr>
              <w:suppressAutoHyphens/>
              <w:jc w:val="right"/>
              <w:rPr>
                <w:rFonts w:ascii="Arial" w:hAnsi="Arial" w:cs="Arial"/>
              </w:rPr>
            </w:pPr>
            <w:r w:rsidRPr="005C4635">
              <w:rPr>
                <w:rFonts w:ascii="Arial" w:hAnsi="Arial" w:cs="Arial"/>
              </w:rPr>
              <w:t>145 827</w:t>
            </w:r>
          </w:p>
        </w:tc>
        <w:tc>
          <w:tcPr>
            <w:tcW w:w="1600" w:type="dxa"/>
            <w:shd w:val="clear" w:color="auto" w:fill="auto"/>
            <w:hideMark/>
          </w:tcPr>
          <w:p w14:paraId="6BFE631A" w14:textId="77777777" w:rsidR="00586789" w:rsidRPr="005C4635" w:rsidRDefault="00586789" w:rsidP="00E9562F">
            <w:pPr>
              <w:suppressAutoHyphens/>
              <w:jc w:val="right"/>
              <w:rPr>
                <w:rFonts w:ascii="Arial" w:hAnsi="Arial" w:cs="Arial"/>
              </w:rPr>
            </w:pPr>
            <w:r w:rsidRPr="005C4635">
              <w:rPr>
                <w:rFonts w:ascii="Arial" w:hAnsi="Arial" w:cs="Arial"/>
              </w:rPr>
              <w:t>143 449</w:t>
            </w:r>
          </w:p>
        </w:tc>
        <w:tc>
          <w:tcPr>
            <w:tcW w:w="1701" w:type="dxa"/>
            <w:shd w:val="clear" w:color="auto" w:fill="auto"/>
            <w:hideMark/>
          </w:tcPr>
          <w:p w14:paraId="192CDADA" w14:textId="77777777" w:rsidR="00586789" w:rsidRPr="005C4635" w:rsidRDefault="00586789" w:rsidP="00E9562F">
            <w:pPr>
              <w:suppressAutoHyphens/>
              <w:jc w:val="right"/>
              <w:rPr>
                <w:rFonts w:ascii="Arial" w:hAnsi="Arial" w:cs="Arial"/>
              </w:rPr>
            </w:pPr>
            <w:r w:rsidRPr="005C4635">
              <w:rPr>
                <w:rFonts w:ascii="Arial" w:hAnsi="Arial" w:cs="Arial"/>
              </w:rPr>
              <w:t>141 069</w:t>
            </w:r>
          </w:p>
        </w:tc>
      </w:tr>
      <w:tr w:rsidR="00F13587" w:rsidRPr="005C4635" w14:paraId="6F837A56" w14:textId="77777777" w:rsidTr="00F13587">
        <w:trPr>
          <w:trHeight w:val="940"/>
        </w:trPr>
        <w:tc>
          <w:tcPr>
            <w:tcW w:w="2694" w:type="dxa"/>
            <w:shd w:val="clear" w:color="auto" w:fill="auto"/>
            <w:hideMark/>
          </w:tcPr>
          <w:p w14:paraId="40374BB4" w14:textId="77777777" w:rsidR="00586789" w:rsidRPr="005C4635" w:rsidRDefault="00586789" w:rsidP="00E9562F">
            <w:pPr>
              <w:suppressAutoHyphens/>
              <w:jc w:val="both"/>
              <w:rPr>
                <w:rFonts w:ascii="Arial" w:hAnsi="Arial" w:cs="Arial"/>
              </w:rPr>
            </w:pPr>
            <w:r w:rsidRPr="005C4635">
              <w:rPr>
                <w:rFonts w:ascii="Arial" w:hAnsi="Arial" w:cs="Arial"/>
              </w:rPr>
              <w:t xml:space="preserve"> Halasztott fizetés, részletfizetés fizetési kötelezettsége</w:t>
            </w:r>
          </w:p>
        </w:tc>
        <w:tc>
          <w:tcPr>
            <w:tcW w:w="567" w:type="dxa"/>
            <w:shd w:val="clear" w:color="auto" w:fill="auto"/>
            <w:hideMark/>
          </w:tcPr>
          <w:p w14:paraId="24601FDE" w14:textId="77777777" w:rsidR="00586789" w:rsidRPr="005C4635" w:rsidRDefault="00586789" w:rsidP="00E9562F">
            <w:pPr>
              <w:suppressAutoHyphens/>
              <w:jc w:val="both"/>
              <w:rPr>
                <w:rFonts w:ascii="Arial" w:hAnsi="Arial" w:cs="Arial"/>
              </w:rPr>
            </w:pPr>
            <w:r w:rsidRPr="005C4635">
              <w:rPr>
                <w:rFonts w:ascii="Arial" w:hAnsi="Arial" w:cs="Arial"/>
              </w:rPr>
              <w:t>24.</w:t>
            </w:r>
          </w:p>
        </w:tc>
        <w:tc>
          <w:tcPr>
            <w:tcW w:w="1559" w:type="dxa"/>
            <w:shd w:val="clear" w:color="auto" w:fill="auto"/>
            <w:hideMark/>
          </w:tcPr>
          <w:p w14:paraId="16B35B92"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79CCB44C"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3D2DB3A8"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1D520B2D"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493697DB" w14:textId="77777777" w:rsidTr="00F13587">
        <w:trPr>
          <w:trHeight w:val="940"/>
        </w:trPr>
        <w:tc>
          <w:tcPr>
            <w:tcW w:w="2694" w:type="dxa"/>
            <w:shd w:val="clear" w:color="auto" w:fill="auto"/>
            <w:hideMark/>
          </w:tcPr>
          <w:p w14:paraId="21F92FE7" w14:textId="77777777" w:rsidR="00586789" w:rsidRPr="005C4635" w:rsidRDefault="00586789" w:rsidP="00E9562F">
            <w:pPr>
              <w:suppressAutoHyphens/>
              <w:jc w:val="both"/>
              <w:rPr>
                <w:rFonts w:ascii="Arial" w:hAnsi="Arial" w:cs="Arial"/>
              </w:rPr>
            </w:pPr>
            <w:r w:rsidRPr="005C4635">
              <w:rPr>
                <w:rFonts w:ascii="Arial" w:hAnsi="Arial" w:cs="Arial"/>
              </w:rPr>
              <w:t>Szerződésben kikötött visszavásárlási kötelezettség</w:t>
            </w:r>
          </w:p>
        </w:tc>
        <w:tc>
          <w:tcPr>
            <w:tcW w:w="567" w:type="dxa"/>
            <w:shd w:val="clear" w:color="auto" w:fill="auto"/>
            <w:hideMark/>
          </w:tcPr>
          <w:p w14:paraId="6FAF71BA" w14:textId="77777777" w:rsidR="00586789" w:rsidRPr="005C4635" w:rsidRDefault="00586789" w:rsidP="00E9562F">
            <w:pPr>
              <w:suppressAutoHyphens/>
              <w:jc w:val="both"/>
              <w:rPr>
                <w:rFonts w:ascii="Arial" w:hAnsi="Arial" w:cs="Arial"/>
              </w:rPr>
            </w:pPr>
            <w:r w:rsidRPr="005C4635">
              <w:rPr>
                <w:rFonts w:ascii="Arial" w:hAnsi="Arial" w:cs="Arial"/>
              </w:rPr>
              <w:t>25.</w:t>
            </w:r>
          </w:p>
        </w:tc>
        <w:tc>
          <w:tcPr>
            <w:tcW w:w="1559" w:type="dxa"/>
            <w:shd w:val="clear" w:color="auto" w:fill="auto"/>
            <w:hideMark/>
          </w:tcPr>
          <w:p w14:paraId="38AAF158"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10F991B7"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5157DDAA"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32DFA7D6"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576CFE52" w14:textId="77777777" w:rsidTr="00F13587">
        <w:trPr>
          <w:trHeight w:val="940"/>
        </w:trPr>
        <w:tc>
          <w:tcPr>
            <w:tcW w:w="2694" w:type="dxa"/>
            <w:shd w:val="clear" w:color="auto" w:fill="auto"/>
            <w:hideMark/>
          </w:tcPr>
          <w:p w14:paraId="4E6C819A" w14:textId="77777777" w:rsidR="00586789" w:rsidRPr="005C4635" w:rsidRDefault="00586789" w:rsidP="00E9562F">
            <w:pPr>
              <w:suppressAutoHyphens/>
              <w:jc w:val="both"/>
              <w:rPr>
                <w:rFonts w:ascii="Arial" w:hAnsi="Arial" w:cs="Arial"/>
              </w:rPr>
            </w:pPr>
            <w:r w:rsidRPr="005C4635">
              <w:rPr>
                <w:rFonts w:ascii="Arial" w:hAnsi="Arial" w:cs="Arial"/>
              </w:rPr>
              <w:t xml:space="preserve"> Kezesség-, és garanciavállalásból eredő fizetési kötelezettség</w:t>
            </w:r>
          </w:p>
        </w:tc>
        <w:tc>
          <w:tcPr>
            <w:tcW w:w="567" w:type="dxa"/>
            <w:shd w:val="clear" w:color="auto" w:fill="auto"/>
            <w:hideMark/>
          </w:tcPr>
          <w:p w14:paraId="33B4D101" w14:textId="77777777" w:rsidR="00586789" w:rsidRPr="005C4635" w:rsidRDefault="00586789" w:rsidP="00E9562F">
            <w:pPr>
              <w:suppressAutoHyphens/>
              <w:jc w:val="both"/>
              <w:rPr>
                <w:rFonts w:ascii="Arial" w:hAnsi="Arial" w:cs="Arial"/>
              </w:rPr>
            </w:pPr>
            <w:r w:rsidRPr="005C4635">
              <w:rPr>
                <w:rFonts w:ascii="Arial" w:hAnsi="Arial" w:cs="Arial"/>
              </w:rPr>
              <w:t>26.</w:t>
            </w:r>
          </w:p>
        </w:tc>
        <w:tc>
          <w:tcPr>
            <w:tcW w:w="1559" w:type="dxa"/>
            <w:shd w:val="clear" w:color="auto" w:fill="auto"/>
            <w:hideMark/>
          </w:tcPr>
          <w:p w14:paraId="3AC2E7F5"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519" w:type="dxa"/>
            <w:shd w:val="clear" w:color="auto" w:fill="auto"/>
            <w:hideMark/>
          </w:tcPr>
          <w:p w14:paraId="62497E9D"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600" w:type="dxa"/>
            <w:shd w:val="clear" w:color="auto" w:fill="auto"/>
            <w:hideMark/>
          </w:tcPr>
          <w:p w14:paraId="388B3A5B" w14:textId="77777777" w:rsidR="00586789" w:rsidRPr="005C4635" w:rsidRDefault="00586789" w:rsidP="00E9562F">
            <w:pPr>
              <w:suppressAutoHyphens/>
              <w:jc w:val="right"/>
              <w:rPr>
                <w:rFonts w:ascii="Arial" w:hAnsi="Arial" w:cs="Arial"/>
              </w:rPr>
            </w:pPr>
            <w:r w:rsidRPr="005C4635">
              <w:rPr>
                <w:rFonts w:ascii="Arial" w:hAnsi="Arial" w:cs="Arial"/>
              </w:rPr>
              <w:t> </w:t>
            </w:r>
          </w:p>
        </w:tc>
        <w:tc>
          <w:tcPr>
            <w:tcW w:w="1701" w:type="dxa"/>
            <w:shd w:val="clear" w:color="auto" w:fill="auto"/>
            <w:hideMark/>
          </w:tcPr>
          <w:p w14:paraId="504A8F6C" w14:textId="77777777" w:rsidR="00586789" w:rsidRPr="005C4635" w:rsidRDefault="00586789" w:rsidP="00E9562F">
            <w:pPr>
              <w:suppressAutoHyphens/>
              <w:jc w:val="right"/>
              <w:rPr>
                <w:rFonts w:ascii="Arial" w:hAnsi="Arial" w:cs="Arial"/>
              </w:rPr>
            </w:pPr>
            <w:r w:rsidRPr="005C4635">
              <w:rPr>
                <w:rFonts w:ascii="Arial" w:hAnsi="Arial" w:cs="Arial"/>
              </w:rPr>
              <w:t> </w:t>
            </w:r>
          </w:p>
        </w:tc>
      </w:tr>
      <w:tr w:rsidR="00F13587" w:rsidRPr="005C4635" w14:paraId="0800FBBC" w14:textId="77777777" w:rsidTr="00F13587">
        <w:trPr>
          <w:trHeight w:val="630"/>
        </w:trPr>
        <w:tc>
          <w:tcPr>
            <w:tcW w:w="2694" w:type="dxa"/>
            <w:shd w:val="clear" w:color="auto" w:fill="auto"/>
            <w:hideMark/>
          </w:tcPr>
          <w:p w14:paraId="0B6572B3" w14:textId="77777777" w:rsidR="00586789" w:rsidRPr="005C4635" w:rsidRDefault="00586789" w:rsidP="00E9562F">
            <w:pPr>
              <w:suppressAutoHyphens/>
              <w:jc w:val="both"/>
              <w:rPr>
                <w:rFonts w:ascii="Arial" w:hAnsi="Arial" w:cs="Arial"/>
              </w:rPr>
            </w:pPr>
            <w:r w:rsidRPr="005C4635">
              <w:rPr>
                <w:rFonts w:ascii="Arial" w:hAnsi="Arial" w:cs="Arial"/>
              </w:rPr>
              <w:t xml:space="preserve"> </w:t>
            </w:r>
            <w:r w:rsidRPr="005C4635">
              <w:rPr>
                <w:rFonts w:ascii="Arial" w:hAnsi="Arial" w:cs="Arial"/>
                <w:b/>
                <w:bCs/>
              </w:rPr>
              <w:t>Fizetési kötelezettség összesen (09+18)</w:t>
            </w:r>
          </w:p>
        </w:tc>
        <w:tc>
          <w:tcPr>
            <w:tcW w:w="567" w:type="dxa"/>
            <w:shd w:val="clear" w:color="auto" w:fill="auto"/>
            <w:hideMark/>
          </w:tcPr>
          <w:p w14:paraId="4DEDE783" w14:textId="77777777" w:rsidR="00586789" w:rsidRPr="005C4635" w:rsidRDefault="00586789" w:rsidP="00E9562F">
            <w:pPr>
              <w:suppressAutoHyphens/>
              <w:jc w:val="both"/>
              <w:rPr>
                <w:rFonts w:ascii="Arial" w:hAnsi="Arial" w:cs="Arial"/>
              </w:rPr>
            </w:pPr>
            <w:r w:rsidRPr="005C4635">
              <w:rPr>
                <w:rFonts w:ascii="Arial" w:hAnsi="Arial" w:cs="Arial"/>
              </w:rPr>
              <w:t>27.</w:t>
            </w:r>
          </w:p>
        </w:tc>
        <w:tc>
          <w:tcPr>
            <w:tcW w:w="1559" w:type="dxa"/>
            <w:shd w:val="clear" w:color="auto" w:fill="auto"/>
            <w:hideMark/>
          </w:tcPr>
          <w:p w14:paraId="3AD7660E" w14:textId="77777777" w:rsidR="00586789" w:rsidRPr="005C4635" w:rsidRDefault="00586789" w:rsidP="00E9562F">
            <w:pPr>
              <w:suppressAutoHyphens/>
              <w:jc w:val="right"/>
              <w:rPr>
                <w:rFonts w:ascii="Arial" w:hAnsi="Arial" w:cs="Arial"/>
                <w:b/>
                <w:bCs/>
              </w:rPr>
            </w:pPr>
            <w:r w:rsidRPr="005C4635">
              <w:rPr>
                <w:rFonts w:ascii="Arial" w:hAnsi="Arial" w:cs="Arial"/>
                <w:b/>
                <w:bCs/>
              </w:rPr>
              <w:t>73 748</w:t>
            </w:r>
          </w:p>
        </w:tc>
        <w:tc>
          <w:tcPr>
            <w:tcW w:w="1519" w:type="dxa"/>
            <w:shd w:val="clear" w:color="auto" w:fill="auto"/>
            <w:hideMark/>
          </w:tcPr>
          <w:p w14:paraId="7472FC47" w14:textId="77777777" w:rsidR="00586789" w:rsidRPr="005C4635" w:rsidRDefault="00586789" w:rsidP="00E9562F">
            <w:pPr>
              <w:suppressAutoHyphens/>
              <w:jc w:val="right"/>
              <w:rPr>
                <w:rFonts w:ascii="Arial" w:hAnsi="Arial" w:cs="Arial"/>
                <w:b/>
                <w:bCs/>
              </w:rPr>
            </w:pPr>
            <w:r w:rsidRPr="005C4635">
              <w:rPr>
                <w:rFonts w:ascii="Arial" w:hAnsi="Arial" w:cs="Arial"/>
                <w:b/>
                <w:bCs/>
              </w:rPr>
              <w:t>145 827</w:t>
            </w:r>
          </w:p>
        </w:tc>
        <w:tc>
          <w:tcPr>
            <w:tcW w:w="1600" w:type="dxa"/>
            <w:shd w:val="clear" w:color="auto" w:fill="auto"/>
            <w:hideMark/>
          </w:tcPr>
          <w:p w14:paraId="7A451DC9" w14:textId="77777777" w:rsidR="00586789" w:rsidRPr="005C4635" w:rsidRDefault="00586789" w:rsidP="00E9562F">
            <w:pPr>
              <w:suppressAutoHyphens/>
              <w:jc w:val="right"/>
              <w:rPr>
                <w:rFonts w:ascii="Arial" w:hAnsi="Arial" w:cs="Arial"/>
                <w:b/>
                <w:bCs/>
              </w:rPr>
            </w:pPr>
            <w:r w:rsidRPr="005C4635">
              <w:rPr>
                <w:rFonts w:ascii="Arial" w:hAnsi="Arial" w:cs="Arial"/>
                <w:b/>
                <w:bCs/>
              </w:rPr>
              <w:t>143 449</w:t>
            </w:r>
          </w:p>
        </w:tc>
        <w:tc>
          <w:tcPr>
            <w:tcW w:w="1701" w:type="dxa"/>
            <w:shd w:val="clear" w:color="auto" w:fill="auto"/>
            <w:hideMark/>
          </w:tcPr>
          <w:p w14:paraId="48949ABC" w14:textId="77777777" w:rsidR="00586789" w:rsidRPr="005C4635" w:rsidRDefault="00586789" w:rsidP="00E9562F">
            <w:pPr>
              <w:suppressAutoHyphens/>
              <w:jc w:val="right"/>
              <w:rPr>
                <w:rFonts w:ascii="Arial" w:hAnsi="Arial" w:cs="Arial"/>
                <w:b/>
                <w:bCs/>
              </w:rPr>
            </w:pPr>
            <w:r w:rsidRPr="005C4635">
              <w:rPr>
                <w:rFonts w:ascii="Arial" w:hAnsi="Arial" w:cs="Arial"/>
                <w:b/>
                <w:bCs/>
              </w:rPr>
              <w:t>141 069</w:t>
            </w:r>
          </w:p>
        </w:tc>
      </w:tr>
      <w:tr w:rsidR="00F13587" w:rsidRPr="005C4635" w14:paraId="0E07C197" w14:textId="77777777" w:rsidTr="00F13587">
        <w:trPr>
          <w:trHeight w:val="940"/>
        </w:trPr>
        <w:tc>
          <w:tcPr>
            <w:tcW w:w="2694" w:type="dxa"/>
            <w:shd w:val="clear" w:color="auto" w:fill="auto"/>
            <w:hideMark/>
          </w:tcPr>
          <w:p w14:paraId="28C6222E" w14:textId="77777777" w:rsidR="00586789" w:rsidRPr="005C4635" w:rsidRDefault="00586789" w:rsidP="00E9562F">
            <w:pPr>
              <w:suppressAutoHyphens/>
              <w:jc w:val="both"/>
              <w:rPr>
                <w:rFonts w:ascii="Arial" w:hAnsi="Arial" w:cs="Arial"/>
              </w:rPr>
            </w:pPr>
            <w:r w:rsidRPr="005C4635">
              <w:rPr>
                <w:rFonts w:ascii="Arial" w:hAnsi="Arial" w:cs="Arial"/>
              </w:rPr>
              <w:t xml:space="preserve"> </w:t>
            </w:r>
            <w:r w:rsidRPr="005C4635">
              <w:rPr>
                <w:rFonts w:ascii="Arial" w:hAnsi="Arial" w:cs="Arial"/>
                <w:b/>
                <w:bCs/>
              </w:rPr>
              <w:t>Fizetési kötelezettséggel csökkentett saját bevétel (08-27)</w:t>
            </w:r>
          </w:p>
        </w:tc>
        <w:tc>
          <w:tcPr>
            <w:tcW w:w="567" w:type="dxa"/>
            <w:shd w:val="clear" w:color="auto" w:fill="auto"/>
            <w:hideMark/>
          </w:tcPr>
          <w:p w14:paraId="541A121B" w14:textId="77777777" w:rsidR="00586789" w:rsidRPr="005C4635" w:rsidRDefault="00586789" w:rsidP="00E9562F">
            <w:pPr>
              <w:suppressAutoHyphens/>
              <w:jc w:val="both"/>
              <w:rPr>
                <w:rFonts w:ascii="Arial" w:hAnsi="Arial" w:cs="Arial"/>
              </w:rPr>
            </w:pPr>
            <w:r w:rsidRPr="005C4635">
              <w:rPr>
                <w:rFonts w:ascii="Arial" w:hAnsi="Arial" w:cs="Arial"/>
              </w:rPr>
              <w:t>28.</w:t>
            </w:r>
          </w:p>
        </w:tc>
        <w:tc>
          <w:tcPr>
            <w:tcW w:w="1559" w:type="dxa"/>
            <w:shd w:val="clear" w:color="auto" w:fill="auto"/>
            <w:hideMark/>
          </w:tcPr>
          <w:p w14:paraId="07357605" w14:textId="77777777" w:rsidR="00586789" w:rsidRPr="005C4635" w:rsidRDefault="00586789" w:rsidP="00E9562F">
            <w:pPr>
              <w:suppressAutoHyphens/>
              <w:jc w:val="right"/>
              <w:rPr>
                <w:rFonts w:ascii="Arial" w:hAnsi="Arial" w:cs="Arial"/>
                <w:b/>
                <w:bCs/>
              </w:rPr>
            </w:pPr>
            <w:r w:rsidRPr="005C4635">
              <w:rPr>
                <w:rFonts w:ascii="Arial" w:hAnsi="Arial" w:cs="Arial"/>
                <w:b/>
                <w:bCs/>
              </w:rPr>
              <w:t>5</w:t>
            </w:r>
            <w:r>
              <w:rPr>
                <w:rFonts w:ascii="Arial" w:hAnsi="Arial" w:cs="Arial"/>
                <w:b/>
                <w:bCs/>
              </w:rPr>
              <w:t> 279 003</w:t>
            </w:r>
          </w:p>
        </w:tc>
        <w:tc>
          <w:tcPr>
            <w:tcW w:w="1519" w:type="dxa"/>
            <w:shd w:val="clear" w:color="auto" w:fill="auto"/>
            <w:hideMark/>
          </w:tcPr>
          <w:p w14:paraId="28FD59FC" w14:textId="77777777" w:rsidR="00586789" w:rsidRPr="005C4635" w:rsidRDefault="00586789" w:rsidP="00E9562F">
            <w:pPr>
              <w:suppressAutoHyphens/>
              <w:jc w:val="right"/>
              <w:rPr>
                <w:rFonts w:ascii="Arial" w:hAnsi="Arial" w:cs="Arial"/>
                <w:b/>
                <w:bCs/>
              </w:rPr>
            </w:pPr>
            <w:r w:rsidRPr="005C4635">
              <w:rPr>
                <w:rFonts w:ascii="Arial" w:hAnsi="Arial" w:cs="Arial"/>
                <w:b/>
                <w:bCs/>
              </w:rPr>
              <w:t>5</w:t>
            </w:r>
            <w:r>
              <w:rPr>
                <w:rFonts w:ascii="Arial" w:hAnsi="Arial" w:cs="Arial"/>
                <w:b/>
                <w:bCs/>
              </w:rPr>
              <w:t> 206 923</w:t>
            </w:r>
          </w:p>
        </w:tc>
        <w:tc>
          <w:tcPr>
            <w:tcW w:w="1600" w:type="dxa"/>
            <w:shd w:val="clear" w:color="auto" w:fill="auto"/>
            <w:hideMark/>
          </w:tcPr>
          <w:p w14:paraId="1A71ECEB" w14:textId="77777777" w:rsidR="00586789" w:rsidRPr="005C4635" w:rsidRDefault="00586789" w:rsidP="00E9562F">
            <w:pPr>
              <w:suppressAutoHyphens/>
              <w:jc w:val="right"/>
              <w:rPr>
                <w:rFonts w:ascii="Arial" w:hAnsi="Arial" w:cs="Arial"/>
                <w:b/>
                <w:bCs/>
              </w:rPr>
            </w:pPr>
            <w:r w:rsidRPr="005C4635">
              <w:rPr>
                <w:rFonts w:ascii="Arial" w:hAnsi="Arial" w:cs="Arial"/>
                <w:b/>
                <w:bCs/>
              </w:rPr>
              <w:t>5</w:t>
            </w:r>
            <w:r>
              <w:rPr>
                <w:rFonts w:ascii="Arial" w:hAnsi="Arial" w:cs="Arial"/>
                <w:b/>
                <w:bCs/>
              </w:rPr>
              <w:t> 209 301</w:t>
            </w:r>
          </w:p>
        </w:tc>
        <w:tc>
          <w:tcPr>
            <w:tcW w:w="1701" w:type="dxa"/>
            <w:shd w:val="clear" w:color="auto" w:fill="auto"/>
            <w:hideMark/>
          </w:tcPr>
          <w:p w14:paraId="1F9ABB14" w14:textId="77777777" w:rsidR="00586789" w:rsidRPr="005C4635" w:rsidRDefault="00586789" w:rsidP="00E9562F">
            <w:pPr>
              <w:suppressAutoHyphens/>
              <w:jc w:val="right"/>
              <w:rPr>
                <w:rFonts w:ascii="Arial" w:hAnsi="Arial" w:cs="Arial"/>
                <w:b/>
                <w:bCs/>
              </w:rPr>
            </w:pPr>
            <w:r w:rsidRPr="005C4635">
              <w:rPr>
                <w:rFonts w:ascii="Arial" w:hAnsi="Arial" w:cs="Arial"/>
                <w:b/>
                <w:bCs/>
              </w:rPr>
              <w:t>5</w:t>
            </w:r>
            <w:r>
              <w:rPr>
                <w:rFonts w:ascii="Arial" w:hAnsi="Arial" w:cs="Arial"/>
                <w:b/>
                <w:bCs/>
              </w:rPr>
              <w:t> 211 68</w:t>
            </w:r>
            <w:r w:rsidRPr="005C4635">
              <w:rPr>
                <w:rFonts w:ascii="Arial" w:hAnsi="Arial" w:cs="Arial"/>
                <w:b/>
                <w:bCs/>
              </w:rPr>
              <w:t>1</w:t>
            </w:r>
          </w:p>
        </w:tc>
      </w:tr>
    </w:tbl>
    <w:p w14:paraId="5A9A70BB" w14:textId="77777777" w:rsidR="00586789" w:rsidRDefault="00586789" w:rsidP="00586789">
      <w:pPr>
        <w:suppressAutoHyphens/>
        <w:jc w:val="both"/>
        <w:rPr>
          <w:rFonts w:ascii="Arial" w:hAnsi="Arial" w:cs="Arial"/>
        </w:rPr>
      </w:pPr>
    </w:p>
    <w:p w14:paraId="71E39C95" w14:textId="77777777" w:rsidR="00586789" w:rsidRPr="00F06C2D" w:rsidRDefault="00586789" w:rsidP="00586789">
      <w:pPr>
        <w:suppressAutoHyphens/>
        <w:jc w:val="both"/>
        <w:rPr>
          <w:rFonts w:ascii="Arial" w:hAnsi="Arial" w:cs="Arial"/>
        </w:rPr>
      </w:pPr>
    </w:p>
    <w:p w14:paraId="43FAFA7D" w14:textId="77777777" w:rsidR="00586789" w:rsidRPr="00F06C2D" w:rsidRDefault="00586789" w:rsidP="00586789">
      <w:pPr>
        <w:jc w:val="both"/>
        <w:rPr>
          <w:rFonts w:ascii="Arial" w:hAnsi="Arial" w:cs="Arial"/>
        </w:rPr>
      </w:pPr>
      <w:r w:rsidRPr="00F06C2D">
        <w:rPr>
          <w:rFonts w:ascii="Arial" w:hAnsi="Arial" w:cs="Arial"/>
          <w:b/>
          <w:u w:val="single"/>
        </w:rPr>
        <w:t>Felelős:</w:t>
      </w:r>
      <w:r w:rsidRPr="00F06C2D">
        <w:rPr>
          <w:rFonts w:ascii="Arial" w:hAnsi="Arial" w:cs="Arial"/>
          <w:b/>
        </w:rPr>
        <w:tab/>
      </w:r>
      <w:r w:rsidRPr="00F06C2D">
        <w:rPr>
          <w:rFonts w:ascii="Arial" w:hAnsi="Arial" w:cs="Arial"/>
        </w:rPr>
        <w:t>Dr. Puskás Tivadar polgármester</w:t>
      </w:r>
    </w:p>
    <w:p w14:paraId="0E6858B7" w14:textId="77777777" w:rsidR="00586789" w:rsidRPr="00F06C2D" w:rsidRDefault="00586789" w:rsidP="00586789">
      <w:pPr>
        <w:tabs>
          <w:tab w:val="left" w:pos="284"/>
        </w:tabs>
        <w:jc w:val="both"/>
        <w:rPr>
          <w:rFonts w:ascii="Arial" w:hAnsi="Arial" w:cs="Arial"/>
        </w:rPr>
      </w:pPr>
      <w:r w:rsidRPr="00F06C2D">
        <w:rPr>
          <w:rFonts w:ascii="Arial" w:hAnsi="Arial" w:cs="Arial"/>
        </w:rPr>
        <w:tab/>
      </w:r>
      <w:r w:rsidRPr="00F06C2D">
        <w:rPr>
          <w:rFonts w:ascii="Arial" w:hAnsi="Arial" w:cs="Arial"/>
        </w:rPr>
        <w:tab/>
      </w:r>
      <w:r w:rsidRPr="00F06C2D">
        <w:rPr>
          <w:rFonts w:ascii="Arial" w:hAnsi="Arial" w:cs="Arial"/>
        </w:rPr>
        <w:tab/>
        <w:t>Dr. Károlyi Ákos jegyző</w:t>
      </w:r>
    </w:p>
    <w:p w14:paraId="54202D03" w14:textId="2AF39D51" w:rsidR="00586789" w:rsidRPr="00F06C2D" w:rsidRDefault="00586789" w:rsidP="00586789">
      <w:pPr>
        <w:tabs>
          <w:tab w:val="left" w:pos="284"/>
        </w:tabs>
        <w:jc w:val="both"/>
        <w:rPr>
          <w:rFonts w:ascii="Arial" w:hAnsi="Arial" w:cs="Arial"/>
        </w:rPr>
      </w:pPr>
      <w:r w:rsidRPr="00F06C2D">
        <w:rPr>
          <w:rFonts w:ascii="Arial" w:hAnsi="Arial" w:cs="Arial"/>
        </w:rPr>
        <w:tab/>
      </w:r>
      <w:r w:rsidRPr="00F06C2D">
        <w:rPr>
          <w:rFonts w:ascii="Arial" w:hAnsi="Arial" w:cs="Arial"/>
        </w:rPr>
        <w:tab/>
      </w:r>
      <w:r w:rsidRPr="00F06C2D">
        <w:rPr>
          <w:rFonts w:ascii="Arial" w:hAnsi="Arial" w:cs="Arial"/>
        </w:rPr>
        <w:tab/>
      </w:r>
      <w:r w:rsidR="00295EF3">
        <w:rPr>
          <w:rFonts w:ascii="Arial" w:hAnsi="Arial" w:cs="Arial"/>
        </w:rPr>
        <w:t>/a végrehajtás előkészítéséért:</w:t>
      </w:r>
    </w:p>
    <w:p w14:paraId="716B9F55" w14:textId="0633F2B1" w:rsidR="00586789" w:rsidRPr="00F06C2D" w:rsidRDefault="00586789" w:rsidP="00EA1606">
      <w:pPr>
        <w:tabs>
          <w:tab w:val="left" w:pos="284"/>
        </w:tabs>
        <w:ind w:left="1132" w:firstLine="284"/>
        <w:jc w:val="both"/>
        <w:rPr>
          <w:rFonts w:ascii="Arial" w:hAnsi="Arial" w:cs="Arial"/>
        </w:rPr>
      </w:pPr>
      <w:r w:rsidRPr="00F06C2D">
        <w:rPr>
          <w:rFonts w:ascii="Arial" w:hAnsi="Arial" w:cs="Arial"/>
        </w:rPr>
        <w:t>Stéger Gábor, a Közgazdasági és Adó Osztály vezetője/</w:t>
      </w:r>
    </w:p>
    <w:p w14:paraId="48CC7883" w14:textId="7031B662" w:rsidR="00586789" w:rsidRPr="00F06C2D" w:rsidRDefault="00586789" w:rsidP="00586789">
      <w:pPr>
        <w:tabs>
          <w:tab w:val="left" w:pos="284"/>
        </w:tabs>
        <w:ind w:left="1440" w:hanging="1440"/>
        <w:jc w:val="both"/>
        <w:rPr>
          <w:rFonts w:ascii="Arial" w:hAnsi="Arial" w:cs="Arial"/>
        </w:rPr>
      </w:pPr>
    </w:p>
    <w:p w14:paraId="67382483" w14:textId="210DE082" w:rsidR="00586789" w:rsidRPr="00F06C2D" w:rsidRDefault="00586789" w:rsidP="00586789">
      <w:pPr>
        <w:jc w:val="both"/>
        <w:rPr>
          <w:rFonts w:ascii="Arial" w:hAnsi="Arial" w:cs="Arial"/>
          <w:b/>
          <w:bCs/>
          <w:i/>
          <w:iCs/>
          <w:u w:val="single"/>
        </w:rPr>
      </w:pPr>
      <w:r w:rsidRPr="00F06C2D">
        <w:rPr>
          <w:rFonts w:ascii="Arial" w:hAnsi="Arial" w:cs="Arial"/>
          <w:b/>
          <w:bCs/>
          <w:u w:val="single"/>
        </w:rPr>
        <w:t>Határidő</w:t>
      </w:r>
      <w:r w:rsidR="00EA1606">
        <w:rPr>
          <w:rFonts w:ascii="Arial" w:hAnsi="Arial" w:cs="Arial"/>
          <w:b/>
          <w:bCs/>
          <w:u w:val="single"/>
        </w:rPr>
        <w:t>:</w:t>
      </w:r>
      <w:r w:rsidR="00EA1606">
        <w:rPr>
          <w:rFonts w:ascii="Arial" w:hAnsi="Arial" w:cs="Arial"/>
          <w:bCs/>
        </w:rPr>
        <w:tab/>
      </w:r>
      <w:r w:rsidRPr="00F06C2D">
        <w:rPr>
          <w:rFonts w:ascii="Arial" w:hAnsi="Arial" w:cs="Arial"/>
          <w:bCs/>
        </w:rPr>
        <w:t xml:space="preserve">2019. évi költségvetési rendelet elfogadása </w:t>
      </w:r>
    </w:p>
    <w:p w14:paraId="6FDD9725" w14:textId="77777777" w:rsidR="00586789" w:rsidRPr="00F06C2D" w:rsidRDefault="00586789" w:rsidP="00586789">
      <w:pPr>
        <w:jc w:val="both"/>
        <w:rPr>
          <w:rFonts w:ascii="Arial" w:hAnsi="Arial" w:cs="Arial"/>
        </w:rPr>
      </w:pPr>
    </w:p>
    <w:p w14:paraId="22FC5350" w14:textId="77777777" w:rsidR="00872BE7" w:rsidRDefault="00872BE7" w:rsidP="00586789">
      <w:pPr>
        <w:jc w:val="center"/>
        <w:rPr>
          <w:rFonts w:ascii="Arial" w:hAnsi="Arial" w:cs="Arial"/>
          <w:b/>
        </w:rPr>
      </w:pPr>
    </w:p>
    <w:p w14:paraId="7AAD29CE" w14:textId="77777777" w:rsidR="00A91331" w:rsidRDefault="00A91331" w:rsidP="00586789">
      <w:pPr>
        <w:jc w:val="center"/>
        <w:rPr>
          <w:rFonts w:ascii="Arial" w:hAnsi="Arial" w:cs="Arial"/>
          <w:b/>
          <w:bCs/>
          <w:u w:val="single"/>
        </w:rPr>
      </w:pPr>
    </w:p>
    <w:p w14:paraId="50F01D81" w14:textId="03D5121D" w:rsidR="00586789" w:rsidRPr="00F06C2D" w:rsidRDefault="00CE0086" w:rsidP="00586789">
      <w:pPr>
        <w:jc w:val="center"/>
        <w:rPr>
          <w:rFonts w:ascii="Arial" w:hAnsi="Arial" w:cs="Arial"/>
          <w:b/>
          <w:bCs/>
          <w:u w:val="single"/>
        </w:rPr>
      </w:pPr>
      <w:r>
        <w:rPr>
          <w:rFonts w:ascii="Arial" w:hAnsi="Arial" w:cs="Arial"/>
          <w:b/>
          <w:bCs/>
          <w:u w:val="single"/>
        </w:rPr>
        <w:t>11</w:t>
      </w:r>
      <w:r w:rsidR="001A5374">
        <w:rPr>
          <w:rFonts w:ascii="Arial" w:hAnsi="Arial" w:cs="Arial"/>
          <w:b/>
          <w:bCs/>
          <w:u w:val="single"/>
        </w:rPr>
        <w:t>0</w:t>
      </w:r>
      <w:r w:rsidR="00502599">
        <w:rPr>
          <w:rFonts w:ascii="Arial" w:hAnsi="Arial" w:cs="Arial"/>
          <w:b/>
          <w:bCs/>
          <w:u w:val="single"/>
        </w:rPr>
        <w:t>/</w:t>
      </w:r>
      <w:r w:rsidR="00586789" w:rsidRPr="00F06C2D">
        <w:rPr>
          <w:rFonts w:ascii="Arial" w:hAnsi="Arial" w:cs="Arial"/>
          <w:b/>
          <w:bCs/>
          <w:u w:val="single"/>
        </w:rPr>
        <w:t>2019. (I</w:t>
      </w:r>
      <w:r w:rsidR="00586789">
        <w:rPr>
          <w:rFonts w:ascii="Arial" w:hAnsi="Arial" w:cs="Arial"/>
          <w:b/>
          <w:bCs/>
          <w:u w:val="single"/>
        </w:rPr>
        <w:t>I</w:t>
      </w:r>
      <w:r w:rsidR="00586789" w:rsidRPr="00F06C2D">
        <w:rPr>
          <w:rFonts w:ascii="Arial" w:hAnsi="Arial" w:cs="Arial"/>
          <w:b/>
          <w:bCs/>
          <w:u w:val="single"/>
        </w:rPr>
        <w:t>I.</w:t>
      </w:r>
      <w:r w:rsidR="00586789">
        <w:rPr>
          <w:rFonts w:ascii="Arial" w:hAnsi="Arial" w:cs="Arial"/>
          <w:b/>
          <w:bCs/>
          <w:u w:val="single"/>
        </w:rPr>
        <w:t>27</w:t>
      </w:r>
      <w:r w:rsidR="001B7E67">
        <w:rPr>
          <w:rFonts w:ascii="Arial" w:hAnsi="Arial" w:cs="Arial"/>
          <w:b/>
          <w:bCs/>
          <w:u w:val="single"/>
        </w:rPr>
        <w:t>.</w:t>
      </w:r>
      <w:r w:rsidR="00586789" w:rsidRPr="00F06C2D">
        <w:rPr>
          <w:rFonts w:ascii="Arial" w:hAnsi="Arial" w:cs="Arial"/>
          <w:b/>
          <w:bCs/>
          <w:u w:val="single"/>
        </w:rPr>
        <w:t xml:space="preserve">) Kgy. </w:t>
      </w:r>
      <w:proofErr w:type="gramStart"/>
      <w:r w:rsidR="00586789" w:rsidRPr="00F06C2D">
        <w:rPr>
          <w:rFonts w:ascii="Arial" w:hAnsi="Arial" w:cs="Arial"/>
          <w:b/>
          <w:bCs/>
          <w:u w:val="single"/>
        </w:rPr>
        <w:t>sz.</w:t>
      </w:r>
      <w:proofErr w:type="gramEnd"/>
      <w:r w:rsidR="00586789" w:rsidRPr="00F06C2D">
        <w:rPr>
          <w:rFonts w:ascii="Arial" w:hAnsi="Arial" w:cs="Arial"/>
          <w:b/>
          <w:bCs/>
          <w:u w:val="single"/>
        </w:rPr>
        <w:t xml:space="preserve"> határozat</w:t>
      </w:r>
    </w:p>
    <w:p w14:paraId="26A8BA67" w14:textId="77777777" w:rsidR="00586789" w:rsidRPr="00F06C2D" w:rsidRDefault="00586789" w:rsidP="00586789">
      <w:pPr>
        <w:jc w:val="both"/>
        <w:rPr>
          <w:rFonts w:ascii="Arial" w:hAnsi="Arial" w:cs="Arial"/>
        </w:rPr>
      </w:pPr>
    </w:p>
    <w:p w14:paraId="3203C168" w14:textId="77777777" w:rsidR="00586789" w:rsidRDefault="00586789" w:rsidP="00586789">
      <w:pPr>
        <w:jc w:val="both"/>
        <w:rPr>
          <w:rFonts w:ascii="Arial" w:hAnsi="Arial" w:cs="Arial"/>
        </w:rPr>
      </w:pPr>
      <w:r>
        <w:rPr>
          <w:rFonts w:ascii="Arial" w:hAnsi="Arial" w:cs="Arial"/>
        </w:rPr>
        <w:t xml:space="preserve">A Közgyűlés felkéri a Polgármestert és a Jegyzőt, hogy a 2019. május havi Közgyűlésre dolgozza ki a Polgármesteri Hivatalban 10%-os mértékű béremelés lehetőségét, annak pénzügyi hatását, azzal, hogy az intézkedés legkorábban 2019. július 1. napjától kerülne végrehajtásra.  </w:t>
      </w:r>
    </w:p>
    <w:p w14:paraId="551F9144" w14:textId="77777777" w:rsidR="00586789" w:rsidRDefault="00586789" w:rsidP="00586789">
      <w:pPr>
        <w:jc w:val="both"/>
        <w:rPr>
          <w:rFonts w:ascii="Arial" w:hAnsi="Arial" w:cs="Arial"/>
        </w:rPr>
      </w:pPr>
      <w:r>
        <w:rPr>
          <w:rFonts w:ascii="Arial" w:hAnsi="Arial" w:cs="Arial"/>
        </w:rPr>
        <w:t>A Közgyűlés felkéri a Polgármestert és a Jegyzőt, hogy javaslatukat terjesszék a májusi ülés elé.</w:t>
      </w:r>
    </w:p>
    <w:p w14:paraId="3714B96B" w14:textId="77777777" w:rsidR="00586789" w:rsidRPr="00F06C2D" w:rsidRDefault="00586789" w:rsidP="001B7E67">
      <w:pPr>
        <w:jc w:val="both"/>
        <w:rPr>
          <w:rFonts w:ascii="Arial" w:hAnsi="Arial" w:cs="Arial"/>
        </w:rPr>
      </w:pPr>
    </w:p>
    <w:p w14:paraId="3119FDF0" w14:textId="77777777" w:rsidR="00586789" w:rsidRPr="00F06C2D" w:rsidRDefault="00586789" w:rsidP="00586789">
      <w:pPr>
        <w:jc w:val="both"/>
        <w:rPr>
          <w:rFonts w:ascii="Arial" w:hAnsi="Arial" w:cs="Arial"/>
          <w:bCs/>
        </w:rPr>
      </w:pPr>
      <w:r w:rsidRPr="00F06C2D">
        <w:rPr>
          <w:rFonts w:ascii="Arial" w:hAnsi="Arial" w:cs="Arial"/>
          <w:b/>
          <w:bCs/>
          <w:u w:val="single"/>
        </w:rPr>
        <w:t>Felelős:</w:t>
      </w:r>
      <w:r w:rsidRPr="00F06C2D">
        <w:rPr>
          <w:rFonts w:ascii="Arial" w:hAnsi="Arial" w:cs="Arial"/>
          <w:b/>
          <w:bCs/>
        </w:rPr>
        <w:tab/>
      </w:r>
      <w:r w:rsidRPr="00F06C2D">
        <w:rPr>
          <w:rFonts w:ascii="Arial" w:hAnsi="Arial" w:cs="Arial"/>
          <w:bCs/>
        </w:rPr>
        <w:t>Dr. Puskás Tivadar polgármester</w:t>
      </w:r>
    </w:p>
    <w:p w14:paraId="4D2F9F47" w14:textId="77777777" w:rsidR="00586789" w:rsidRPr="00F06C2D" w:rsidRDefault="00586789" w:rsidP="00586789">
      <w:pPr>
        <w:jc w:val="both"/>
        <w:rPr>
          <w:rFonts w:ascii="Arial" w:hAnsi="Arial" w:cs="Arial"/>
          <w:bCs/>
        </w:rPr>
      </w:pPr>
      <w:r w:rsidRPr="00F06C2D">
        <w:rPr>
          <w:rFonts w:ascii="Arial" w:hAnsi="Arial" w:cs="Arial"/>
          <w:bCs/>
        </w:rPr>
        <w:tab/>
      </w:r>
      <w:r w:rsidRPr="00F06C2D">
        <w:rPr>
          <w:rFonts w:ascii="Arial" w:hAnsi="Arial" w:cs="Arial"/>
          <w:bCs/>
        </w:rPr>
        <w:tab/>
        <w:t>Dr. Károlyi Ákos jegyző</w:t>
      </w:r>
    </w:p>
    <w:p w14:paraId="36FE3E63" w14:textId="77777777" w:rsidR="00586789" w:rsidRDefault="00586789" w:rsidP="00586789">
      <w:pPr>
        <w:jc w:val="both"/>
        <w:rPr>
          <w:rFonts w:ascii="Arial" w:hAnsi="Arial" w:cs="Arial"/>
          <w:bCs/>
        </w:rPr>
      </w:pPr>
      <w:r w:rsidRPr="00F06C2D">
        <w:rPr>
          <w:rFonts w:ascii="Arial" w:hAnsi="Arial" w:cs="Arial"/>
          <w:bCs/>
        </w:rPr>
        <w:tab/>
      </w:r>
      <w:r w:rsidRPr="00F06C2D">
        <w:rPr>
          <w:rFonts w:ascii="Arial" w:hAnsi="Arial" w:cs="Arial"/>
          <w:bCs/>
        </w:rPr>
        <w:tab/>
        <w:t>/A végrehajtás előkészítéséért:</w:t>
      </w:r>
    </w:p>
    <w:p w14:paraId="52AC1C67" w14:textId="70C82926" w:rsidR="00586789" w:rsidRDefault="00586789" w:rsidP="00EA1606">
      <w:pPr>
        <w:ind w:left="708" w:firstLine="708"/>
        <w:jc w:val="both"/>
        <w:rPr>
          <w:rFonts w:ascii="Arial" w:hAnsi="Arial" w:cs="Arial"/>
          <w:bCs/>
        </w:rPr>
      </w:pPr>
      <w:r>
        <w:rPr>
          <w:rFonts w:ascii="Arial" w:hAnsi="Arial" w:cs="Arial"/>
          <w:bCs/>
        </w:rPr>
        <w:t>Nagyné Dr. Gats Andrea</w:t>
      </w:r>
      <w:r w:rsidR="00D66026">
        <w:rPr>
          <w:rFonts w:ascii="Arial" w:hAnsi="Arial" w:cs="Arial"/>
          <w:bCs/>
        </w:rPr>
        <w:t>, a</w:t>
      </w:r>
      <w:r>
        <w:rPr>
          <w:rFonts w:ascii="Arial" w:hAnsi="Arial" w:cs="Arial"/>
          <w:bCs/>
        </w:rPr>
        <w:t xml:space="preserve"> Jogi, Képviselői és Hatósági Osztály vezetője</w:t>
      </w:r>
    </w:p>
    <w:p w14:paraId="2FCA7D5A" w14:textId="3DB09002" w:rsidR="00586789" w:rsidRDefault="00586789" w:rsidP="00EA1606">
      <w:pPr>
        <w:ind w:left="1416"/>
        <w:jc w:val="both"/>
        <w:rPr>
          <w:rFonts w:ascii="Arial" w:hAnsi="Arial" w:cs="Arial"/>
          <w:bCs/>
        </w:rPr>
      </w:pPr>
      <w:r>
        <w:rPr>
          <w:rFonts w:ascii="Arial" w:hAnsi="Arial" w:cs="Arial"/>
          <w:bCs/>
        </w:rPr>
        <w:t xml:space="preserve">Keringer Zsolt, </w:t>
      </w:r>
      <w:r w:rsidR="00D66026">
        <w:rPr>
          <w:rFonts w:ascii="Arial" w:hAnsi="Arial" w:cs="Arial"/>
          <w:bCs/>
        </w:rPr>
        <w:t xml:space="preserve">az </w:t>
      </w:r>
      <w:r>
        <w:rPr>
          <w:rFonts w:ascii="Arial" w:hAnsi="Arial" w:cs="Arial"/>
          <w:bCs/>
        </w:rPr>
        <w:t>Informatikai, Minőségügyi és Gondnoksági Kabinet vezetője</w:t>
      </w:r>
    </w:p>
    <w:p w14:paraId="0637A8AF" w14:textId="15330D91" w:rsidR="00586789" w:rsidRPr="00F06C2D" w:rsidRDefault="00586789" w:rsidP="00EA1606">
      <w:pPr>
        <w:ind w:left="708" w:firstLine="708"/>
        <w:jc w:val="both"/>
        <w:rPr>
          <w:rFonts w:ascii="Arial" w:hAnsi="Arial" w:cs="Arial"/>
          <w:bCs/>
        </w:rPr>
      </w:pPr>
      <w:r w:rsidRPr="00F06C2D">
        <w:rPr>
          <w:rFonts w:ascii="Arial" w:hAnsi="Arial" w:cs="Arial"/>
          <w:bCs/>
        </w:rPr>
        <w:t>Stéger Gábor, a Közga</w:t>
      </w:r>
      <w:r>
        <w:rPr>
          <w:rFonts w:ascii="Arial" w:hAnsi="Arial" w:cs="Arial"/>
          <w:bCs/>
        </w:rPr>
        <w:t>zdasági és Adó Osztály vezetője/</w:t>
      </w:r>
    </w:p>
    <w:p w14:paraId="204F03E3" w14:textId="77777777" w:rsidR="00586789" w:rsidRPr="00F06C2D" w:rsidRDefault="00586789" w:rsidP="00EA1606">
      <w:pPr>
        <w:jc w:val="both"/>
        <w:rPr>
          <w:rFonts w:ascii="Arial" w:hAnsi="Arial" w:cs="Arial"/>
          <w:bCs/>
        </w:rPr>
      </w:pPr>
    </w:p>
    <w:p w14:paraId="1254EBCB" w14:textId="525F8E7B" w:rsidR="00586789" w:rsidRDefault="00586789" w:rsidP="00586789">
      <w:pPr>
        <w:jc w:val="both"/>
        <w:rPr>
          <w:rFonts w:ascii="Arial" w:hAnsi="Arial" w:cs="Arial"/>
          <w:bCs/>
        </w:rPr>
      </w:pPr>
      <w:r w:rsidRPr="00F06C2D">
        <w:rPr>
          <w:rFonts w:ascii="Arial" w:hAnsi="Arial" w:cs="Arial"/>
          <w:b/>
          <w:bCs/>
          <w:u w:val="single"/>
        </w:rPr>
        <w:t>Határidő:</w:t>
      </w:r>
      <w:r w:rsidRPr="00F06C2D">
        <w:rPr>
          <w:rFonts w:ascii="Arial" w:hAnsi="Arial" w:cs="Arial"/>
          <w:b/>
          <w:bCs/>
        </w:rPr>
        <w:tab/>
      </w:r>
      <w:r w:rsidRPr="000603F0">
        <w:rPr>
          <w:rFonts w:ascii="Arial" w:hAnsi="Arial" w:cs="Arial"/>
          <w:bCs/>
        </w:rPr>
        <w:t xml:space="preserve">2019. </w:t>
      </w:r>
      <w:r w:rsidRPr="00C52879">
        <w:rPr>
          <w:rFonts w:ascii="Arial" w:hAnsi="Arial" w:cs="Arial"/>
          <w:bCs/>
        </w:rPr>
        <w:t>május</w:t>
      </w:r>
      <w:r w:rsidRPr="000603F0">
        <w:rPr>
          <w:rFonts w:ascii="Arial" w:hAnsi="Arial" w:cs="Arial"/>
          <w:bCs/>
        </w:rPr>
        <w:t xml:space="preserve"> havi Közgyűlés</w:t>
      </w:r>
    </w:p>
    <w:p w14:paraId="49E73500" w14:textId="77777777" w:rsidR="00872BE7" w:rsidRDefault="00872BE7" w:rsidP="00586789">
      <w:pPr>
        <w:jc w:val="center"/>
        <w:rPr>
          <w:rFonts w:ascii="Arial" w:hAnsi="Arial" w:cs="Arial"/>
          <w:b/>
        </w:rPr>
      </w:pPr>
    </w:p>
    <w:p w14:paraId="45E92C5F" w14:textId="77777777" w:rsidR="00872BE7" w:rsidRDefault="00872BE7" w:rsidP="00586789">
      <w:pPr>
        <w:jc w:val="center"/>
        <w:rPr>
          <w:rFonts w:ascii="Arial" w:hAnsi="Arial" w:cs="Arial"/>
          <w:b/>
        </w:rPr>
      </w:pPr>
    </w:p>
    <w:p w14:paraId="1D581D84" w14:textId="77777777" w:rsidR="00872BE7" w:rsidRDefault="00872BE7" w:rsidP="00586789">
      <w:pPr>
        <w:jc w:val="center"/>
        <w:rPr>
          <w:rFonts w:ascii="Arial" w:hAnsi="Arial" w:cs="Arial"/>
          <w:b/>
        </w:rPr>
      </w:pPr>
    </w:p>
    <w:p w14:paraId="58712519" w14:textId="64985089" w:rsidR="00586789" w:rsidRPr="000A7532" w:rsidRDefault="00CE0086" w:rsidP="00586789">
      <w:pPr>
        <w:jc w:val="center"/>
        <w:rPr>
          <w:rFonts w:ascii="Arial" w:hAnsi="Arial" w:cs="Arial"/>
          <w:b/>
          <w:bCs/>
          <w:u w:val="single"/>
        </w:rPr>
      </w:pPr>
      <w:r w:rsidRPr="000A7532">
        <w:rPr>
          <w:rFonts w:ascii="Arial" w:hAnsi="Arial" w:cs="Arial"/>
          <w:b/>
          <w:bCs/>
          <w:u w:val="single"/>
        </w:rPr>
        <w:t>11</w:t>
      </w:r>
      <w:r w:rsidR="00512264" w:rsidRPr="000A7532">
        <w:rPr>
          <w:rFonts w:ascii="Arial" w:hAnsi="Arial" w:cs="Arial"/>
          <w:b/>
          <w:bCs/>
          <w:u w:val="single"/>
        </w:rPr>
        <w:t>1</w:t>
      </w:r>
      <w:r w:rsidRPr="000A7532">
        <w:rPr>
          <w:rFonts w:ascii="Arial" w:hAnsi="Arial" w:cs="Arial"/>
          <w:b/>
          <w:bCs/>
          <w:u w:val="single"/>
        </w:rPr>
        <w:t>/</w:t>
      </w:r>
      <w:r w:rsidR="00586789" w:rsidRPr="000A7532">
        <w:rPr>
          <w:rFonts w:ascii="Arial" w:hAnsi="Arial" w:cs="Arial"/>
          <w:b/>
          <w:bCs/>
          <w:u w:val="single"/>
        </w:rPr>
        <w:t>2019. (III.27</w:t>
      </w:r>
      <w:r w:rsidR="001B7E67" w:rsidRPr="000A7532">
        <w:rPr>
          <w:rFonts w:ascii="Arial" w:hAnsi="Arial" w:cs="Arial"/>
          <w:b/>
          <w:bCs/>
          <w:u w:val="single"/>
        </w:rPr>
        <w:t>.</w:t>
      </w:r>
      <w:r w:rsidR="00586789" w:rsidRPr="000A7532">
        <w:rPr>
          <w:rFonts w:ascii="Arial" w:hAnsi="Arial" w:cs="Arial"/>
          <w:b/>
          <w:bCs/>
          <w:u w:val="single"/>
        </w:rPr>
        <w:t xml:space="preserve">) Kgy. </w:t>
      </w:r>
      <w:proofErr w:type="gramStart"/>
      <w:r w:rsidR="00586789" w:rsidRPr="000A7532">
        <w:rPr>
          <w:rFonts w:ascii="Arial" w:hAnsi="Arial" w:cs="Arial"/>
          <w:b/>
          <w:bCs/>
          <w:u w:val="single"/>
        </w:rPr>
        <w:t>sz.</w:t>
      </w:r>
      <w:proofErr w:type="gramEnd"/>
      <w:r w:rsidR="00586789" w:rsidRPr="000A7532">
        <w:rPr>
          <w:rFonts w:ascii="Arial" w:hAnsi="Arial" w:cs="Arial"/>
          <w:b/>
          <w:bCs/>
          <w:u w:val="single"/>
        </w:rPr>
        <w:t xml:space="preserve"> határozat</w:t>
      </w:r>
    </w:p>
    <w:p w14:paraId="07A90940" w14:textId="77777777" w:rsidR="00586789" w:rsidRPr="000A7532" w:rsidRDefault="00586789" w:rsidP="00586789">
      <w:pPr>
        <w:jc w:val="both"/>
        <w:rPr>
          <w:rFonts w:ascii="Arial" w:hAnsi="Arial" w:cs="Arial"/>
        </w:rPr>
      </w:pPr>
    </w:p>
    <w:p w14:paraId="49C9AB0C" w14:textId="6D4703E5" w:rsidR="00950631" w:rsidRPr="000A7532" w:rsidRDefault="00586789" w:rsidP="00586789">
      <w:pPr>
        <w:jc w:val="both"/>
        <w:rPr>
          <w:rFonts w:ascii="Arial" w:hAnsi="Arial" w:cs="Arial"/>
        </w:rPr>
      </w:pPr>
      <w:r w:rsidRPr="000A7532">
        <w:rPr>
          <w:rFonts w:ascii="Arial" w:hAnsi="Arial" w:cs="Arial"/>
        </w:rPr>
        <w:t xml:space="preserve">A Közgyűlés felkéri a Polgármestert és a Jegyzőt, hogy készítse elő </w:t>
      </w:r>
      <w:r w:rsidR="005A0DDB" w:rsidRPr="000A7532">
        <w:rPr>
          <w:rFonts w:ascii="Arial" w:hAnsi="Arial" w:cs="Arial"/>
        </w:rPr>
        <w:t xml:space="preserve">és terjessze </w:t>
      </w:r>
      <w:r w:rsidRPr="000A7532">
        <w:rPr>
          <w:rFonts w:ascii="Arial" w:hAnsi="Arial" w:cs="Arial"/>
        </w:rPr>
        <w:t xml:space="preserve">a Közgyűlés </w:t>
      </w:r>
      <w:r w:rsidR="00301A6E" w:rsidRPr="000A7532">
        <w:rPr>
          <w:rFonts w:ascii="Arial" w:hAnsi="Arial" w:cs="Arial"/>
        </w:rPr>
        <w:t>április</w:t>
      </w:r>
      <w:r w:rsidRPr="000A7532">
        <w:rPr>
          <w:rFonts w:ascii="Arial" w:hAnsi="Arial" w:cs="Arial"/>
        </w:rPr>
        <w:t xml:space="preserve"> havi ülésére a 2019. évi költségvetési rendeletben elhatározott feladatok végrehajtásához kapcsolódó önkorm</w:t>
      </w:r>
      <w:r w:rsidR="008D5C0A" w:rsidRPr="000A7532">
        <w:rPr>
          <w:rFonts w:ascii="Arial" w:hAnsi="Arial" w:cs="Arial"/>
        </w:rPr>
        <w:t>ányzati rendeletek módosítását</w:t>
      </w:r>
      <w:r w:rsidR="00F354CF" w:rsidRPr="000A7532">
        <w:rPr>
          <w:rFonts w:ascii="Arial" w:hAnsi="Arial" w:cs="Arial"/>
        </w:rPr>
        <w:t xml:space="preserve"> azzal, hogy </w:t>
      </w:r>
    </w:p>
    <w:p w14:paraId="5852BAE7" w14:textId="54F2C3DC" w:rsidR="00A22962" w:rsidRPr="000A7532" w:rsidRDefault="00950631" w:rsidP="00A22962">
      <w:pPr>
        <w:pStyle w:val="Listaszerbekezds"/>
        <w:numPr>
          <w:ilvl w:val="0"/>
          <w:numId w:val="1"/>
        </w:numPr>
        <w:jc w:val="both"/>
        <w:rPr>
          <w:rFonts w:ascii="Arial" w:hAnsi="Arial" w:cs="Arial"/>
          <w:bCs/>
        </w:rPr>
      </w:pPr>
      <w:r w:rsidRPr="000A7532">
        <w:rPr>
          <w:rFonts w:ascii="Arial" w:hAnsi="Arial" w:cs="Arial"/>
          <w:bCs/>
        </w:rPr>
        <w:t xml:space="preserve">Szombathely Megyei Jogú Város Szervezeti és Működési Szabályzatáról szóló 34/2014. (XI.3.) önkormányzati rendelet </w:t>
      </w:r>
      <w:r w:rsidR="00F354CF" w:rsidRPr="000A7532">
        <w:rPr>
          <w:rFonts w:ascii="Arial" w:hAnsi="Arial" w:cs="Arial"/>
          <w:bCs/>
        </w:rPr>
        <w:t>akként kerüljön módosításra</w:t>
      </w:r>
      <w:bookmarkStart w:id="0" w:name="_GoBack"/>
      <w:bookmarkEnd w:id="0"/>
      <w:r w:rsidR="002A754D" w:rsidRPr="000A7532">
        <w:rPr>
          <w:rFonts w:ascii="Arial" w:hAnsi="Arial" w:cs="Arial"/>
          <w:bCs/>
        </w:rPr>
        <w:t>,</w:t>
      </w:r>
      <w:r w:rsidRPr="000A7532">
        <w:rPr>
          <w:rFonts w:ascii="Arial" w:hAnsi="Arial" w:cs="Arial"/>
          <w:bCs/>
        </w:rPr>
        <w:t xml:space="preserve"> </w:t>
      </w:r>
      <w:r w:rsidR="00F354CF" w:rsidRPr="000A7532">
        <w:rPr>
          <w:rFonts w:ascii="Arial" w:hAnsi="Arial" w:cs="Arial"/>
          <w:bCs/>
        </w:rPr>
        <w:t>hogy</w:t>
      </w:r>
      <w:r w:rsidR="00D0025E" w:rsidRPr="000A7532">
        <w:rPr>
          <w:rFonts w:ascii="Arial" w:hAnsi="Arial" w:cs="Arial"/>
          <w:bCs/>
        </w:rPr>
        <w:t xml:space="preserve"> </w:t>
      </w:r>
      <w:r w:rsidR="002A0342" w:rsidRPr="000A7532">
        <w:rPr>
          <w:rFonts w:ascii="Arial" w:hAnsi="Arial" w:cs="Arial"/>
          <w:bCs/>
        </w:rPr>
        <w:t>a Polgármesteri Kabinet, mint belső szervezeti egység változatlan</w:t>
      </w:r>
      <w:r w:rsidR="00F354CF" w:rsidRPr="000A7532">
        <w:rPr>
          <w:rFonts w:ascii="Arial" w:hAnsi="Arial" w:cs="Arial"/>
          <w:bCs/>
        </w:rPr>
        <w:t>ul kerüljön</w:t>
      </w:r>
      <w:r w:rsidR="002A0342" w:rsidRPr="000A7532">
        <w:rPr>
          <w:rFonts w:ascii="Arial" w:hAnsi="Arial" w:cs="Arial"/>
          <w:bCs/>
        </w:rPr>
        <w:t xml:space="preserve"> megtartás</w:t>
      </w:r>
      <w:r w:rsidR="00F354CF" w:rsidRPr="000A7532">
        <w:rPr>
          <w:rFonts w:ascii="Arial" w:hAnsi="Arial" w:cs="Arial"/>
          <w:bCs/>
        </w:rPr>
        <w:t>ra</w:t>
      </w:r>
      <w:r w:rsidR="00D0025E" w:rsidRPr="000A7532">
        <w:rPr>
          <w:rFonts w:ascii="Arial" w:hAnsi="Arial" w:cs="Arial"/>
          <w:bCs/>
        </w:rPr>
        <w:t>,</w:t>
      </w:r>
      <w:r w:rsidR="00F354CF" w:rsidRPr="000A7532">
        <w:rPr>
          <w:rFonts w:ascii="Arial" w:hAnsi="Arial" w:cs="Arial"/>
          <w:bCs/>
        </w:rPr>
        <w:t xml:space="preserve"> úgy, hogy</w:t>
      </w:r>
      <w:r w:rsidR="00D0025E" w:rsidRPr="000A7532">
        <w:rPr>
          <w:rFonts w:ascii="Arial" w:hAnsi="Arial" w:cs="Arial"/>
          <w:bCs/>
        </w:rPr>
        <w:t xml:space="preserve"> </w:t>
      </w:r>
      <w:r w:rsidRPr="000A7532">
        <w:rPr>
          <w:rFonts w:ascii="Arial" w:hAnsi="Arial" w:cs="Arial"/>
          <w:bCs/>
        </w:rPr>
        <w:t>a Po</w:t>
      </w:r>
      <w:r w:rsidR="002A754D" w:rsidRPr="000A7532">
        <w:rPr>
          <w:rFonts w:ascii="Arial" w:hAnsi="Arial" w:cs="Arial"/>
          <w:bCs/>
        </w:rPr>
        <w:t>lgármesteri Kabine</w:t>
      </w:r>
      <w:r w:rsidR="002A0342" w:rsidRPr="000A7532">
        <w:rPr>
          <w:rFonts w:ascii="Arial" w:hAnsi="Arial" w:cs="Arial"/>
          <w:bCs/>
        </w:rPr>
        <w:t>tben foglalkoztatott önkormányzati tanácsadók és főtanácsadók létszáma 6 fővel csökken</w:t>
      </w:r>
      <w:r w:rsidR="00F354CF" w:rsidRPr="000A7532">
        <w:rPr>
          <w:rFonts w:ascii="Arial" w:hAnsi="Arial" w:cs="Arial"/>
          <w:bCs/>
        </w:rPr>
        <w:t>jen</w:t>
      </w:r>
      <w:r w:rsidR="002A0342" w:rsidRPr="000A7532">
        <w:rPr>
          <w:rFonts w:ascii="Arial" w:hAnsi="Arial" w:cs="Arial"/>
          <w:bCs/>
        </w:rPr>
        <w:t>, és</w:t>
      </w:r>
      <w:r w:rsidR="002A754D" w:rsidRPr="000A7532">
        <w:rPr>
          <w:rFonts w:ascii="Arial" w:hAnsi="Arial" w:cs="Arial"/>
          <w:bCs/>
        </w:rPr>
        <w:t xml:space="preserve"> 3 fő alpolgármesteri asszisztens (alpolgármestere</w:t>
      </w:r>
      <w:r w:rsidR="00D0025E" w:rsidRPr="000A7532">
        <w:rPr>
          <w:rFonts w:ascii="Arial" w:hAnsi="Arial" w:cs="Arial"/>
          <w:bCs/>
        </w:rPr>
        <w:t>nként 1-1) kerüljön nevesítésre;</w:t>
      </w:r>
      <w:r w:rsidR="002A754D" w:rsidRPr="000A7532">
        <w:rPr>
          <w:rFonts w:ascii="Arial" w:hAnsi="Arial" w:cs="Arial"/>
          <w:bCs/>
        </w:rPr>
        <w:t xml:space="preserve"> </w:t>
      </w:r>
    </w:p>
    <w:p w14:paraId="7AD49591" w14:textId="1BC3DE5E" w:rsidR="00586789" w:rsidRPr="000A7532" w:rsidRDefault="00A22962" w:rsidP="00A22962">
      <w:pPr>
        <w:pStyle w:val="Listaszerbekezds"/>
        <w:numPr>
          <w:ilvl w:val="0"/>
          <w:numId w:val="1"/>
        </w:numPr>
        <w:jc w:val="both"/>
        <w:rPr>
          <w:rFonts w:ascii="Arial" w:hAnsi="Arial" w:cs="Arial"/>
          <w:bCs/>
        </w:rPr>
      </w:pPr>
      <w:r w:rsidRPr="000A7532">
        <w:rPr>
          <w:rFonts w:ascii="Arial" w:hAnsi="Arial" w:cs="Arial"/>
          <w:bCs/>
        </w:rPr>
        <w:t>Szombathely Megyei Jogú Város Önkormányzata vagyonáról szóló 40/2014. (XII.23.) önkormányzati rendelet olyan tartalmú módosítása, amely szerint azon gazdasági társaságok esetében, ahol az önkormányzati tulajdonrész az 50%-ot eléri, vagy meghaladja, a Közgyűlés hatáskörébe kerüljön az üzleti terv és a számviteli törvény szerinti beszámoló elfogadása</w:t>
      </w:r>
      <w:r w:rsidR="00C958ED" w:rsidRPr="000A7532">
        <w:rPr>
          <w:rFonts w:ascii="Arial" w:hAnsi="Arial" w:cs="Arial"/>
          <w:bCs/>
        </w:rPr>
        <w:t>. Felkéri a polgármestert, hogy</w:t>
      </w:r>
      <w:r w:rsidR="001C4362" w:rsidRPr="000A7532">
        <w:rPr>
          <w:rFonts w:ascii="Arial" w:hAnsi="Arial" w:cs="Arial"/>
          <w:bCs/>
        </w:rPr>
        <w:t xml:space="preserve"> </w:t>
      </w:r>
      <w:r w:rsidR="00C958ED" w:rsidRPr="000A7532">
        <w:rPr>
          <w:rFonts w:ascii="Arial" w:hAnsi="Arial" w:cs="Arial"/>
          <w:bCs/>
        </w:rPr>
        <w:t>a többségi tulajdonú gazdasági társaságok esetén</w:t>
      </w:r>
      <w:r w:rsidR="001C4362" w:rsidRPr="000A7532">
        <w:rPr>
          <w:rFonts w:ascii="Arial" w:hAnsi="Arial" w:cs="Arial"/>
          <w:bCs/>
        </w:rPr>
        <w:t xml:space="preserve"> a 2018. évi beszámoló</w:t>
      </w:r>
      <w:r w:rsidR="00D06017" w:rsidRPr="000A7532">
        <w:rPr>
          <w:rFonts w:ascii="Arial" w:hAnsi="Arial" w:cs="Arial"/>
          <w:bCs/>
        </w:rPr>
        <w:t xml:space="preserve">t és a 2019. évi üzleti tervet </w:t>
      </w:r>
      <w:r w:rsidR="00C958ED" w:rsidRPr="000A7532">
        <w:rPr>
          <w:rFonts w:ascii="Arial" w:hAnsi="Arial" w:cs="Arial"/>
          <w:bCs/>
        </w:rPr>
        <w:t xml:space="preserve">terjessze a Közgyűlés </w:t>
      </w:r>
      <w:r w:rsidR="001C4362" w:rsidRPr="000A7532">
        <w:rPr>
          <w:rFonts w:ascii="Arial" w:hAnsi="Arial" w:cs="Arial"/>
          <w:bCs/>
        </w:rPr>
        <w:t>áprilisi ülés</w:t>
      </w:r>
      <w:r w:rsidR="00C958ED" w:rsidRPr="000A7532">
        <w:rPr>
          <w:rFonts w:ascii="Arial" w:hAnsi="Arial" w:cs="Arial"/>
          <w:bCs/>
        </w:rPr>
        <w:t>e elé.</w:t>
      </w:r>
    </w:p>
    <w:p w14:paraId="41529BB8" w14:textId="39469146" w:rsidR="00BC12EB" w:rsidRPr="000A7532" w:rsidRDefault="00F354CF" w:rsidP="00A22962">
      <w:pPr>
        <w:pStyle w:val="Listaszerbekezds"/>
        <w:numPr>
          <w:ilvl w:val="0"/>
          <w:numId w:val="1"/>
        </w:numPr>
        <w:autoSpaceDE w:val="0"/>
        <w:autoSpaceDN w:val="0"/>
        <w:adjustRightInd w:val="0"/>
        <w:jc w:val="both"/>
        <w:rPr>
          <w:rFonts w:ascii="Arial" w:hAnsi="Arial" w:cs="Arial"/>
        </w:rPr>
      </w:pPr>
      <w:r w:rsidRPr="000A7532">
        <w:rPr>
          <w:rFonts w:ascii="Arial" w:hAnsi="Arial" w:cs="Arial"/>
        </w:rPr>
        <w:lastRenderedPageBreak/>
        <w:t xml:space="preserve">kerüljenek </w:t>
      </w:r>
      <w:r w:rsidR="00BC12EB" w:rsidRPr="000A7532">
        <w:rPr>
          <w:rFonts w:ascii="Arial" w:hAnsi="Arial" w:cs="Arial"/>
        </w:rPr>
        <w:t xml:space="preserve">a közművelődési </w:t>
      </w:r>
      <w:proofErr w:type="spellStart"/>
      <w:r w:rsidR="00BC12EB" w:rsidRPr="000A7532">
        <w:rPr>
          <w:rFonts w:ascii="Arial" w:hAnsi="Arial" w:cs="Arial"/>
        </w:rPr>
        <w:t>feladatellátási</w:t>
      </w:r>
      <w:proofErr w:type="spellEnd"/>
      <w:r w:rsidR="00BC12EB" w:rsidRPr="000A7532">
        <w:rPr>
          <w:rFonts w:ascii="Arial" w:hAnsi="Arial" w:cs="Arial"/>
        </w:rPr>
        <w:t xml:space="preserve"> megállapodások felülvizsgálata a Szombathely Megyei Jogú Város Önkormányzata közművelődési, közgyűjteményi feladatairól és ellátásuk módjáról szóló 7/2008. (IV.29.) önkormányzati rendelet rendelkezései</w:t>
      </w:r>
      <w:r w:rsidR="006432A3" w:rsidRPr="000A7532">
        <w:rPr>
          <w:rFonts w:ascii="Arial" w:hAnsi="Arial" w:cs="Arial"/>
        </w:rPr>
        <w:t>nek</w:t>
      </w:r>
      <w:r w:rsidR="00BC12EB" w:rsidRPr="000A7532">
        <w:rPr>
          <w:rFonts w:ascii="Arial" w:hAnsi="Arial" w:cs="Arial"/>
        </w:rPr>
        <w:t xml:space="preserve"> figyelembe vételével, szükség esetén a rendelet módosítás előkészítés</w:t>
      </w:r>
      <w:r w:rsidRPr="000A7532">
        <w:rPr>
          <w:rFonts w:ascii="Arial" w:hAnsi="Arial" w:cs="Arial"/>
        </w:rPr>
        <w:t>ével</w:t>
      </w:r>
      <w:r w:rsidR="00BC12EB" w:rsidRPr="000A7532">
        <w:rPr>
          <w:rFonts w:ascii="Arial" w:hAnsi="Arial" w:cs="Arial"/>
        </w:rPr>
        <w:t>.</w:t>
      </w:r>
    </w:p>
    <w:p w14:paraId="6CB4F223" w14:textId="716CD8D7" w:rsidR="004867C7" w:rsidRPr="000A7532" w:rsidRDefault="004867C7" w:rsidP="004867C7">
      <w:pPr>
        <w:jc w:val="both"/>
        <w:rPr>
          <w:rFonts w:ascii="Arial" w:hAnsi="Arial" w:cs="Arial"/>
        </w:rPr>
      </w:pPr>
    </w:p>
    <w:p w14:paraId="487ADA28" w14:textId="77777777" w:rsidR="00586789" w:rsidRPr="000A7532" w:rsidRDefault="00586789" w:rsidP="00586789">
      <w:pPr>
        <w:jc w:val="both"/>
        <w:rPr>
          <w:rFonts w:ascii="Arial" w:hAnsi="Arial" w:cs="Arial"/>
        </w:rPr>
      </w:pPr>
    </w:p>
    <w:p w14:paraId="7C2BCA0C" w14:textId="77777777" w:rsidR="00586789" w:rsidRPr="000A7532" w:rsidRDefault="00586789" w:rsidP="00586789">
      <w:pPr>
        <w:jc w:val="both"/>
        <w:rPr>
          <w:rFonts w:ascii="Arial" w:hAnsi="Arial" w:cs="Arial"/>
          <w:bCs/>
        </w:rPr>
      </w:pPr>
      <w:r w:rsidRPr="000A7532">
        <w:rPr>
          <w:rFonts w:ascii="Arial" w:hAnsi="Arial" w:cs="Arial"/>
          <w:b/>
          <w:bCs/>
          <w:u w:val="single"/>
        </w:rPr>
        <w:t>Felelős:</w:t>
      </w:r>
      <w:r w:rsidRPr="000A7532">
        <w:rPr>
          <w:rFonts w:ascii="Arial" w:hAnsi="Arial" w:cs="Arial"/>
          <w:b/>
          <w:bCs/>
        </w:rPr>
        <w:tab/>
      </w:r>
      <w:r w:rsidRPr="000A7532">
        <w:rPr>
          <w:rFonts w:ascii="Arial" w:hAnsi="Arial" w:cs="Arial"/>
          <w:bCs/>
        </w:rPr>
        <w:t>Dr. Puskás Tivadar polgármester</w:t>
      </w:r>
    </w:p>
    <w:p w14:paraId="36F31A55" w14:textId="77777777" w:rsidR="00586789" w:rsidRPr="000A7532" w:rsidRDefault="00586789" w:rsidP="00586789">
      <w:pPr>
        <w:jc w:val="both"/>
        <w:rPr>
          <w:rFonts w:ascii="Arial" w:hAnsi="Arial" w:cs="Arial"/>
          <w:bCs/>
        </w:rPr>
      </w:pPr>
      <w:r w:rsidRPr="000A7532">
        <w:rPr>
          <w:rFonts w:ascii="Arial" w:hAnsi="Arial" w:cs="Arial"/>
          <w:bCs/>
        </w:rPr>
        <w:tab/>
      </w:r>
      <w:r w:rsidRPr="000A7532">
        <w:rPr>
          <w:rFonts w:ascii="Arial" w:hAnsi="Arial" w:cs="Arial"/>
          <w:bCs/>
        </w:rPr>
        <w:tab/>
        <w:t>Dr. Károlyi Ákos jegyző</w:t>
      </w:r>
    </w:p>
    <w:p w14:paraId="2745FEFB" w14:textId="77777777" w:rsidR="00586789" w:rsidRPr="000A7532" w:rsidRDefault="00586789" w:rsidP="00586789">
      <w:pPr>
        <w:jc w:val="both"/>
        <w:rPr>
          <w:rFonts w:ascii="Arial" w:hAnsi="Arial" w:cs="Arial"/>
          <w:bCs/>
        </w:rPr>
      </w:pPr>
      <w:r w:rsidRPr="000A7532">
        <w:rPr>
          <w:rFonts w:ascii="Arial" w:hAnsi="Arial" w:cs="Arial"/>
          <w:bCs/>
        </w:rPr>
        <w:tab/>
      </w:r>
      <w:r w:rsidRPr="000A7532">
        <w:rPr>
          <w:rFonts w:ascii="Arial" w:hAnsi="Arial" w:cs="Arial"/>
          <w:bCs/>
        </w:rPr>
        <w:tab/>
        <w:t>/A végrehajtás előkészítéséért:</w:t>
      </w:r>
    </w:p>
    <w:p w14:paraId="2ED97835" w14:textId="4116E217" w:rsidR="00DF330C" w:rsidRPr="000A7532" w:rsidRDefault="00DF330C" w:rsidP="00EA1606">
      <w:pPr>
        <w:ind w:left="708" w:firstLine="708"/>
        <w:jc w:val="both"/>
        <w:rPr>
          <w:rFonts w:ascii="Arial" w:hAnsi="Arial" w:cs="Arial"/>
          <w:bCs/>
        </w:rPr>
      </w:pPr>
      <w:r w:rsidRPr="000A7532">
        <w:rPr>
          <w:rFonts w:ascii="Arial" w:hAnsi="Arial" w:cs="Arial"/>
          <w:bCs/>
        </w:rPr>
        <w:t>Nagyné Dr. Gats Andrea, a Jogi, Képviselői és Hatósági Osztály vezetője</w:t>
      </w:r>
    </w:p>
    <w:p w14:paraId="1EB5D772" w14:textId="2BBA85CE" w:rsidR="00DF330C" w:rsidRPr="000A7532" w:rsidRDefault="00DF330C" w:rsidP="00EA1606">
      <w:pPr>
        <w:ind w:left="708" w:firstLine="708"/>
        <w:jc w:val="both"/>
        <w:rPr>
          <w:rFonts w:ascii="Arial" w:hAnsi="Arial" w:cs="Arial"/>
          <w:bCs/>
        </w:rPr>
      </w:pPr>
      <w:r w:rsidRPr="000A7532">
        <w:rPr>
          <w:rFonts w:ascii="Arial" w:hAnsi="Arial" w:cs="Arial"/>
          <w:bCs/>
        </w:rPr>
        <w:t>Lakézi Gábor, a Városüzemeltetési Osztály vezetője</w:t>
      </w:r>
    </w:p>
    <w:p w14:paraId="43539D54" w14:textId="5A7140EE" w:rsidR="00586789" w:rsidRPr="000A7532" w:rsidRDefault="00586789" w:rsidP="00EA1606">
      <w:pPr>
        <w:ind w:left="708" w:firstLine="708"/>
        <w:jc w:val="both"/>
        <w:rPr>
          <w:rFonts w:ascii="Arial" w:hAnsi="Arial" w:cs="Arial"/>
          <w:bCs/>
        </w:rPr>
      </w:pPr>
      <w:r w:rsidRPr="000A7532">
        <w:rPr>
          <w:rFonts w:ascii="Arial" w:hAnsi="Arial" w:cs="Arial"/>
          <w:bCs/>
        </w:rPr>
        <w:t>Dr. Bencsics Enikő,</w:t>
      </w:r>
      <w:r w:rsidR="00D66026" w:rsidRPr="000A7532">
        <w:rPr>
          <w:rFonts w:ascii="Arial" w:hAnsi="Arial" w:cs="Arial"/>
          <w:bCs/>
        </w:rPr>
        <w:t xml:space="preserve"> az</w:t>
      </w:r>
      <w:r w:rsidRPr="000A7532">
        <w:rPr>
          <w:rFonts w:ascii="Arial" w:hAnsi="Arial" w:cs="Arial"/>
          <w:bCs/>
        </w:rPr>
        <w:t xml:space="preserve"> Egészségügyi és Közszolgálati Osztály vezetője/</w:t>
      </w:r>
    </w:p>
    <w:p w14:paraId="74426CD5" w14:textId="77777777" w:rsidR="00586789" w:rsidRPr="000A7532" w:rsidRDefault="00586789" w:rsidP="00EA1606">
      <w:pPr>
        <w:jc w:val="both"/>
        <w:rPr>
          <w:rFonts w:ascii="Arial" w:hAnsi="Arial" w:cs="Arial"/>
          <w:bCs/>
        </w:rPr>
      </w:pPr>
    </w:p>
    <w:p w14:paraId="33561719" w14:textId="46AB06A6" w:rsidR="00586789" w:rsidRPr="00B95FF9" w:rsidRDefault="00586789" w:rsidP="00586789">
      <w:pPr>
        <w:jc w:val="both"/>
        <w:rPr>
          <w:rFonts w:ascii="Arial" w:hAnsi="Arial" w:cs="Arial"/>
          <w:bCs/>
        </w:rPr>
      </w:pPr>
      <w:r w:rsidRPr="000A7532">
        <w:rPr>
          <w:rFonts w:ascii="Arial" w:hAnsi="Arial" w:cs="Arial"/>
          <w:b/>
          <w:bCs/>
          <w:u w:val="single"/>
        </w:rPr>
        <w:t>Határidő:</w:t>
      </w:r>
      <w:r w:rsidRPr="000A7532">
        <w:rPr>
          <w:rFonts w:ascii="Arial" w:hAnsi="Arial" w:cs="Arial"/>
          <w:b/>
          <w:bCs/>
        </w:rPr>
        <w:tab/>
      </w:r>
      <w:r w:rsidRPr="000A7532">
        <w:rPr>
          <w:rFonts w:ascii="Arial" w:hAnsi="Arial" w:cs="Arial"/>
          <w:bCs/>
        </w:rPr>
        <w:t xml:space="preserve">2019. </w:t>
      </w:r>
      <w:r w:rsidR="00CE0086" w:rsidRPr="000A7532">
        <w:rPr>
          <w:rFonts w:ascii="Arial" w:hAnsi="Arial" w:cs="Arial"/>
          <w:bCs/>
        </w:rPr>
        <w:t>április</w:t>
      </w:r>
      <w:r w:rsidRPr="000A7532">
        <w:rPr>
          <w:rFonts w:ascii="Arial" w:hAnsi="Arial" w:cs="Arial"/>
          <w:bCs/>
        </w:rPr>
        <w:t xml:space="preserve"> havi Közgyűlés</w:t>
      </w:r>
    </w:p>
    <w:p w14:paraId="08C0ED55" w14:textId="77777777" w:rsidR="00586789" w:rsidRPr="00EA1606" w:rsidRDefault="00586789">
      <w:pPr>
        <w:rPr>
          <w:rFonts w:ascii="Arial" w:hAnsi="Arial" w:cs="Arial"/>
        </w:rPr>
      </w:pPr>
    </w:p>
    <w:p w14:paraId="18476A0E" w14:textId="77777777" w:rsidR="00586789" w:rsidRPr="00EA1606" w:rsidRDefault="00586789">
      <w:pPr>
        <w:rPr>
          <w:rFonts w:ascii="Arial" w:hAnsi="Arial" w:cs="Arial"/>
        </w:rPr>
      </w:pPr>
    </w:p>
    <w:p w14:paraId="06BC504A" w14:textId="77777777" w:rsidR="00872BE7" w:rsidRDefault="00872BE7" w:rsidP="00586789">
      <w:pPr>
        <w:jc w:val="center"/>
        <w:rPr>
          <w:rFonts w:ascii="Arial" w:hAnsi="Arial" w:cs="Arial"/>
          <w:b/>
        </w:rPr>
      </w:pPr>
    </w:p>
    <w:p w14:paraId="7221B771" w14:textId="45C8D51F" w:rsidR="00DF330C" w:rsidRPr="000A7532" w:rsidRDefault="00DF330C" w:rsidP="00DF330C">
      <w:pPr>
        <w:jc w:val="center"/>
        <w:rPr>
          <w:rFonts w:ascii="Arial" w:hAnsi="Arial" w:cs="Arial"/>
          <w:b/>
          <w:bCs/>
          <w:u w:val="single"/>
        </w:rPr>
      </w:pPr>
      <w:r w:rsidRPr="000A7532">
        <w:rPr>
          <w:rFonts w:ascii="Arial" w:hAnsi="Arial" w:cs="Arial"/>
          <w:b/>
          <w:bCs/>
          <w:u w:val="single"/>
        </w:rPr>
        <w:t>11</w:t>
      </w:r>
      <w:r w:rsidR="004B5B75" w:rsidRPr="000A7532">
        <w:rPr>
          <w:rFonts w:ascii="Arial" w:hAnsi="Arial" w:cs="Arial"/>
          <w:b/>
          <w:bCs/>
          <w:u w:val="single"/>
        </w:rPr>
        <w:t>2</w:t>
      </w:r>
      <w:r w:rsidRPr="000A7532">
        <w:rPr>
          <w:rFonts w:ascii="Arial" w:hAnsi="Arial" w:cs="Arial"/>
          <w:b/>
          <w:bCs/>
          <w:u w:val="single"/>
        </w:rPr>
        <w:t xml:space="preserve">/2019. (III.27.) Kgy. </w:t>
      </w:r>
      <w:proofErr w:type="gramStart"/>
      <w:r w:rsidRPr="000A7532">
        <w:rPr>
          <w:rFonts w:ascii="Arial" w:hAnsi="Arial" w:cs="Arial"/>
          <w:b/>
          <w:bCs/>
          <w:u w:val="single"/>
        </w:rPr>
        <w:t>sz.</w:t>
      </w:r>
      <w:proofErr w:type="gramEnd"/>
      <w:r w:rsidRPr="000A7532">
        <w:rPr>
          <w:rFonts w:ascii="Arial" w:hAnsi="Arial" w:cs="Arial"/>
          <w:b/>
          <w:bCs/>
          <w:u w:val="single"/>
        </w:rPr>
        <w:t xml:space="preserve"> határozat</w:t>
      </w:r>
    </w:p>
    <w:p w14:paraId="128763BD" w14:textId="77777777" w:rsidR="00DF330C" w:rsidRPr="000A7532" w:rsidRDefault="00DF330C" w:rsidP="00DF330C">
      <w:pPr>
        <w:jc w:val="both"/>
        <w:rPr>
          <w:rFonts w:ascii="Arial" w:hAnsi="Arial" w:cs="Arial"/>
        </w:rPr>
      </w:pPr>
    </w:p>
    <w:p w14:paraId="158CA5D4" w14:textId="22C92DFD" w:rsidR="000B5C51" w:rsidRPr="000A7532" w:rsidRDefault="007B4AAA" w:rsidP="007B4AAA">
      <w:pPr>
        <w:jc w:val="both"/>
        <w:rPr>
          <w:rFonts w:ascii="Arial" w:hAnsi="Arial" w:cs="Arial"/>
        </w:rPr>
      </w:pPr>
      <w:r w:rsidRPr="000A7532">
        <w:rPr>
          <w:rFonts w:ascii="Arial" w:hAnsi="Arial" w:cs="Arial"/>
        </w:rPr>
        <w:t xml:space="preserve">A Közgyűlés felkéri a polgármestert, vizsgálja meg, ki </w:t>
      </w:r>
      <w:r w:rsidR="00592768" w:rsidRPr="000A7532">
        <w:rPr>
          <w:rFonts w:ascii="Arial" w:hAnsi="Arial" w:cs="Arial"/>
        </w:rPr>
        <w:t>és milyen jogcímen használja</w:t>
      </w:r>
      <w:r w:rsidRPr="000A7532">
        <w:rPr>
          <w:rFonts w:ascii="Arial" w:hAnsi="Arial" w:cs="Arial"/>
        </w:rPr>
        <w:t xml:space="preserve"> a savar</w:t>
      </w:r>
      <w:r w:rsidR="006E67F0" w:rsidRPr="000A7532">
        <w:rPr>
          <w:rFonts w:ascii="Arial" w:hAnsi="Arial" w:cs="Arial"/>
        </w:rPr>
        <w:t>i</w:t>
      </w:r>
      <w:r w:rsidRPr="000A7532">
        <w:rPr>
          <w:rFonts w:ascii="Arial" w:hAnsi="Arial" w:cs="Arial"/>
        </w:rPr>
        <w:t xml:space="preserve">aforum.hu </w:t>
      </w:r>
      <w:proofErr w:type="spellStart"/>
      <w:r w:rsidRPr="000A7532">
        <w:rPr>
          <w:rFonts w:ascii="Arial" w:hAnsi="Arial" w:cs="Arial"/>
        </w:rPr>
        <w:t>domain</w:t>
      </w:r>
      <w:proofErr w:type="spellEnd"/>
      <w:r w:rsidRPr="000A7532">
        <w:rPr>
          <w:rFonts w:ascii="Arial" w:hAnsi="Arial" w:cs="Arial"/>
        </w:rPr>
        <w:t xml:space="preserve"> nevet és amennyiben </w:t>
      </w:r>
      <w:r w:rsidR="00592768" w:rsidRPr="000A7532">
        <w:rPr>
          <w:rFonts w:ascii="Arial" w:hAnsi="Arial" w:cs="Arial"/>
        </w:rPr>
        <w:t xml:space="preserve">az </w:t>
      </w:r>
      <w:r w:rsidRPr="000A7532">
        <w:rPr>
          <w:rFonts w:ascii="Arial" w:hAnsi="Arial" w:cs="Arial"/>
        </w:rPr>
        <w:t xml:space="preserve">nem Szombathely Megyei Jogú Város Önkormányzatáé, tegye meg a szükséges intézkedéseket annak érdekében, hogy a </w:t>
      </w:r>
      <w:proofErr w:type="spellStart"/>
      <w:r w:rsidRPr="000A7532">
        <w:rPr>
          <w:rFonts w:ascii="Arial" w:hAnsi="Arial" w:cs="Arial"/>
        </w:rPr>
        <w:t>domain</w:t>
      </w:r>
      <w:proofErr w:type="spellEnd"/>
      <w:r w:rsidRPr="000A7532">
        <w:rPr>
          <w:rFonts w:ascii="Arial" w:hAnsi="Arial" w:cs="Arial"/>
        </w:rPr>
        <w:t xml:space="preserve"> név a városhoz kerüljön.</w:t>
      </w:r>
    </w:p>
    <w:p w14:paraId="6B431DFB" w14:textId="77777777" w:rsidR="007B4AAA" w:rsidRPr="000A7532" w:rsidRDefault="007B4AAA" w:rsidP="007B4AAA">
      <w:pPr>
        <w:jc w:val="both"/>
        <w:rPr>
          <w:rFonts w:ascii="Arial" w:hAnsi="Arial" w:cs="Arial"/>
        </w:rPr>
      </w:pPr>
    </w:p>
    <w:p w14:paraId="79E48FD6" w14:textId="77777777" w:rsidR="008630A2" w:rsidRPr="000A7532" w:rsidRDefault="008630A2" w:rsidP="008630A2">
      <w:pPr>
        <w:jc w:val="both"/>
        <w:rPr>
          <w:rFonts w:ascii="Arial" w:hAnsi="Arial" w:cs="Arial"/>
          <w:bCs/>
        </w:rPr>
      </w:pPr>
      <w:r w:rsidRPr="000A7532">
        <w:rPr>
          <w:rFonts w:ascii="Arial" w:hAnsi="Arial" w:cs="Arial"/>
          <w:b/>
          <w:bCs/>
          <w:u w:val="single"/>
        </w:rPr>
        <w:t>Felelős:</w:t>
      </w:r>
      <w:r w:rsidRPr="000A7532">
        <w:rPr>
          <w:rFonts w:ascii="Arial" w:hAnsi="Arial" w:cs="Arial"/>
          <w:b/>
          <w:bCs/>
        </w:rPr>
        <w:tab/>
      </w:r>
      <w:r w:rsidRPr="000A7532">
        <w:rPr>
          <w:rFonts w:ascii="Arial" w:hAnsi="Arial" w:cs="Arial"/>
          <w:bCs/>
        </w:rPr>
        <w:t>Dr. Puskás Tivadar polgármester</w:t>
      </w:r>
    </w:p>
    <w:p w14:paraId="506EF716" w14:textId="77777777" w:rsidR="008630A2" w:rsidRPr="000A7532" w:rsidRDefault="008630A2" w:rsidP="008630A2">
      <w:pPr>
        <w:jc w:val="both"/>
        <w:rPr>
          <w:rFonts w:ascii="Arial" w:hAnsi="Arial" w:cs="Arial"/>
          <w:bCs/>
        </w:rPr>
      </w:pPr>
      <w:r w:rsidRPr="000A7532">
        <w:rPr>
          <w:rFonts w:ascii="Arial" w:hAnsi="Arial" w:cs="Arial"/>
          <w:bCs/>
        </w:rPr>
        <w:tab/>
      </w:r>
      <w:r w:rsidRPr="000A7532">
        <w:rPr>
          <w:rFonts w:ascii="Arial" w:hAnsi="Arial" w:cs="Arial"/>
          <w:bCs/>
        </w:rPr>
        <w:tab/>
        <w:t>Dr. Károlyi Ákos jegyző</w:t>
      </w:r>
    </w:p>
    <w:p w14:paraId="4C09D897" w14:textId="77777777" w:rsidR="008630A2" w:rsidRPr="000A7532" w:rsidRDefault="008630A2" w:rsidP="008630A2">
      <w:pPr>
        <w:jc w:val="both"/>
        <w:rPr>
          <w:rFonts w:ascii="Arial" w:hAnsi="Arial" w:cs="Arial"/>
          <w:bCs/>
        </w:rPr>
      </w:pPr>
      <w:r w:rsidRPr="000A7532">
        <w:rPr>
          <w:rFonts w:ascii="Arial" w:hAnsi="Arial" w:cs="Arial"/>
          <w:bCs/>
        </w:rPr>
        <w:tab/>
      </w:r>
      <w:r w:rsidRPr="000A7532">
        <w:rPr>
          <w:rFonts w:ascii="Arial" w:hAnsi="Arial" w:cs="Arial"/>
          <w:bCs/>
        </w:rPr>
        <w:tab/>
        <w:t>/A végrehajtás előkészítéséért:</w:t>
      </w:r>
    </w:p>
    <w:p w14:paraId="6AC99174" w14:textId="1EE8B56F" w:rsidR="008630A2" w:rsidRPr="000A7532" w:rsidRDefault="008630A2" w:rsidP="008630A2">
      <w:pPr>
        <w:ind w:left="1416"/>
        <w:jc w:val="both"/>
        <w:rPr>
          <w:rFonts w:ascii="Arial" w:hAnsi="Arial" w:cs="Arial"/>
          <w:bCs/>
        </w:rPr>
      </w:pPr>
      <w:r w:rsidRPr="000A7532">
        <w:rPr>
          <w:rFonts w:ascii="Arial" w:hAnsi="Arial" w:cs="Arial"/>
          <w:bCs/>
        </w:rPr>
        <w:t>Keringer Zsolt, az Informatikai, Minőségügyi és Gondnoksági Kabinet vezetője/</w:t>
      </w:r>
    </w:p>
    <w:p w14:paraId="51DE0501" w14:textId="77777777" w:rsidR="008630A2" w:rsidRPr="000A7532" w:rsidRDefault="008630A2" w:rsidP="008630A2">
      <w:pPr>
        <w:jc w:val="both"/>
        <w:rPr>
          <w:rFonts w:ascii="Arial" w:hAnsi="Arial" w:cs="Arial"/>
          <w:bCs/>
        </w:rPr>
      </w:pPr>
    </w:p>
    <w:p w14:paraId="4D72C690" w14:textId="3CF6F4A6" w:rsidR="008630A2" w:rsidRPr="000A7532" w:rsidRDefault="008630A2" w:rsidP="008630A2">
      <w:pPr>
        <w:jc w:val="both"/>
        <w:rPr>
          <w:rFonts w:ascii="Arial" w:hAnsi="Arial" w:cs="Arial"/>
          <w:bCs/>
          <w:color w:val="FF0000"/>
        </w:rPr>
      </w:pPr>
      <w:r w:rsidRPr="000A7532">
        <w:rPr>
          <w:rFonts w:ascii="Arial" w:hAnsi="Arial" w:cs="Arial"/>
          <w:b/>
          <w:bCs/>
          <w:u w:val="single"/>
        </w:rPr>
        <w:t>Határidő:</w:t>
      </w:r>
      <w:r w:rsidRPr="000A7532">
        <w:rPr>
          <w:rFonts w:ascii="Arial" w:hAnsi="Arial" w:cs="Arial"/>
          <w:b/>
          <w:bCs/>
        </w:rPr>
        <w:tab/>
      </w:r>
      <w:r w:rsidR="006432A3" w:rsidRPr="000A7532">
        <w:rPr>
          <w:rFonts w:ascii="Arial" w:hAnsi="Arial" w:cs="Arial"/>
          <w:bCs/>
        </w:rPr>
        <w:t>2019. május 31.</w:t>
      </w:r>
    </w:p>
    <w:p w14:paraId="1DEB4293" w14:textId="77777777" w:rsidR="007B4AAA" w:rsidRPr="000A7532" w:rsidRDefault="007B4AAA" w:rsidP="007B4AAA">
      <w:pPr>
        <w:jc w:val="both"/>
        <w:rPr>
          <w:rFonts w:ascii="Arial" w:hAnsi="Arial" w:cs="Arial"/>
        </w:rPr>
      </w:pPr>
    </w:p>
    <w:p w14:paraId="6D8423F7" w14:textId="12D87852" w:rsidR="00882B25" w:rsidRPr="000A7532" w:rsidRDefault="00882B25" w:rsidP="00882B25">
      <w:pPr>
        <w:jc w:val="center"/>
        <w:rPr>
          <w:rFonts w:ascii="Arial" w:hAnsi="Arial" w:cs="Arial"/>
        </w:rPr>
      </w:pPr>
      <w:r w:rsidRPr="000A7532">
        <w:rPr>
          <w:rFonts w:ascii="Arial" w:hAnsi="Arial" w:cs="Arial"/>
        </w:rPr>
        <w:t xml:space="preserve"> </w:t>
      </w:r>
    </w:p>
    <w:p w14:paraId="6F41C4AD" w14:textId="77777777" w:rsidR="000B5C51" w:rsidRPr="000A7532" w:rsidRDefault="000B5C51" w:rsidP="00882B25">
      <w:pPr>
        <w:jc w:val="center"/>
        <w:rPr>
          <w:rFonts w:ascii="Arial" w:hAnsi="Arial" w:cs="Arial"/>
          <w:b/>
        </w:rPr>
      </w:pPr>
    </w:p>
    <w:p w14:paraId="0164AD9A" w14:textId="1E7A134C" w:rsidR="00882B25" w:rsidRPr="000A7532" w:rsidRDefault="000B5C51" w:rsidP="00882B25">
      <w:pPr>
        <w:jc w:val="center"/>
        <w:rPr>
          <w:rFonts w:ascii="Arial" w:hAnsi="Arial" w:cs="Arial"/>
          <w:b/>
          <w:bCs/>
          <w:u w:val="single"/>
        </w:rPr>
      </w:pPr>
      <w:r w:rsidRPr="000A7532">
        <w:rPr>
          <w:rFonts w:ascii="Arial" w:hAnsi="Arial" w:cs="Arial"/>
          <w:b/>
          <w:bCs/>
          <w:u w:val="single"/>
        </w:rPr>
        <w:t>11</w:t>
      </w:r>
      <w:r w:rsidR="00E86BFD" w:rsidRPr="000A7532">
        <w:rPr>
          <w:rFonts w:ascii="Arial" w:hAnsi="Arial" w:cs="Arial"/>
          <w:b/>
          <w:bCs/>
          <w:u w:val="single"/>
        </w:rPr>
        <w:t>3</w:t>
      </w:r>
      <w:r w:rsidR="00882B25" w:rsidRPr="000A7532">
        <w:rPr>
          <w:rFonts w:ascii="Arial" w:hAnsi="Arial" w:cs="Arial"/>
          <w:b/>
          <w:bCs/>
          <w:u w:val="single"/>
        </w:rPr>
        <w:t xml:space="preserve">/2019. (III.27.) Kgy. </w:t>
      </w:r>
      <w:proofErr w:type="gramStart"/>
      <w:r w:rsidR="00882B25" w:rsidRPr="000A7532">
        <w:rPr>
          <w:rFonts w:ascii="Arial" w:hAnsi="Arial" w:cs="Arial"/>
          <w:b/>
          <w:bCs/>
          <w:u w:val="single"/>
        </w:rPr>
        <w:t>sz.</w:t>
      </w:r>
      <w:proofErr w:type="gramEnd"/>
      <w:r w:rsidR="00882B25" w:rsidRPr="000A7532">
        <w:rPr>
          <w:rFonts w:ascii="Arial" w:hAnsi="Arial" w:cs="Arial"/>
          <w:b/>
          <w:bCs/>
          <w:u w:val="single"/>
        </w:rPr>
        <w:t xml:space="preserve"> határozat</w:t>
      </w:r>
    </w:p>
    <w:p w14:paraId="4527DA79" w14:textId="77777777" w:rsidR="00882B25" w:rsidRPr="000A7532" w:rsidRDefault="00882B25" w:rsidP="00DF330C">
      <w:pPr>
        <w:jc w:val="both"/>
        <w:rPr>
          <w:rFonts w:ascii="Arial" w:hAnsi="Arial" w:cs="Arial"/>
        </w:rPr>
      </w:pPr>
    </w:p>
    <w:p w14:paraId="5263854A" w14:textId="74A79195" w:rsidR="00DF330C" w:rsidRPr="000A7532" w:rsidRDefault="00DF330C" w:rsidP="00DF330C">
      <w:pPr>
        <w:jc w:val="both"/>
        <w:rPr>
          <w:rFonts w:ascii="Arial" w:hAnsi="Arial" w:cs="Arial"/>
        </w:rPr>
      </w:pPr>
      <w:r w:rsidRPr="000A7532">
        <w:rPr>
          <w:rFonts w:ascii="Arial" w:hAnsi="Arial" w:cs="Arial"/>
        </w:rPr>
        <w:t xml:space="preserve">A Közgyűlés felkéri a Polgármestert és a Jegyzőt, hogy készítse elő és terjessze a Közgyűlés április havi ülésére a városnév használatának szabályairól szóló 16/1994. (VI.9.) önkormányzati rendelet </w:t>
      </w:r>
      <w:r w:rsidR="000B5C51" w:rsidRPr="000A7532">
        <w:rPr>
          <w:rFonts w:ascii="Arial" w:hAnsi="Arial" w:cs="Arial"/>
        </w:rPr>
        <w:t xml:space="preserve">olyan </w:t>
      </w:r>
      <w:r w:rsidR="00C835CD" w:rsidRPr="000A7532">
        <w:rPr>
          <w:rFonts w:ascii="Arial" w:hAnsi="Arial" w:cs="Arial"/>
        </w:rPr>
        <w:t xml:space="preserve">tartalmú </w:t>
      </w:r>
      <w:r w:rsidR="000B5C51" w:rsidRPr="000A7532">
        <w:rPr>
          <w:rFonts w:ascii="Arial" w:hAnsi="Arial" w:cs="Arial"/>
        </w:rPr>
        <w:t xml:space="preserve">módosítását, </w:t>
      </w:r>
      <w:r w:rsidR="0089155D" w:rsidRPr="000A7532">
        <w:rPr>
          <w:rFonts w:ascii="Arial" w:hAnsi="Arial" w:cs="Arial"/>
        </w:rPr>
        <w:t>hogy a városnév használatával kapcsolatos hatáskörök a Közgyűlést illessék, továbbá a visszavonás esetkörei kerüljenek részletesen kifejtésre a rendeletben.</w:t>
      </w:r>
    </w:p>
    <w:p w14:paraId="28389882" w14:textId="77777777" w:rsidR="00DF330C" w:rsidRPr="000A7532" w:rsidRDefault="00DF330C" w:rsidP="00DF330C">
      <w:pPr>
        <w:jc w:val="both"/>
        <w:rPr>
          <w:rFonts w:ascii="Arial" w:hAnsi="Arial" w:cs="Arial"/>
        </w:rPr>
      </w:pPr>
    </w:p>
    <w:p w14:paraId="2A01250B" w14:textId="77777777" w:rsidR="00DF330C" w:rsidRPr="000A7532" w:rsidRDefault="00DF330C" w:rsidP="00DF330C">
      <w:pPr>
        <w:jc w:val="both"/>
        <w:rPr>
          <w:rFonts w:ascii="Arial" w:hAnsi="Arial" w:cs="Arial"/>
          <w:bCs/>
        </w:rPr>
      </w:pPr>
      <w:r w:rsidRPr="000A7532">
        <w:rPr>
          <w:rFonts w:ascii="Arial" w:hAnsi="Arial" w:cs="Arial"/>
          <w:b/>
          <w:bCs/>
          <w:u w:val="single"/>
        </w:rPr>
        <w:t>Felelős:</w:t>
      </w:r>
      <w:r w:rsidRPr="000A7532">
        <w:rPr>
          <w:rFonts w:ascii="Arial" w:hAnsi="Arial" w:cs="Arial"/>
          <w:b/>
          <w:bCs/>
        </w:rPr>
        <w:tab/>
      </w:r>
      <w:r w:rsidRPr="000A7532">
        <w:rPr>
          <w:rFonts w:ascii="Arial" w:hAnsi="Arial" w:cs="Arial"/>
          <w:bCs/>
        </w:rPr>
        <w:t>Dr. Puskás Tivadar polgármester</w:t>
      </w:r>
    </w:p>
    <w:p w14:paraId="08F6CDEC" w14:textId="77777777" w:rsidR="00DF330C" w:rsidRPr="000A7532" w:rsidRDefault="00DF330C" w:rsidP="00DF330C">
      <w:pPr>
        <w:jc w:val="both"/>
        <w:rPr>
          <w:rFonts w:ascii="Arial" w:hAnsi="Arial" w:cs="Arial"/>
          <w:bCs/>
        </w:rPr>
      </w:pPr>
      <w:r w:rsidRPr="000A7532">
        <w:rPr>
          <w:rFonts w:ascii="Arial" w:hAnsi="Arial" w:cs="Arial"/>
          <w:bCs/>
        </w:rPr>
        <w:tab/>
      </w:r>
      <w:r w:rsidRPr="000A7532">
        <w:rPr>
          <w:rFonts w:ascii="Arial" w:hAnsi="Arial" w:cs="Arial"/>
          <w:bCs/>
        </w:rPr>
        <w:tab/>
        <w:t>Dr. Károlyi Ákos jegyző</w:t>
      </w:r>
    </w:p>
    <w:p w14:paraId="7F468FAD" w14:textId="77777777" w:rsidR="00DF330C" w:rsidRPr="000A7532" w:rsidRDefault="00DF330C" w:rsidP="00DF330C">
      <w:pPr>
        <w:jc w:val="both"/>
        <w:rPr>
          <w:rFonts w:ascii="Arial" w:hAnsi="Arial" w:cs="Arial"/>
          <w:bCs/>
        </w:rPr>
      </w:pPr>
      <w:r w:rsidRPr="000A7532">
        <w:rPr>
          <w:rFonts w:ascii="Arial" w:hAnsi="Arial" w:cs="Arial"/>
          <w:bCs/>
        </w:rPr>
        <w:tab/>
      </w:r>
      <w:r w:rsidRPr="000A7532">
        <w:rPr>
          <w:rFonts w:ascii="Arial" w:hAnsi="Arial" w:cs="Arial"/>
          <w:bCs/>
        </w:rPr>
        <w:tab/>
        <w:t>/A végrehajtás előkészítéséért:</w:t>
      </w:r>
    </w:p>
    <w:p w14:paraId="51CFDD54" w14:textId="795DA24D" w:rsidR="00DF330C" w:rsidRPr="000A7532" w:rsidRDefault="00DF330C" w:rsidP="00DF330C">
      <w:pPr>
        <w:ind w:left="1416"/>
        <w:jc w:val="both"/>
        <w:rPr>
          <w:rFonts w:ascii="Arial" w:hAnsi="Arial" w:cs="Arial"/>
          <w:bCs/>
        </w:rPr>
      </w:pPr>
      <w:r w:rsidRPr="000A7532">
        <w:rPr>
          <w:rFonts w:ascii="Arial" w:hAnsi="Arial" w:cs="Arial"/>
          <w:bCs/>
        </w:rPr>
        <w:t>Nagyné Dr. Gats Andrea, a Jogi, Képviselői és Hatósági Osztály vezetője/</w:t>
      </w:r>
    </w:p>
    <w:p w14:paraId="18284BFA" w14:textId="77777777" w:rsidR="00DF330C" w:rsidRPr="00CE0086" w:rsidRDefault="00DF330C" w:rsidP="00DF330C">
      <w:pPr>
        <w:ind w:left="708" w:firstLine="708"/>
        <w:jc w:val="both"/>
        <w:rPr>
          <w:rFonts w:ascii="Arial" w:hAnsi="Arial" w:cs="Arial"/>
          <w:bCs/>
          <w:highlight w:val="yellow"/>
        </w:rPr>
      </w:pPr>
    </w:p>
    <w:p w14:paraId="4E58B51C" w14:textId="77777777" w:rsidR="00DF330C" w:rsidRPr="00B95FF9" w:rsidRDefault="00DF330C" w:rsidP="00DF330C">
      <w:pPr>
        <w:jc w:val="both"/>
        <w:rPr>
          <w:rFonts w:ascii="Arial" w:hAnsi="Arial" w:cs="Arial"/>
          <w:bCs/>
        </w:rPr>
      </w:pPr>
      <w:r w:rsidRPr="000A7532">
        <w:rPr>
          <w:rFonts w:ascii="Arial" w:hAnsi="Arial" w:cs="Arial"/>
          <w:b/>
          <w:bCs/>
          <w:u w:val="single"/>
        </w:rPr>
        <w:t>Határidő:</w:t>
      </w:r>
      <w:r w:rsidRPr="000A7532">
        <w:rPr>
          <w:rFonts w:ascii="Arial" w:hAnsi="Arial" w:cs="Arial"/>
          <w:b/>
          <w:bCs/>
        </w:rPr>
        <w:tab/>
      </w:r>
      <w:r w:rsidRPr="000A7532">
        <w:rPr>
          <w:rFonts w:ascii="Arial" w:hAnsi="Arial" w:cs="Arial"/>
          <w:bCs/>
        </w:rPr>
        <w:t>2019. április havi Közgyűlés</w:t>
      </w:r>
    </w:p>
    <w:p w14:paraId="027ECB9E" w14:textId="77777777" w:rsidR="00DF330C" w:rsidRPr="00DF330C" w:rsidRDefault="00DF330C" w:rsidP="00DF330C">
      <w:pPr>
        <w:jc w:val="both"/>
        <w:rPr>
          <w:rFonts w:ascii="Arial" w:hAnsi="Arial" w:cs="Arial"/>
        </w:rPr>
      </w:pPr>
    </w:p>
    <w:p w14:paraId="05FCB460" w14:textId="77777777" w:rsidR="00DF330C" w:rsidRDefault="00DF330C" w:rsidP="00DF330C">
      <w:pPr>
        <w:jc w:val="both"/>
        <w:rPr>
          <w:rFonts w:ascii="Arial" w:hAnsi="Arial" w:cs="Arial"/>
          <w:b/>
        </w:rPr>
      </w:pPr>
    </w:p>
    <w:p w14:paraId="6FF008A6" w14:textId="77777777" w:rsidR="00DF330C" w:rsidRDefault="00DF330C" w:rsidP="00DF330C">
      <w:pPr>
        <w:jc w:val="both"/>
        <w:rPr>
          <w:rFonts w:ascii="Arial" w:hAnsi="Arial" w:cs="Arial"/>
          <w:b/>
        </w:rPr>
      </w:pPr>
    </w:p>
    <w:p w14:paraId="051B0F8F" w14:textId="77777777" w:rsidR="00B06961" w:rsidRDefault="00B06961" w:rsidP="001B7E67">
      <w:pPr>
        <w:jc w:val="center"/>
        <w:rPr>
          <w:rFonts w:ascii="Arial" w:hAnsi="Arial" w:cs="Arial"/>
          <w:b/>
          <w:u w:val="single"/>
        </w:rPr>
      </w:pPr>
    </w:p>
    <w:p w14:paraId="2B27850D" w14:textId="77777777" w:rsidR="00B06961" w:rsidRDefault="00B06961" w:rsidP="001B7E67">
      <w:pPr>
        <w:jc w:val="center"/>
        <w:rPr>
          <w:rFonts w:ascii="Arial" w:hAnsi="Arial" w:cs="Arial"/>
          <w:b/>
          <w:u w:val="single"/>
        </w:rPr>
      </w:pPr>
    </w:p>
    <w:p w14:paraId="53397F65" w14:textId="48BEB497" w:rsidR="001B7E67" w:rsidRDefault="005120C2" w:rsidP="001B7E67">
      <w:pPr>
        <w:jc w:val="center"/>
        <w:rPr>
          <w:rFonts w:ascii="Arial" w:hAnsi="Arial" w:cs="Arial"/>
          <w:b/>
          <w:u w:val="single"/>
        </w:rPr>
      </w:pPr>
      <w:r>
        <w:rPr>
          <w:rFonts w:ascii="Arial" w:hAnsi="Arial" w:cs="Arial"/>
          <w:b/>
          <w:u w:val="single"/>
        </w:rPr>
        <w:t>11</w:t>
      </w:r>
      <w:r w:rsidR="00B06961">
        <w:rPr>
          <w:rFonts w:ascii="Arial" w:hAnsi="Arial" w:cs="Arial"/>
          <w:b/>
          <w:u w:val="single"/>
        </w:rPr>
        <w:t>4</w:t>
      </w:r>
      <w:r>
        <w:rPr>
          <w:rFonts w:ascii="Arial" w:hAnsi="Arial" w:cs="Arial"/>
          <w:b/>
          <w:u w:val="single"/>
        </w:rPr>
        <w:t>/</w:t>
      </w:r>
      <w:r w:rsidR="001B7E67">
        <w:rPr>
          <w:rFonts w:ascii="Arial" w:hAnsi="Arial" w:cs="Arial"/>
          <w:b/>
          <w:u w:val="single"/>
        </w:rPr>
        <w:t xml:space="preserve">2019. (III.27.) Kgy. </w:t>
      </w:r>
      <w:proofErr w:type="gramStart"/>
      <w:r w:rsidR="001B7E67">
        <w:rPr>
          <w:rFonts w:ascii="Arial" w:hAnsi="Arial" w:cs="Arial"/>
          <w:b/>
          <w:u w:val="single"/>
        </w:rPr>
        <w:t>sz.</w:t>
      </w:r>
      <w:proofErr w:type="gramEnd"/>
      <w:r w:rsidR="001B7E67">
        <w:rPr>
          <w:rFonts w:ascii="Arial" w:hAnsi="Arial" w:cs="Arial"/>
          <w:b/>
          <w:u w:val="single"/>
        </w:rPr>
        <w:t xml:space="preserve"> határozat</w:t>
      </w:r>
    </w:p>
    <w:p w14:paraId="34DA098E" w14:textId="77777777" w:rsidR="001B7E67" w:rsidRDefault="001B7E67" w:rsidP="00586789">
      <w:pPr>
        <w:jc w:val="center"/>
        <w:rPr>
          <w:rFonts w:ascii="Arial" w:hAnsi="Arial" w:cs="Arial"/>
          <w:b/>
        </w:rPr>
      </w:pPr>
    </w:p>
    <w:p w14:paraId="61A87AB9" w14:textId="7936D11A" w:rsidR="00872BE7" w:rsidRPr="000A7532" w:rsidRDefault="001B7E67" w:rsidP="00FC1D77">
      <w:pPr>
        <w:pStyle w:val="Listaszerbekezds"/>
        <w:numPr>
          <w:ilvl w:val="0"/>
          <w:numId w:val="4"/>
        </w:numPr>
        <w:jc w:val="both"/>
        <w:rPr>
          <w:rFonts w:ascii="Arial" w:hAnsi="Arial" w:cs="Arial"/>
        </w:rPr>
      </w:pPr>
      <w:r w:rsidRPr="00FC1D77">
        <w:rPr>
          <w:rFonts w:ascii="Arial" w:hAnsi="Arial" w:cs="Arial"/>
        </w:rPr>
        <w:t xml:space="preserve">A Közgyűlés a Haladás Sportkomplexum Fejlesztő Nonprofit Kft. és a </w:t>
      </w:r>
      <w:r w:rsidRPr="000A7532">
        <w:rPr>
          <w:rFonts w:ascii="Arial" w:hAnsi="Arial" w:cs="Arial"/>
        </w:rPr>
        <w:t xml:space="preserve">Szombathelyi MÁV Haladás Vasutas Sportegyesület, valamint a HVSE Sport Kft. között, 2019. március 31. napjáig kötött bérleti szerződések </w:t>
      </w:r>
      <w:r w:rsidR="005120C2" w:rsidRPr="000A7532">
        <w:rPr>
          <w:rFonts w:ascii="Arial" w:hAnsi="Arial" w:cs="Arial"/>
        </w:rPr>
        <w:t xml:space="preserve">1 </w:t>
      </w:r>
      <w:r w:rsidRPr="000A7532">
        <w:rPr>
          <w:rFonts w:ascii="Arial" w:hAnsi="Arial" w:cs="Arial"/>
        </w:rPr>
        <w:t xml:space="preserve">hónapra, azaz 2019. </w:t>
      </w:r>
      <w:r w:rsidR="005120C2" w:rsidRPr="000A7532">
        <w:rPr>
          <w:rFonts w:ascii="Arial" w:hAnsi="Arial" w:cs="Arial"/>
        </w:rPr>
        <w:t>április</w:t>
      </w:r>
      <w:r w:rsidRPr="000A7532">
        <w:rPr>
          <w:rFonts w:ascii="Arial" w:hAnsi="Arial" w:cs="Arial"/>
        </w:rPr>
        <w:t xml:space="preserve"> 30. napjáig történő hosszabbítását az eredeti szerződésben foglalt feltételekkel jóváhagyja</w:t>
      </w:r>
      <w:r w:rsidR="00751A76" w:rsidRPr="000A7532">
        <w:rPr>
          <w:rFonts w:ascii="Arial" w:hAnsi="Arial" w:cs="Arial"/>
        </w:rPr>
        <w:t xml:space="preserve"> azzal, hogy a további szerződés-hosszabbításról a társaság üzleti terv</w:t>
      </w:r>
      <w:r w:rsidR="00036168" w:rsidRPr="000A7532">
        <w:rPr>
          <w:rFonts w:ascii="Arial" w:hAnsi="Arial" w:cs="Arial"/>
        </w:rPr>
        <w:t>ében a</w:t>
      </w:r>
      <w:r w:rsidR="00751A76" w:rsidRPr="000A7532">
        <w:rPr>
          <w:rFonts w:ascii="Arial" w:hAnsi="Arial" w:cs="Arial"/>
        </w:rPr>
        <w:t xml:space="preserve"> működésre vonatkozó elképzelések ismeretében dönt</w:t>
      </w:r>
      <w:r w:rsidR="00036168" w:rsidRPr="000A7532">
        <w:rPr>
          <w:rFonts w:ascii="Arial" w:hAnsi="Arial" w:cs="Arial"/>
        </w:rPr>
        <w:t>.</w:t>
      </w:r>
    </w:p>
    <w:p w14:paraId="4CA90BE8" w14:textId="0C3AA85D" w:rsidR="006432A3" w:rsidRPr="000A7532" w:rsidRDefault="006432A3" w:rsidP="001B7E67">
      <w:pPr>
        <w:jc w:val="both"/>
        <w:rPr>
          <w:rFonts w:ascii="Arial" w:hAnsi="Arial" w:cs="Arial"/>
        </w:rPr>
      </w:pPr>
    </w:p>
    <w:p w14:paraId="4159AC89" w14:textId="77CDDEE0" w:rsidR="006432A3" w:rsidRPr="000A7532" w:rsidRDefault="006432A3" w:rsidP="00FC1D77">
      <w:pPr>
        <w:pStyle w:val="Listaszerbekezds"/>
        <w:numPr>
          <w:ilvl w:val="0"/>
          <w:numId w:val="4"/>
        </w:numPr>
        <w:jc w:val="both"/>
        <w:rPr>
          <w:rFonts w:ascii="Arial" w:hAnsi="Arial" w:cs="Arial"/>
        </w:rPr>
      </w:pPr>
      <w:r w:rsidRPr="000A7532">
        <w:rPr>
          <w:rFonts w:ascii="Arial" w:hAnsi="Arial" w:cs="Arial"/>
        </w:rPr>
        <w:t>Felkéri a Haladás Sportkomplexum Fejlesztő Nonprofit Kft. ügyvezetőjét, a Közgyűlés áprilisi ülés</w:t>
      </w:r>
      <w:r w:rsidR="00751A76" w:rsidRPr="000A7532">
        <w:rPr>
          <w:rFonts w:ascii="Arial" w:hAnsi="Arial" w:cs="Arial"/>
        </w:rPr>
        <w:t>én</w:t>
      </w:r>
      <w:r w:rsidRPr="000A7532">
        <w:rPr>
          <w:rFonts w:ascii="Arial" w:hAnsi="Arial" w:cs="Arial"/>
        </w:rPr>
        <w:t xml:space="preserve"> adjon tájékoztatást a felek </w:t>
      </w:r>
      <w:r w:rsidR="00FC1D77" w:rsidRPr="000A7532">
        <w:rPr>
          <w:rFonts w:ascii="Arial" w:hAnsi="Arial" w:cs="Arial"/>
        </w:rPr>
        <w:t>közötti esetleges elszámolási problémákr</w:t>
      </w:r>
      <w:r w:rsidR="00751A76" w:rsidRPr="000A7532">
        <w:rPr>
          <w:rFonts w:ascii="Arial" w:hAnsi="Arial" w:cs="Arial"/>
        </w:rPr>
        <w:t>ól</w:t>
      </w:r>
      <w:r w:rsidR="00FC1D77" w:rsidRPr="000A7532">
        <w:rPr>
          <w:rFonts w:ascii="Arial" w:hAnsi="Arial" w:cs="Arial"/>
        </w:rPr>
        <w:t>.</w:t>
      </w:r>
      <w:r w:rsidRPr="000A7532">
        <w:rPr>
          <w:rFonts w:ascii="Arial" w:hAnsi="Arial" w:cs="Arial"/>
        </w:rPr>
        <w:t xml:space="preserve"> </w:t>
      </w:r>
    </w:p>
    <w:p w14:paraId="65534D8D" w14:textId="77777777" w:rsidR="00751A76" w:rsidRPr="00751A76" w:rsidRDefault="00751A76" w:rsidP="00751A76">
      <w:pPr>
        <w:pStyle w:val="Listaszerbekezds"/>
        <w:rPr>
          <w:rFonts w:ascii="Arial" w:hAnsi="Arial" w:cs="Arial"/>
        </w:rPr>
      </w:pPr>
    </w:p>
    <w:p w14:paraId="0960E58F" w14:textId="77777777" w:rsidR="00751A76" w:rsidRPr="00FC1D77" w:rsidRDefault="00751A76" w:rsidP="00751A76">
      <w:pPr>
        <w:pStyle w:val="Listaszerbekezds"/>
        <w:jc w:val="both"/>
        <w:rPr>
          <w:rFonts w:ascii="Arial" w:hAnsi="Arial" w:cs="Arial"/>
        </w:rPr>
      </w:pPr>
    </w:p>
    <w:p w14:paraId="5B48054F" w14:textId="77777777" w:rsidR="001B7E67" w:rsidRDefault="001B7E67" w:rsidP="001B7E67">
      <w:pPr>
        <w:jc w:val="both"/>
        <w:rPr>
          <w:rFonts w:ascii="Arial" w:hAnsi="Arial" w:cs="Arial"/>
        </w:rPr>
      </w:pPr>
    </w:p>
    <w:p w14:paraId="33955C36" w14:textId="77777777" w:rsidR="001B7E67" w:rsidRDefault="001B7E67" w:rsidP="001B7E67">
      <w:pPr>
        <w:jc w:val="both"/>
        <w:rPr>
          <w:rFonts w:ascii="Arial" w:hAnsi="Arial" w:cs="Arial"/>
        </w:rPr>
      </w:pPr>
      <w:r>
        <w:rPr>
          <w:rFonts w:ascii="Arial" w:hAnsi="Arial" w:cs="Arial"/>
          <w:b/>
          <w:u w:val="single"/>
        </w:rPr>
        <w:t>Felelős:</w:t>
      </w:r>
      <w:r>
        <w:rPr>
          <w:rFonts w:ascii="Arial" w:hAnsi="Arial" w:cs="Arial"/>
        </w:rPr>
        <w:tab/>
        <w:t>Dr. Puskás Tivadar polgármester</w:t>
      </w:r>
    </w:p>
    <w:p w14:paraId="03FF61E2" w14:textId="0A78F258" w:rsidR="001B7E67" w:rsidRDefault="001B7E67" w:rsidP="001B7E67">
      <w:pPr>
        <w:jc w:val="both"/>
        <w:rPr>
          <w:rFonts w:ascii="Arial" w:hAnsi="Arial" w:cs="Arial"/>
        </w:rPr>
      </w:pPr>
      <w:r>
        <w:rPr>
          <w:rFonts w:ascii="Arial" w:hAnsi="Arial" w:cs="Arial"/>
        </w:rPr>
        <w:tab/>
      </w:r>
      <w:r>
        <w:rPr>
          <w:rFonts w:ascii="Arial" w:hAnsi="Arial" w:cs="Arial"/>
        </w:rPr>
        <w:tab/>
        <w:t>Illés Károly alpolgármester</w:t>
      </w:r>
    </w:p>
    <w:p w14:paraId="775ABB8B" w14:textId="77777777" w:rsidR="001B7E67" w:rsidRDefault="001B7E67" w:rsidP="001B7E67">
      <w:pPr>
        <w:jc w:val="both"/>
        <w:rPr>
          <w:rFonts w:ascii="Arial" w:hAnsi="Arial" w:cs="Arial"/>
        </w:rPr>
      </w:pPr>
      <w:r>
        <w:rPr>
          <w:rFonts w:ascii="Arial" w:hAnsi="Arial" w:cs="Arial"/>
        </w:rPr>
        <w:tab/>
      </w:r>
      <w:r>
        <w:rPr>
          <w:rFonts w:ascii="Arial" w:hAnsi="Arial" w:cs="Arial"/>
        </w:rPr>
        <w:tab/>
        <w:t>Dr. Károlyi Ákos jegyző</w:t>
      </w:r>
    </w:p>
    <w:p w14:paraId="0BF25C86" w14:textId="77777777" w:rsidR="001B7E67" w:rsidRDefault="001B7E67" w:rsidP="001B7E67">
      <w:pPr>
        <w:jc w:val="both"/>
        <w:rPr>
          <w:rFonts w:ascii="Arial" w:hAnsi="Arial" w:cs="Arial"/>
        </w:rPr>
      </w:pPr>
      <w:r>
        <w:rPr>
          <w:rFonts w:ascii="Arial" w:hAnsi="Arial" w:cs="Arial"/>
        </w:rPr>
        <w:tab/>
      </w:r>
      <w:r>
        <w:rPr>
          <w:rFonts w:ascii="Arial" w:hAnsi="Arial" w:cs="Arial"/>
        </w:rPr>
        <w:tab/>
        <w:t>(A végrehajtásért:</w:t>
      </w:r>
    </w:p>
    <w:p w14:paraId="5A3ACC86" w14:textId="77777777" w:rsidR="001B7E67" w:rsidRDefault="001B7E67" w:rsidP="001B7E67">
      <w:pPr>
        <w:ind w:left="708" w:firstLine="708"/>
        <w:jc w:val="both"/>
        <w:rPr>
          <w:rFonts w:ascii="Arial" w:hAnsi="Arial" w:cs="Arial"/>
        </w:rPr>
      </w:pPr>
      <w:r>
        <w:rPr>
          <w:rFonts w:ascii="Arial" w:hAnsi="Arial" w:cs="Arial"/>
        </w:rPr>
        <w:t>Dr. Bencsics Enikő, az Egészségügyi és Közszolgálati Osztály vezetője</w:t>
      </w:r>
    </w:p>
    <w:p w14:paraId="3132F2DA" w14:textId="510C9984" w:rsidR="001B7E67" w:rsidRPr="001B7E67" w:rsidRDefault="001B7E67" w:rsidP="00592768">
      <w:pPr>
        <w:ind w:left="1416"/>
        <w:jc w:val="both"/>
        <w:rPr>
          <w:rFonts w:ascii="Arial" w:hAnsi="Arial" w:cs="Arial"/>
        </w:rPr>
      </w:pPr>
      <w:r>
        <w:rPr>
          <w:rFonts w:ascii="Arial" w:hAnsi="Arial" w:cs="Arial"/>
        </w:rPr>
        <w:t>Gál Sándor, a Haladás Sportkomplexum Fejlesztő Nonprofit Kft. ügyvezetője)</w:t>
      </w:r>
    </w:p>
    <w:p w14:paraId="0A9B5111" w14:textId="77777777" w:rsidR="001B7E67" w:rsidRDefault="001B7E67" w:rsidP="001B7E67">
      <w:pPr>
        <w:jc w:val="both"/>
        <w:rPr>
          <w:rFonts w:ascii="Arial" w:hAnsi="Arial" w:cs="Arial"/>
        </w:rPr>
      </w:pPr>
    </w:p>
    <w:p w14:paraId="0381B1AD" w14:textId="5F83CE4C" w:rsidR="001B7E67" w:rsidRDefault="001B7E67" w:rsidP="001B7E67">
      <w:pPr>
        <w:rPr>
          <w:rFonts w:ascii="Arial" w:hAnsi="Arial" w:cs="Arial"/>
        </w:rPr>
      </w:pPr>
      <w:r>
        <w:rPr>
          <w:rFonts w:ascii="Arial" w:hAnsi="Arial" w:cs="Arial"/>
          <w:b/>
          <w:u w:val="single"/>
        </w:rPr>
        <w:t>Határidő:</w:t>
      </w:r>
      <w:r w:rsidR="00E92375">
        <w:rPr>
          <w:rFonts w:ascii="Arial" w:hAnsi="Arial" w:cs="Arial"/>
        </w:rPr>
        <w:tab/>
      </w:r>
      <w:r w:rsidR="00FC1D77">
        <w:rPr>
          <w:rFonts w:ascii="Arial" w:hAnsi="Arial" w:cs="Arial"/>
        </w:rPr>
        <w:t xml:space="preserve">1. pontért: </w:t>
      </w:r>
      <w:r w:rsidR="00E92375">
        <w:rPr>
          <w:rFonts w:ascii="Arial" w:hAnsi="Arial" w:cs="Arial"/>
        </w:rPr>
        <w:t>azonnal</w:t>
      </w:r>
    </w:p>
    <w:p w14:paraId="5E8E273A" w14:textId="1E072704" w:rsidR="00FC1D77" w:rsidRPr="00FC1D77" w:rsidRDefault="00FC1D77" w:rsidP="00FC1D77">
      <w:pPr>
        <w:ind w:left="360"/>
        <w:rPr>
          <w:rFonts w:ascii="Arial" w:hAnsi="Arial" w:cs="Arial"/>
        </w:rPr>
      </w:pPr>
      <w:r w:rsidRPr="00FC1D77">
        <w:rPr>
          <w:rFonts w:ascii="Arial" w:hAnsi="Arial" w:cs="Arial"/>
        </w:rPr>
        <w:tab/>
      </w:r>
      <w:r w:rsidRPr="00FC1D77">
        <w:rPr>
          <w:rFonts w:ascii="Arial" w:hAnsi="Arial" w:cs="Arial"/>
        </w:rPr>
        <w:tab/>
      </w:r>
      <w:r>
        <w:rPr>
          <w:rFonts w:ascii="Arial" w:hAnsi="Arial" w:cs="Arial"/>
        </w:rPr>
        <w:t xml:space="preserve">2. </w:t>
      </w:r>
      <w:r w:rsidRPr="00FC1D77">
        <w:rPr>
          <w:rFonts w:ascii="Arial" w:hAnsi="Arial" w:cs="Arial"/>
        </w:rPr>
        <w:t>pontért</w:t>
      </w:r>
      <w:r>
        <w:rPr>
          <w:rFonts w:ascii="Arial" w:hAnsi="Arial" w:cs="Arial"/>
        </w:rPr>
        <w:t>: 2019. áprilisi Közgyűlés</w:t>
      </w:r>
    </w:p>
    <w:p w14:paraId="177903EB" w14:textId="77777777" w:rsidR="00872BE7" w:rsidRDefault="00872BE7" w:rsidP="00872BE7">
      <w:pPr>
        <w:jc w:val="center"/>
        <w:rPr>
          <w:rFonts w:ascii="Arial" w:hAnsi="Arial" w:cs="Arial"/>
          <w:b/>
          <w:u w:val="single"/>
        </w:rPr>
      </w:pPr>
    </w:p>
    <w:sectPr w:rsidR="00872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24F5"/>
    <w:multiLevelType w:val="hybridMultilevel"/>
    <w:tmpl w:val="1CC2C9D0"/>
    <w:lvl w:ilvl="0" w:tplc="C5C4A06E">
      <w:start w:val="6"/>
      <w:numFmt w:val="lowerLetter"/>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 w15:restartNumberingAfterBreak="0">
    <w:nsid w:val="2E5A635E"/>
    <w:multiLevelType w:val="hybridMultilevel"/>
    <w:tmpl w:val="90DCC358"/>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47E4F2E"/>
    <w:multiLevelType w:val="hybridMultilevel"/>
    <w:tmpl w:val="2AC054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84D5272"/>
    <w:multiLevelType w:val="hybridMultilevel"/>
    <w:tmpl w:val="7344904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89"/>
    <w:rsid w:val="00036168"/>
    <w:rsid w:val="0004454B"/>
    <w:rsid w:val="00053DF8"/>
    <w:rsid w:val="0008477B"/>
    <w:rsid w:val="00095EEC"/>
    <w:rsid w:val="000A6A7B"/>
    <w:rsid w:val="000A7532"/>
    <w:rsid w:val="000B5C51"/>
    <w:rsid w:val="000E3244"/>
    <w:rsid w:val="000E5789"/>
    <w:rsid w:val="00110405"/>
    <w:rsid w:val="00140777"/>
    <w:rsid w:val="00157E65"/>
    <w:rsid w:val="0017474C"/>
    <w:rsid w:val="00177FE0"/>
    <w:rsid w:val="001A5374"/>
    <w:rsid w:val="001B5915"/>
    <w:rsid w:val="001B5C2C"/>
    <w:rsid w:val="001B7E67"/>
    <w:rsid w:val="001C4362"/>
    <w:rsid w:val="001E79AA"/>
    <w:rsid w:val="00213924"/>
    <w:rsid w:val="00251630"/>
    <w:rsid w:val="002752CD"/>
    <w:rsid w:val="00295EF3"/>
    <w:rsid w:val="002A0342"/>
    <w:rsid w:val="002A754D"/>
    <w:rsid w:val="002C26A7"/>
    <w:rsid w:val="002D20A3"/>
    <w:rsid w:val="002E759F"/>
    <w:rsid w:val="00301A6E"/>
    <w:rsid w:val="0031587C"/>
    <w:rsid w:val="00371B33"/>
    <w:rsid w:val="00371DFF"/>
    <w:rsid w:val="0037242D"/>
    <w:rsid w:val="003A770F"/>
    <w:rsid w:val="0040155D"/>
    <w:rsid w:val="0040630D"/>
    <w:rsid w:val="00406E39"/>
    <w:rsid w:val="00415676"/>
    <w:rsid w:val="00426FCA"/>
    <w:rsid w:val="004513E5"/>
    <w:rsid w:val="00455B8B"/>
    <w:rsid w:val="00462DD6"/>
    <w:rsid w:val="00467311"/>
    <w:rsid w:val="004745A4"/>
    <w:rsid w:val="00475A8C"/>
    <w:rsid w:val="00484EDE"/>
    <w:rsid w:val="004867C7"/>
    <w:rsid w:val="004B5B75"/>
    <w:rsid w:val="004C0744"/>
    <w:rsid w:val="00500E28"/>
    <w:rsid w:val="00502599"/>
    <w:rsid w:val="00505483"/>
    <w:rsid w:val="005120C2"/>
    <w:rsid w:val="00512264"/>
    <w:rsid w:val="00514EBA"/>
    <w:rsid w:val="00526CBF"/>
    <w:rsid w:val="00536149"/>
    <w:rsid w:val="00560935"/>
    <w:rsid w:val="00561E7D"/>
    <w:rsid w:val="005765F9"/>
    <w:rsid w:val="00586789"/>
    <w:rsid w:val="00592768"/>
    <w:rsid w:val="005A0DDB"/>
    <w:rsid w:val="005A4789"/>
    <w:rsid w:val="005C3DD3"/>
    <w:rsid w:val="005D032B"/>
    <w:rsid w:val="005D4F61"/>
    <w:rsid w:val="006027F1"/>
    <w:rsid w:val="0060647F"/>
    <w:rsid w:val="00621431"/>
    <w:rsid w:val="006432A3"/>
    <w:rsid w:val="00666505"/>
    <w:rsid w:val="0068012D"/>
    <w:rsid w:val="006A73A0"/>
    <w:rsid w:val="006E67F0"/>
    <w:rsid w:val="006E749D"/>
    <w:rsid w:val="00705C7E"/>
    <w:rsid w:val="00710F41"/>
    <w:rsid w:val="00713982"/>
    <w:rsid w:val="007208E2"/>
    <w:rsid w:val="00751A76"/>
    <w:rsid w:val="00760301"/>
    <w:rsid w:val="00770D28"/>
    <w:rsid w:val="007B3961"/>
    <w:rsid w:val="007B4AAA"/>
    <w:rsid w:val="007D7ADC"/>
    <w:rsid w:val="008325B6"/>
    <w:rsid w:val="00851EDF"/>
    <w:rsid w:val="00852239"/>
    <w:rsid w:val="008630A2"/>
    <w:rsid w:val="00872BE7"/>
    <w:rsid w:val="00882B25"/>
    <w:rsid w:val="0089155D"/>
    <w:rsid w:val="008C0354"/>
    <w:rsid w:val="008D5C0A"/>
    <w:rsid w:val="008E12C9"/>
    <w:rsid w:val="008E1AAB"/>
    <w:rsid w:val="009036C4"/>
    <w:rsid w:val="00904408"/>
    <w:rsid w:val="0090550D"/>
    <w:rsid w:val="00945FD7"/>
    <w:rsid w:val="009475B4"/>
    <w:rsid w:val="00950631"/>
    <w:rsid w:val="0095085D"/>
    <w:rsid w:val="009541D1"/>
    <w:rsid w:val="009648FC"/>
    <w:rsid w:val="009806B2"/>
    <w:rsid w:val="00981D6B"/>
    <w:rsid w:val="00984D3C"/>
    <w:rsid w:val="009E3814"/>
    <w:rsid w:val="009E4EB2"/>
    <w:rsid w:val="00A133A2"/>
    <w:rsid w:val="00A22962"/>
    <w:rsid w:val="00A2571B"/>
    <w:rsid w:val="00A2681B"/>
    <w:rsid w:val="00A32A93"/>
    <w:rsid w:val="00A37ED8"/>
    <w:rsid w:val="00A52433"/>
    <w:rsid w:val="00A76E31"/>
    <w:rsid w:val="00A90998"/>
    <w:rsid w:val="00A91331"/>
    <w:rsid w:val="00A97A9F"/>
    <w:rsid w:val="00AC0A02"/>
    <w:rsid w:val="00AC41B7"/>
    <w:rsid w:val="00B03B5C"/>
    <w:rsid w:val="00B06961"/>
    <w:rsid w:val="00B10ADB"/>
    <w:rsid w:val="00B15F34"/>
    <w:rsid w:val="00B56D42"/>
    <w:rsid w:val="00B64703"/>
    <w:rsid w:val="00B87002"/>
    <w:rsid w:val="00BB338C"/>
    <w:rsid w:val="00BC02EC"/>
    <w:rsid w:val="00BC12EB"/>
    <w:rsid w:val="00BC1F04"/>
    <w:rsid w:val="00BD2C75"/>
    <w:rsid w:val="00BD5DC0"/>
    <w:rsid w:val="00BE10A0"/>
    <w:rsid w:val="00BE2B32"/>
    <w:rsid w:val="00BF708A"/>
    <w:rsid w:val="00C01429"/>
    <w:rsid w:val="00C25F60"/>
    <w:rsid w:val="00C3083B"/>
    <w:rsid w:val="00C415C8"/>
    <w:rsid w:val="00C43BFF"/>
    <w:rsid w:val="00C51B33"/>
    <w:rsid w:val="00C52879"/>
    <w:rsid w:val="00C532F0"/>
    <w:rsid w:val="00C6101E"/>
    <w:rsid w:val="00C75D92"/>
    <w:rsid w:val="00C835CD"/>
    <w:rsid w:val="00C87E1B"/>
    <w:rsid w:val="00C958ED"/>
    <w:rsid w:val="00CA45AD"/>
    <w:rsid w:val="00CB759E"/>
    <w:rsid w:val="00CC5BC4"/>
    <w:rsid w:val="00CD5EF4"/>
    <w:rsid w:val="00CE0086"/>
    <w:rsid w:val="00D0025E"/>
    <w:rsid w:val="00D06017"/>
    <w:rsid w:val="00D120E8"/>
    <w:rsid w:val="00D27EB1"/>
    <w:rsid w:val="00D578F0"/>
    <w:rsid w:val="00D66026"/>
    <w:rsid w:val="00D7056D"/>
    <w:rsid w:val="00D92D15"/>
    <w:rsid w:val="00DB639F"/>
    <w:rsid w:val="00DB72DE"/>
    <w:rsid w:val="00DF330C"/>
    <w:rsid w:val="00E23D66"/>
    <w:rsid w:val="00E417E5"/>
    <w:rsid w:val="00E4188B"/>
    <w:rsid w:val="00E75AE2"/>
    <w:rsid w:val="00E86BFD"/>
    <w:rsid w:val="00E92375"/>
    <w:rsid w:val="00E9562F"/>
    <w:rsid w:val="00EA1606"/>
    <w:rsid w:val="00EA388B"/>
    <w:rsid w:val="00ED4D9F"/>
    <w:rsid w:val="00ED5EDA"/>
    <w:rsid w:val="00EE12D3"/>
    <w:rsid w:val="00F12F9A"/>
    <w:rsid w:val="00F1308C"/>
    <w:rsid w:val="00F13587"/>
    <w:rsid w:val="00F2769E"/>
    <w:rsid w:val="00F354CF"/>
    <w:rsid w:val="00F57CA4"/>
    <w:rsid w:val="00F670FF"/>
    <w:rsid w:val="00F8699B"/>
    <w:rsid w:val="00F93715"/>
    <w:rsid w:val="00FA6BD0"/>
    <w:rsid w:val="00FA7DB5"/>
    <w:rsid w:val="00FB49B0"/>
    <w:rsid w:val="00FC1D77"/>
    <w:rsid w:val="00FD3253"/>
    <w:rsid w:val="00FE0FAF"/>
    <w:rsid w:val="00FF4027"/>
    <w:rsid w:val="00FF5A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EC5E"/>
  <w15:chartTrackingRefBased/>
  <w15:docId w15:val="{9C8F5111-28EC-48BB-ABB9-34AA881C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86789"/>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586789"/>
    <w:pPr>
      <w:jc w:val="center"/>
      <w:outlineLvl w:val="0"/>
    </w:pPr>
    <w:rPr>
      <w:b/>
      <w:sz w:val="28"/>
      <w:szCs w:val="20"/>
    </w:rPr>
  </w:style>
  <w:style w:type="character" w:customStyle="1" w:styleId="CmChar">
    <w:name w:val="Cím Char"/>
    <w:basedOn w:val="Bekezdsalapbettpusa"/>
    <w:link w:val="Cm"/>
    <w:rsid w:val="00586789"/>
    <w:rPr>
      <w:rFonts w:ascii="Times New Roman" w:eastAsia="Times New Roman" w:hAnsi="Times New Roman" w:cs="Times New Roman"/>
      <w:b/>
      <w:sz w:val="28"/>
      <w:szCs w:val="20"/>
      <w:lang w:eastAsia="hu-HU"/>
    </w:rPr>
  </w:style>
  <w:style w:type="character" w:customStyle="1" w:styleId="SzvegtrzsChar1">
    <w:name w:val="Szövegtörzs Char1"/>
    <w:aliases w:val="Standard paragraph Char,normabeh Char"/>
    <w:link w:val="Szvegtrzs"/>
    <w:uiPriority w:val="99"/>
    <w:semiHidden/>
    <w:locked/>
    <w:rsid w:val="00872BE7"/>
    <w:rPr>
      <w:rFonts w:cs="Arial"/>
      <w:szCs w:val="24"/>
    </w:rPr>
  </w:style>
  <w:style w:type="paragraph" w:styleId="Szvegtrzs">
    <w:name w:val="Body Text"/>
    <w:aliases w:val="Standard paragraph,normabeh"/>
    <w:basedOn w:val="Norml"/>
    <w:link w:val="SzvegtrzsChar1"/>
    <w:uiPriority w:val="99"/>
    <w:semiHidden/>
    <w:unhideWhenUsed/>
    <w:rsid w:val="00872BE7"/>
    <w:pPr>
      <w:spacing w:after="120"/>
    </w:pPr>
    <w:rPr>
      <w:rFonts w:ascii="Arial" w:eastAsiaTheme="minorHAnsi" w:hAnsi="Arial" w:cs="Arial"/>
      <w:lang w:eastAsia="en-US"/>
    </w:rPr>
  </w:style>
  <w:style w:type="character" w:customStyle="1" w:styleId="SzvegtrzsChar">
    <w:name w:val="Szövegtörzs Char"/>
    <w:basedOn w:val="Bekezdsalapbettpusa"/>
    <w:uiPriority w:val="99"/>
    <w:semiHidden/>
    <w:rsid w:val="00872BE7"/>
    <w:rPr>
      <w:rFonts w:ascii="Times New Roman" w:eastAsia="Times New Roman" w:hAnsi="Times New Roman" w:cs="Times New Roman"/>
      <w:szCs w:val="24"/>
      <w:lang w:eastAsia="hu-HU"/>
    </w:rPr>
  </w:style>
  <w:style w:type="paragraph" w:styleId="Listaszerbekezds">
    <w:name w:val="List Paragraph"/>
    <w:basedOn w:val="Norml"/>
    <w:uiPriority w:val="34"/>
    <w:qFormat/>
    <w:rsid w:val="00872BE7"/>
    <w:pPr>
      <w:ind w:left="720"/>
      <w:contextualSpacing/>
    </w:pPr>
  </w:style>
  <w:style w:type="character" w:customStyle="1" w:styleId="apple-converted-space">
    <w:name w:val="apple-converted-space"/>
    <w:basedOn w:val="Bekezdsalapbettpusa"/>
    <w:rsid w:val="0017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363">
      <w:bodyDiv w:val="1"/>
      <w:marLeft w:val="0"/>
      <w:marRight w:val="0"/>
      <w:marTop w:val="0"/>
      <w:marBottom w:val="0"/>
      <w:divBdr>
        <w:top w:val="none" w:sz="0" w:space="0" w:color="auto"/>
        <w:left w:val="none" w:sz="0" w:space="0" w:color="auto"/>
        <w:bottom w:val="none" w:sz="0" w:space="0" w:color="auto"/>
        <w:right w:val="none" w:sz="0" w:space="0" w:color="auto"/>
      </w:divBdr>
    </w:div>
    <w:div w:id="267933755">
      <w:bodyDiv w:val="1"/>
      <w:marLeft w:val="0"/>
      <w:marRight w:val="0"/>
      <w:marTop w:val="0"/>
      <w:marBottom w:val="0"/>
      <w:divBdr>
        <w:top w:val="none" w:sz="0" w:space="0" w:color="auto"/>
        <w:left w:val="none" w:sz="0" w:space="0" w:color="auto"/>
        <w:bottom w:val="none" w:sz="0" w:space="0" w:color="auto"/>
        <w:right w:val="none" w:sz="0" w:space="0" w:color="auto"/>
      </w:divBdr>
    </w:div>
    <w:div w:id="838041562">
      <w:bodyDiv w:val="1"/>
      <w:marLeft w:val="0"/>
      <w:marRight w:val="0"/>
      <w:marTop w:val="0"/>
      <w:marBottom w:val="0"/>
      <w:divBdr>
        <w:top w:val="none" w:sz="0" w:space="0" w:color="auto"/>
        <w:left w:val="none" w:sz="0" w:space="0" w:color="auto"/>
        <w:bottom w:val="none" w:sz="0" w:space="0" w:color="auto"/>
        <w:right w:val="none" w:sz="0" w:space="0" w:color="auto"/>
      </w:divBdr>
    </w:div>
    <w:div w:id="1278411727">
      <w:bodyDiv w:val="1"/>
      <w:marLeft w:val="0"/>
      <w:marRight w:val="0"/>
      <w:marTop w:val="0"/>
      <w:marBottom w:val="0"/>
      <w:divBdr>
        <w:top w:val="none" w:sz="0" w:space="0" w:color="auto"/>
        <w:left w:val="none" w:sz="0" w:space="0" w:color="auto"/>
        <w:bottom w:val="none" w:sz="0" w:space="0" w:color="auto"/>
        <w:right w:val="none" w:sz="0" w:space="0" w:color="auto"/>
      </w:divBdr>
    </w:div>
    <w:div w:id="1295673216">
      <w:bodyDiv w:val="1"/>
      <w:marLeft w:val="0"/>
      <w:marRight w:val="0"/>
      <w:marTop w:val="0"/>
      <w:marBottom w:val="0"/>
      <w:divBdr>
        <w:top w:val="none" w:sz="0" w:space="0" w:color="auto"/>
        <w:left w:val="none" w:sz="0" w:space="0" w:color="auto"/>
        <w:bottom w:val="none" w:sz="0" w:space="0" w:color="auto"/>
        <w:right w:val="none" w:sz="0" w:space="0" w:color="auto"/>
      </w:divBdr>
    </w:div>
    <w:div w:id="13969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224D-B88E-4186-B526-EF87FC2D7F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3BEE66-3A2D-4FB3-A84C-31232218DBF8}">
  <ds:schemaRefs>
    <ds:schemaRef ds:uri="http://schemas.microsoft.com/sharepoint/v3/contenttype/forms"/>
  </ds:schemaRefs>
</ds:datastoreItem>
</file>

<file path=customXml/itemProps3.xml><?xml version="1.0" encoding="utf-8"?>
<ds:datastoreItem xmlns:ds="http://schemas.openxmlformats.org/officeDocument/2006/customXml" ds:itemID="{3C0F415E-4F6B-42F1-A8B7-654F4B5EE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7C0E14-D597-41EA-A6E1-FDAF4848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3115</Words>
  <Characters>21494</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4</cp:revision>
  <dcterms:created xsi:type="dcterms:W3CDTF">2019-03-29T07:42:00Z</dcterms:created>
  <dcterms:modified xsi:type="dcterms:W3CDTF">2019-03-29T08:14:00Z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