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03" w:rsidRPr="000A7532" w:rsidRDefault="00221703" w:rsidP="00221703">
      <w:pPr>
        <w:jc w:val="center"/>
        <w:rPr>
          <w:rFonts w:ascii="Arial" w:hAnsi="Arial" w:cs="Arial"/>
          <w:b/>
          <w:bCs/>
          <w:u w:val="single"/>
        </w:rPr>
      </w:pPr>
      <w:r w:rsidRPr="000A7532">
        <w:rPr>
          <w:rFonts w:ascii="Arial" w:hAnsi="Arial" w:cs="Arial"/>
          <w:b/>
          <w:bCs/>
          <w:u w:val="single"/>
        </w:rPr>
        <w:t xml:space="preserve">111/2019. (III.27.) Kgy. </w:t>
      </w:r>
      <w:proofErr w:type="gramStart"/>
      <w:r w:rsidRPr="000A7532">
        <w:rPr>
          <w:rFonts w:ascii="Arial" w:hAnsi="Arial" w:cs="Arial"/>
          <w:b/>
          <w:bCs/>
          <w:u w:val="single"/>
        </w:rPr>
        <w:t>sz.</w:t>
      </w:r>
      <w:proofErr w:type="gramEnd"/>
      <w:r w:rsidRPr="000A7532">
        <w:rPr>
          <w:rFonts w:ascii="Arial" w:hAnsi="Arial" w:cs="Arial"/>
          <w:b/>
          <w:bCs/>
          <w:u w:val="single"/>
        </w:rPr>
        <w:t xml:space="preserve"> határozat</w:t>
      </w:r>
    </w:p>
    <w:p w:rsidR="00221703" w:rsidRPr="000A7532" w:rsidRDefault="00221703" w:rsidP="00221703">
      <w:pPr>
        <w:jc w:val="both"/>
        <w:rPr>
          <w:rFonts w:ascii="Arial" w:hAnsi="Arial" w:cs="Arial"/>
        </w:rPr>
      </w:pPr>
    </w:p>
    <w:p w:rsidR="00221703" w:rsidRPr="000A7532" w:rsidRDefault="00221703" w:rsidP="00221703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 xml:space="preserve">A Közgyűlés felkéri a Polgármestert és a Jegyzőt, hogy készítse elő és terjessze a Közgyűlés április havi ülésére a 2019. évi költségvetési rendeletben elhatározott feladatok végrehajtásához kapcsolódó önkormányzati rendeletek módosítását azzal, hogy </w:t>
      </w:r>
    </w:p>
    <w:p w:rsidR="00221703" w:rsidRPr="000A7532" w:rsidRDefault="00221703" w:rsidP="0022170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 xml:space="preserve">Szombathely Megyei Jogú Város Szervezeti és Működési Szabályzatáról szóló 34/2014. (XI.3.) önkormányzati rendelet akként kerüljön módosításra módosítása, hogy a Polgármesteri Kabinet, mint belső szervezeti egység változatlanul kerüljön megtartásra, úgy, hogy a Polgármesteri Kabinetben foglalkoztatott önkormányzati tanácsadók és főtanácsadók létszáma 6 fővel csökkenjen, és 3 fő alpolgármesteri asszisztens (alpolgármesterenként 1-1) kerüljön nevesítésre; </w:t>
      </w:r>
    </w:p>
    <w:p w:rsidR="00221703" w:rsidRPr="000A7532" w:rsidRDefault="00221703" w:rsidP="0022170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Szombathely Megyei Jogú Város Önkormányzata vagyonáról szóló 40/2014. (XII.23.) önkormányzati rendelet olyan tartalmú módosítása, amely szerint azon gazdasági társaságok esetében, ahol az önkormányzati tulajdonrész az 50%-ot eléri, vagy meghaladja, a Közgyűlés hatáskörébe kerüljön az üzleti terv és a számviteli törvény szerinti beszámoló elfogadása. Felkéri a polgármestert, hogy a többségi tulajdonú gazdasági társaságok esetén a 2018. évi beszámolót és a 2019. évi üzleti tervet terjessze a Közgyűlés áprilisi ülése elé.</w:t>
      </w:r>
    </w:p>
    <w:p w:rsidR="00221703" w:rsidRPr="000A7532" w:rsidRDefault="00221703" w:rsidP="0022170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 xml:space="preserve">kerüljenek a közművelődési </w:t>
      </w:r>
      <w:proofErr w:type="spellStart"/>
      <w:r w:rsidRPr="000A7532">
        <w:rPr>
          <w:rFonts w:ascii="Arial" w:hAnsi="Arial" w:cs="Arial"/>
        </w:rPr>
        <w:t>feladatellátási</w:t>
      </w:r>
      <w:proofErr w:type="spellEnd"/>
      <w:r w:rsidRPr="000A7532">
        <w:rPr>
          <w:rFonts w:ascii="Arial" w:hAnsi="Arial" w:cs="Arial"/>
        </w:rPr>
        <w:t xml:space="preserve"> megállapodások felülvizsgálata a Szombathely Megyei Jogú Város Önkormányzata közművelődési, közgyűjteményi feladatairól és ellátásuk módjáról szóló 7/2008. (IV.29.) önkormányzati rendelet rendelkezéseinek figyelembe vételével, szükség esetén a rendelet módosítás előkészítésével.</w:t>
      </w:r>
    </w:p>
    <w:p w:rsidR="00221703" w:rsidRPr="000A7532" w:rsidRDefault="00221703" w:rsidP="00221703">
      <w:pPr>
        <w:jc w:val="both"/>
        <w:rPr>
          <w:rFonts w:ascii="Arial" w:hAnsi="Arial" w:cs="Arial"/>
        </w:rPr>
      </w:pPr>
    </w:p>
    <w:p w:rsidR="00221703" w:rsidRPr="000A7532" w:rsidRDefault="00221703" w:rsidP="00221703">
      <w:pPr>
        <w:jc w:val="both"/>
        <w:rPr>
          <w:rFonts w:ascii="Arial" w:hAnsi="Arial" w:cs="Arial"/>
        </w:rPr>
      </w:pPr>
    </w:p>
    <w:p w:rsidR="00221703" w:rsidRPr="000A7532" w:rsidRDefault="00221703" w:rsidP="00221703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:rsidR="00221703" w:rsidRPr="000A7532" w:rsidRDefault="00221703" w:rsidP="00221703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ab/>
      </w:r>
      <w:r w:rsidRPr="000A7532">
        <w:rPr>
          <w:rFonts w:ascii="Arial" w:hAnsi="Arial" w:cs="Arial"/>
          <w:bCs/>
        </w:rPr>
        <w:tab/>
        <w:t>Dr. Károlyi Ákos jegyző</w:t>
      </w:r>
    </w:p>
    <w:p w:rsidR="00221703" w:rsidRPr="000A7532" w:rsidRDefault="00221703" w:rsidP="00221703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ab/>
      </w:r>
      <w:r w:rsidRPr="000A7532">
        <w:rPr>
          <w:rFonts w:ascii="Arial" w:hAnsi="Arial" w:cs="Arial"/>
          <w:bCs/>
        </w:rPr>
        <w:tab/>
        <w:t>/A végrehajtás előkészítéséért:</w:t>
      </w:r>
    </w:p>
    <w:p w:rsidR="00221703" w:rsidRPr="000A7532" w:rsidRDefault="00221703" w:rsidP="00221703">
      <w:pPr>
        <w:ind w:left="708" w:firstLine="708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Nagyné Dr. Gats Andrea, a Jogi, Képviselői és Hatósági Osztály vezetője</w:t>
      </w:r>
    </w:p>
    <w:p w:rsidR="00221703" w:rsidRPr="000A7532" w:rsidRDefault="00221703" w:rsidP="00221703">
      <w:pPr>
        <w:ind w:left="708" w:firstLine="708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Lakézi Gábor, a Városüzemeltetési Osztály vezetője</w:t>
      </w:r>
    </w:p>
    <w:p w:rsidR="00221703" w:rsidRPr="000A7532" w:rsidRDefault="00221703" w:rsidP="00221703">
      <w:pPr>
        <w:ind w:left="708" w:firstLine="708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Dr. Bencsics Enikő, az Egészségügyi és Közszolgálati Osztály vezetője/</w:t>
      </w:r>
    </w:p>
    <w:p w:rsidR="00221703" w:rsidRPr="000A7532" w:rsidRDefault="00221703" w:rsidP="00221703">
      <w:pPr>
        <w:jc w:val="both"/>
        <w:rPr>
          <w:rFonts w:ascii="Arial" w:hAnsi="Arial" w:cs="Arial"/>
          <w:bCs/>
        </w:rPr>
      </w:pPr>
    </w:p>
    <w:p w:rsidR="00221703" w:rsidRPr="00B95FF9" w:rsidRDefault="00221703" w:rsidP="00221703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Határidő: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2019. április havi Közgyűlés</w:t>
      </w:r>
    </w:p>
    <w:p w:rsidR="00221703" w:rsidRPr="00EA1606" w:rsidRDefault="00221703" w:rsidP="00221703">
      <w:pPr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03"/>
    <w:rsid w:val="00221703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C9D93-82CD-4F1A-B140-9F29747C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17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2019-03-29T07:39:00Z</dcterms:created>
  <dcterms:modified xsi:type="dcterms:W3CDTF">2019-03-29T07:39:00Z</dcterms:modified>
</cp:coreProperties>
</file>