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F2" w:rsidRPr="00363BF8" w:rsidRDefault="00E84EF2" w:rsidP="00FA3796">
      <w:pPr>
        <w:tabs>
          <w:tab w:val="right" w:pos="9356"/>
        </w:tabs>
        <w:jc w:val="both"/>
        <w:rPr>
          <w:rFonts w:cs="Arial"/>
          <w:szCs w:val="22"/>
        </w:rPr>
      </w:pPr>
      <w:bookmarkStart w:id="0" w:name="_GoBack"/>
      <w:bookmarkEnd w:id="0"/>
    </w:p>
    <w:p w:rsidR="00252429" w:rsidRPr="00DF0562" w:rsidRDefault="00252429" w:rsidP="00252429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52429" w:rsidRPr="00DF0562" w:rsidRDefault="00252429" w:rsidP="00252429">
      <w:pPr>
        <w:pStyle w:val="Norm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52429" w:rsidRPr="00DF0562" w:rsidRDefault="00252429" w:rsidP="004A19D5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F0562">
        <w:rPr>
          <w:rFonts w:ascii="Arial" w:hAnsi="Arial" w:cs="Arial"/>
          <w:bCs/>
          <w:color w:val="000000"/>
          <w:sz w:val="22"/>
          <w:szCs w:val="22"/>
        </w:rPr>
        <w:t xml:space="preserve">Az utóbbi évtizedek gazdasági, politikai, társadalmi változásai nyomán az óvodák és iskolák új kihívásokkal találták </w:t>
      </w:r>
      <w:r w:rsidRPr="002E32BB">
        <w:rPr>
          <w:rFonts w:ascii="Arial" w:hAnsi="Arial" w:cs="Arial"/>
          <w:bCs/>
          <w:sz w:val="22"/>
          <w:szCs w:val="22"/>
        </w:rPr>
        <w:t>szembe</w:t>
      </w:r>
      <w:r w:rsidRPr="00DF0562">
        <w:rPr>
          <w:rFonts w:ascii="Arial" w:hAnsi="Arial" w:cs="Arial"/>
          <w:bCs/>
          <w:color w:val="000000"/>
          <w:sz w:val="22"/>
          <w:szCs w:val="22"/>
        </w:rPr>
        <w:t xml:space="preserve"> magukat. A problémával küzdő gyermekek számának váratlan és drasztikus emelkedése az egyébként is leterhelt pedagógus társadalomra további feladatokat ró. </w:t>
      </w:r>
    </w:p>
    <w:p w:rsidR="00DF0562" w:rsidRDefault="00252429" w:rsidP="004A19D5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F0562">
        <w:rPr>
          <w:rFonts w:ascii="Arial" w:hAnsi="Arial" w:cs="Arial"/>
          <w:bCs/>
          <w:color w:val="000000"/>
          <w:sz w:val="22"/>
          <w:szCs w:val="22"/>
        </w:rPr>
        <w:t xml:space="preserve">Ezen helyzet kezelésére, a köznevelési intézményekben folyó szociális támogató szolgáltatások bővítésére, a gyermekek, tanulók veszélyeztetettségének megelőzése érdekében </w:t>
      </w:r>
      <w:r w:rsidRPr="00DF0562">
        <w:rPr>
          <w:rFonts w:ascii="Arial" w:hAnsi="Arial" w:cs="Arial"/>
          <w:b/>
          <w:bCs/>
          <w:color w:val="000000"/>
          <w:sz w:val="22"/>
          <w:szCs w:val="22"/>
        </w:rPr>
        <w:t>2018. szeptember 1-jétől</w:t>
      </w:r>
      <w:r w:rsidRPr="00DF0562">
        <w:rPr>
          <w:rFonts w:ascii="Arial" w:hAnsi="Arial" w:cs="Arial"/>
          <w:bCs/>
          <w:color w:val="000000"/>
          <w:sz w:val="22"/>
          <w:szCs w:val="22"/>
        </w:rPr>
        <w:t xml:space="preserve"> kerül</w:t>
      </w:r>
      <w:r w:rsidR="00A37466">
        <w:rPr>
          <w:rFonts w:ascii="Arial" w:hAnsi="Arial" w:cs="Arial"/>
          <w:bCs/>
          <w:color w:val="000000"/>
          <w:sz w:val="22"/>
          <w:szCs w:val="22"/>
        </w:rPr>
        <w:t>t</w:t>
      </w:r>
      <w:r w:rsidRPr="00DF0562">
        <w:rPr>
          <w:rFonts w:ascii="Arial" w:hAnsi="Arial" w:cs="Arial"/>
          <w:bCs/>
          <w:color w:val="000000"/>
          <w:sz w:val="22"/>
          <w:szCs w:val="22"/>
        </w:rPr>
        <w:t xml:space="preserve"> sor az </w:t>
      </w:r>
      <w:r w:rsidRPr="00DF0562">
        <w:rPr>
          <w:rFonts w:ascii="Arial" w:hAnsi="Arial" w:cs="Arial"/>
          <w:b/>
          <w:bCs/>
          <w:color w:val="000000"/>
          <w:sz w:val="22"/>
          <w:szCs w:val="22"/>
        </w:rPr>
        <w:t xml:space="preserve">óvodai és iskolai szociális segítő tevékenység bevezetésére </w:t>
      </w:r>
      <w:r w:rsidRPr="00DF0562">
        <w:rPr>
          <w:rFonts w:ascii="Arial" w:hAnsi="Arial" w:cs="Arial"/>
          <w:bCs/>
          <w:color w:val="000000"/>
          <w:sz w:val="22"/>
          <w:szCs w:val="22"/>
        </w:rPr>
        <w:t>valamennyi köznevelési intézményben.</w:t>
      </w:r>
    </w:p>
    <w:p w:rsidR="00252429" w:rsidRPr="00DF0562" w:rsidRDefault="00252429" w:rsidP="004A19D5">
      <w:pPr>
        <w:pStyle w:val="NormlWeb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F0562">
        <w:rPr>
          <w:rFonts w:ascii="Arial" w:hAnsi="Arial" w:cs="Arial"/>
          <w:bCs/>
          <w:color w:val="000000"/>
          <w:sz w:val="22"/>
          <w:szCs w:val="22"/>
        </w:rPr>
        <w:t xml:space="preserve"> A tevékenységet a járási székhely önkormányzat által fenntartott </w:t>
      </w:r>
      <w:r w:rsidRPr="002E32BB">
        <w:rPr>
          <w:rFonts w:ascii="Arial" w:hAnsi="Arial" w:cs="Arial"/>
          <w:bCs/>
          <w:color w:val="000000"/>
          <w:sz w:val="22"/>
          <w:szCs w:val="22"/>
        </w:rPr>
        <w:t>család- és gyermekjóléti központok a speciális szolgáltatásaik keretében</w:t>
      </w:r>
      <w:r w:rsidRPr="00DF0562">
        <w:rPr>
          <w:rFonts w:ascii="Arial" w:hAnsi="Arial" w:cs="Arial"/>
          <w:b/>
          <w:bCs/>
          <w:color w:val="000000"/>
          <w:sz w:val="22"/>
          <w:szCs w:val="22"/>
        </w:rPr>
        <w:t xml:space="preserve"> kötelező jelleggel</w:t>
      </w:r>
      <w:r w:rsidRPr="00DF056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37466">
        <w:rPr>
          <w:rFonts w:ascii="Arial" w:hAnsi="Arial" w:cs="Arial"/>
          <w:bCs/>
          <w:color w:val="000000"/>
          <w:sz w:val="22"/>
          <w:szCs w:val="22"/>
        </w:rPr>
        <w:t>biztosítják</w:t>
      </w:r>
      <w:r w:rsidRPr="00DF0562">
        <w:rPr>
          <w:rFonts w:ascii="Arial" w:hAnsi="Arial" w:cs="Arial"/>
          <w:bCs/>
          <w:color w:val="000000"/>
          <w:sz w:val="22"/>
          <w:szCs w:val="22"/>
        </w:rPr>
        <w:t>. A szolgáltatás ellátása a köznevelési intézmény és szükségszerűen a fenntartója, valamint a család- és gyermekjóléti központ közötti együttműködési megállapodás alapján történik.</w:t>
      </w:r>
    </w:p>
    <w:p w:rsidR="00252429" w:rsidRPr="00DF0562" w:rsidRDefault="00252429" w:rsidP="004A19D5">
      <w:pPr>
        <w:spacing w:line="360" w:lineRule="auto"/>
        <w:jc w:val="both"/>
        <w:rPr>
          <w:rFonts w:cs="Arial"/>
          <w:bCs/>
          <w:color w:val="000000"/>
          <w:szCs w:val="22"/>
        </w:rPr>
      </w:pPr>
      <w:r w:rsidRPr="00DF0562">
        <w:rPr>
          <w:rFonts w:cs="Arial"/>
          <w:bCs/>
          <w:color w:val="000000"/>
          <w:szCs w:val="22"/>
        </w:rPr>
        <w:t xml:space="preserve">A gyermekek védelméről és a gyámügyi igazgatásról szóló 1997. évi XXXI. törvény 40/A. § (2) bek. ag.) pontja szerint kötelezően előírt óvodai és iskolai szociális segítő tevékenységet a szombathelyi járás területén a </w:t>
      </w:r>
      <w:r w:rsidRPr="002E32BB">
        <w:rPr>
          <w:rFonts w:cs="Arial"/>
          <w:b/>
          <w:bCs/>
          <w:color w:val="000000"/>
          <w:szCs w:val="22"/>
        </w:rPr>
        <w:t>Pálos Károly Szociális Szolgáltató Központ és Gyermekjóléti Szolgálat köteles biztosítani</w:t>
      </w:r>
      <w:r w:rsidRPr="00DF0562">
        <w:rPr>
          <w:rFonts w:cs="Arial"/>
          <w:bCs/>
          <w:color w:val="000000"/>
          <w:szCs w:val="22"/>
        </w:rPr>
        <w:t>.</w:t>
      </w:r>
    </w:p>
    <w:p w:rsidR="00252429" w:rsidRPr="00DF0562" w:rsidRDefault="00252429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 w:rsidRPr="00DF0562">
        <w:rPr>
          <w:rFonts w:ascii="Arial" w:hAnsi="Arial" w:cs="Arial"/>
        </w:rPr>
        <w:t>A 15/1998. (IV.30.) NM rendelet 1. számú melléklete alapján a feladatot a köznevelési intézményben tanulói jogviszonnyal rendelkező 1000 gyermekre vetítve 1 fő óvodai és iskolai szociális segítő látja el.</w:t>
      </w:r>
    </w:p>
    <w:p w:rsidR="00252429" w:rsidRDefault="00252429" w:rsidP="004A19D5">
      <w:pPr>
        <w:pStyle w:val="Listaszerbekezds"/>
        <w:spacing w:before="120" w:after="0" w:line="360" w:lineRule="auto"/>
        <w:ind w:left="0"/>
        <w:jc w:val="both"/>
        <w:rPr>
          <w:rFonts w:ascii="Arial" w:hAnsi="Arial" w:cs="Arial"/>
        </w:rPr>
      </w:pPr>
      <w:r w:rsidRPr="00DF0562">
        <w:rPr>
          <w:rFonts w:ascii="Arial" w:hAnsi="Arial" w:cs="Arial"/>
        </w:rPr>
        <w:t xml:space="preserve">Intézményünk vonatkozásában a tevékenység elvégzéséhez </w:t>
      </w:r>
      <w:r w:rsidRPr="00DF0562">
        <w:rPr>
          <w:rFonts w:ascii="Arial" w:hAnsi="Arial" w:cs="Arial"/>
          <w:b/>
        </w:rPr>
        <w:t>19 fős létszámbővítés</w:t>
      </w:r>
      <w:r w:rsidRPr="00DF0562">
        <w:rPr>
          <w:rFonts w:ascii="Arial" w:hAnsi="Arial" w:cs="Arial"/>
        </w:rPr>
        <w:t xml:space="preserve"> vált szükségessé, melyről Szombathely Megyei Jogú Város Közgyűlése a 2018. szeptemberi testületi ülésén hozott döntést.</w:t>
      </w:r>
    </w:p>
    <w:p w:rsidR="00A37466" w:rsidRDefault="00A37466" w:rsidP="004A19D5">
      <w:pPr>
        <w:pStyle w:val="Listaszerbekezds"/>
        <w:spacing w:before="12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252429" w:rsidRPr="002E32BB">
        <w:rPr>
          <w:rFonts w:ascii="Arial" w:hAnsi="Arial" w:cs="Arial"/>
          <w:b/>
        </w:rPr>
        <w:t xml:space="preserve"> munkavégzéshez szükséges irodahelyiségek az intézmény egyetlen telephelyén sem biztosítottak</w:t>
      </w:r>
      <w:r w:rsidR="00252429" w:rsidRPr="00DF0562">
        <w:rPr>
          <w:rFonts w:ascii="Arial" w:hAnsi="Arial" w:cs="Arial"/>
        </w:rPr>
        <w:t xml:space="preserve">. A tevékenység a család- és gyermekjóléti központ speciális szolgáltatása, azonban annak jelenlegi (Szombathely Domonkos u. 5. szám alatti) telephelyén </w:t>
      </w:r>
      <w:r w:rsidR="00252429" w:rsidRPr="002E32BB">
        <w:rPr>
          <w:rFonts w:ascii="Arial" w:hAnsi="Arial" w:cs="Arial"/>
        </w:rPr>
        <w:t>zsúfoltak az irodák, a fogadóhelyiségek száma már jelenleg sem elegendő az ügyfélforgalom zavartalan lebonyolítására.</w:t>
      </w:r>
    </w:p>
    <w:p w:rsidR="00252429" w:rsidRPr="00AC710A" w:rsidRDefault="00252429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 w:rsidRPr="002E32BB">
        <w:rPr>
          <w:rFonts w:ascii="Arial" w:hAnsi="Arial" w:cs="Arial"/>
        </w:rPr>
        <w:t xml:space="preserve"> </w:t>
      </w:r>
      <w:r w:rsidRPr="00DF0562">
        <w:rPr>
          <w:rFonts w:ascii="Arial" w:hAnsi="Arial" w:cs="Arial"/>
        </w:rPr>
        <w:t xml:space="preserve">A fogadóhelyiségek és az épület környezetének adottságai </w:t>
      </w:r>
      <w:r w:rsidRPr="002E32BB">
        <w:rPr>
          <w:rFonts w:ascii="Arial" w:hAnsi="Arial" w:cs="Arial"/>
        </w:rPr>
        <w:t>nem biztosítják</w:t>
      </w:r>
      <w:r w:rsidRPr="00DF0562">
        <w:rPr>
          <w:rFonts w:ascii="Arial" w:hAnsi="Arial" w:cs="Arial"/>
        </w:rPr>
        <w:t xml:space="preserve"> a központ másik speciális szolgáltatásának, </w:t>
      </w:r>
      <w:r w:rsidRPr="002E32BB">
        <w:rPr>
          <w:rFonts w:ascii="Arial" w:hAnsi="Arial" w:cs="Arial"/>
          <w:b/>
        </w:rPr>
        <w:t>a kapcsolattartási ügyeletnek</w:t>
      </w:r>
      <w:r w:rsidRPr="00DF0562">
        <w:rPr>
          <w:rFonts w:ascii="Arial" w:hAnsi="Arial" w:cs="Arial"/>
        </w:rPr>
        <w:t xml:space="preserve"> a gyermekek életkori sajátosságaihoz és szükségleteihez igazodó, </w:t>
      </w:r>
      <w:r w:rsidRPr="002E32BB">
        <w:rPr>
          <w:rFonts w:ascii="Arial" w:hAnsi="Arial" w:cs="Arial"/>
        </w:rPr>
        <w:t>a színvonalas és eredményes szakmai munkavégzést elősegítő</w:t>
      </w:r>
      <w:r w:rsidRPr="002E32BB">
        <w:rPr>
          <w:rFonts w:ascii="Arial" w:hAnsi="Arial" w:cs="Arial"/>
          <w:b/>
        </w:rPr>
        <w:t xml:space="preserve"> alapvető feltételeit.</w:t>
      </w:r>
    </w:p>
    <w:p w:rsidR="00252429" w:rsidRDefault="00252429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 w:rsidRPr="00DF0562">
        <w:rPr>
          <w:rFonts w:ascii="Arial" w:hAnsi="Arial" w:cs="Arial"/>
        </w:rPr>
        <w:lastRenderedPageBreak/>
        <w:t>Szombathely Megyei Jogú Város Önkormányzatának Közgyűlése a 33/2018. (II. 25.) számú határozatában döntött arról, hogy a tulajdonát képező Szombathely</w:t>
      </w:r>
      <w:r w:rsidR="002E32BB">
        <w:rPr>
          <w:rFonts w:ascii="Arial" w:hAnsi="Arial" w:cs="Arial"/>
        </w:rPr>
        <w:t>,</w:t>
      </w:r>
      <w:r w:rsidRPr="00DF0562">
        <w:rPr>
          <w:rFonts w:ascii="Arial" w:hAnsi="Arial" w:cs="Arial"/>
        </w:rPr>
        <w:t xml:space="preserve"> Pázmány Péter krt. 28/A. szám alatti ingatlant ingyenes használatba adja az Országos Horvát Önkormányzat számára oktatási központ működtetése céljából. Ezzel egyidejűleg </w:t>
      </w:r>
      <w:r w:rsidRPr="002E32BB">
        <w:rPr>
          <w:rFonts w:ascii="Arial" w:hAnsi="Arial" w:cs="Arial"/>
        </w:rPr>
        <w:t>felszabadul</w:t>
      </w:r>
      <w:r w:rsidRPr="00DF0562">
        <w:rPr>
          <w:rFonts w:ascii="Arial" w:hAnsi="Arial" w:cs="Arial"/>
        </w:rPr>
        <w:t xml:space="preserve"> a Horvát Önkormányzat által használt </w:t>
      </w:r>
      <w:r w:rsidRPr="00DF0562">
        <w:rPr>
          <w:rFonts w:ascii="Arial" w:hAnsi="Arial" w:cs="Arial"/>
          <w:b/>
        </w:rPr>
        <w:t>Szombathely, Jászai Mari u. 4. szám alatti ingatlan</w:t>
      </w:r>
      <w:r w:rsidRPr="00DF0562">
        <w:rPr>
          <w:rFonts w:ascii="Arial" w:hAnsi="Arial" w:cs="Arial"/>
        </w:rPr>
        <w:t xml:space="preserve">, mely mind alapterületét, mind külső és belső adottságait tekintve teljes körűen </w:t>
      </w:r>
      <w:r w:rsidRPr="00DF0562">
        <w:rPr>
          <w:rFonts w:ascii="Arial" w:hAnsi="Arial" w:cs="Arial"/>
          <w:b/>
        </w:rPr>
        <w:t>alkalmassá tehető</w:t>
      </w:r>
      <w:r w:rsidRPr="00DF0562">
        <w:rPr>
          <w:rFonts w:ascii="Arial" w:hAnsi="Arial" w:cs="Arial"/>
        </w:rPr>
        <w:t xml:space="preserve"> </w:t>
      </w:r>
      <w:r w:rsidRPr="00555253">
        <w:rPr>
          <w:rFonts w:ascii="Arial" w:hAnsi="Arial" w:cs="Arial"/>
          <w:b/>
        </w:rPr>
        <w:t xml:space="preserve">a család- és gyermekjóléti központ valamennyi </w:t>
      </w:r>
      <w:r w:rsidR="00555253">
        <w:rPr>
          <w:rFonts w:ascii="Arial" w:hAnsi="Arial" w:cs="Arial"/>
          <w:b/>
        </w:rPr>
        <w:t xml:space="preserve">kötelező </w:t>
      </w:r>
      <w:r w:rsidR="009F5EED">
        <w:rPr>
          <w:rFonts w:ascii="Arial" w:hAnsi="Arial" w:cs="Arial"/>
          <w:b/>
        </w:rPr>
        <w:t xml:space="preserve">szolgáltatásának biztosítására, </w:t>
      </w:r>
      <w:r w:rsidR="009F5EED" w:rsidRPr="009F5EED">
        <w:rPr>
          <w:rFonts w:ascii="Arial" w:hAnsi="Arial" w:cs="Arial"/>
        </w:rPr>
        <w:t>melyek:</w:t>
      </w:r>
      <w:r w:rsidR="009F5EED">
        <w:rPr>
          <w:rFonts w:ascii="Arial" w:hAnsi="Arial" w:cs="Arial"/>
        </w:rPr>
        <w:t xml:space="preserve"> klasszikus szociális munka; jogi </w:t>
      </w:r>
      <w:r w:rsidR="005B64E5">
        <w:rPr>
          <w:rFonts w:ascii="Arial" w:hAnsi="Arial" w:cs="Arial"/>
        </w:rPr>
        <w:t>tájékoztatásnyújtás</w:t>
      </w:r>
      <w:r w:rsidR="009F5EED">
        <w:rPr>
          <w:rFonts w:ascii="Arial" w:hAnsi="Arial" w:cs="Arial"/>
        </w:rPr>
        <w:t xml:space="preserve">; pszichológiai </w:t>
      </w:r>
      <w:r w:rsidR="005B64E5">
        <w:rPr>
          <w:rFonts w:ascii="Arial" w:hAnsi="Arial" w:cs="Arial"/>
        </w:rPr>
        <w:t>tanácsadás</w:t>
      </w:r>
      <w:r w:rsidR="009F5EED">
        <w:rPr>
          <w:rFonts w:ascii="Arial" w:hAnsi="Arial" w:cs="Arial"/>
        </w:rPr>
        <w:t>; egyéni pár-</w:t>
      </w:r>
      <w:r w:rsidR="005B64E5">
        <w:rPr>
          <w:rFonts w:ascii="Arial" w:hAnsi="Arial" w:cs="Arial"/>
        </w:rPr>
        <w:t xml:space="preserve"> </w:t>
      </w:r>
      <w:r w:rsidR="009F5EED">
        <w:rPr>
          <w:rFonts w:ascii="Arial" w:hAnsi="Arial" w:cs="Arial"/>
        </w:rPr>
        <w:t>és családterápia; kórházi szociális munka; utcai</w:t>
      </w:r>
      <w:r w:rsidR="005B64E5">
        <w:rPr>
          <w:rFonts w:ascii="Arial" w:hAnsi="Arial" w:cs="Arial"/>
        </w:rPr>
        <w:t xml:space="preserve"> és </w:t>
      </w:r>
      <w:r w:rsidR="009F5EED">
        <w:rPr>
          <w:rFonts w:ascii="Arial" w:hAnsi="Arial" w:cs="Arial"/>
        </w:rPr>
        <w:t xml:space="preserve">lakótelepi szociális munka; óvodai, iskolai szociális segítő tevékenység; kapcsolattartási ügyelet. </w:t>
      </w:r>
    </w:p>
    <w:p w:rsidR="00ED1000" w:rsidRDefault="00ED1000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épületben kialakításra kerülhetnének olyan </w:t>
      </w:r>
      <w:r w:rsidRPr="0070075A">
        <w:rPr>
          <w:rFonts w:ascii="Arial" w:hAnsi="Arial" w:cs="Arial"/>
          <w:b/>
        </w:rPr>
        <w:t>közösségi terek</w:t>
      </w:r>
      <w:r>
        <w:rPr>
          <w:rFonts w:ascii="Arial" w:hAnsi="Arial" w:cs="Arial"/>
        </w:rPr>
        <w:t xml:space="preserve">, melyek lehetőséget teremtenének </w:t>
      </w:r>
      <w:r w:rsidRPr="0070075A">
        <w:rPr>
          <w:rFonts w:ascii="Arial" w:hAnsi="Arial" w:cs="Arial"/>
          <w:b/>
        </w:rPr>
        <w:t>közösségi programok</w:t>
      </w:r>
      <w:r>
        <w:rPr>
          <w:rFonts w:ascii="Arial" w:hAnsi="Arial" w:cs="Arial"/>
        </w:rPr>
        <w:t xml:space="preserve"> megvalósítására.</w:t>
      </w:r>
      <w:r w:rsidR="00007DF0">
        <w:rPr>
          <w:rFonts w:ascii="Arial" w:hAnsi="Arial" w:cs="Arial"/>
        </w:rPr>
        <w:t xml:space="preserve"> </w:t>
      </w:r>
    </w:p>
    <w:p w:rsidR="00007DF0" w:rsidRDefault="00007DF0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igazgatásról és szociális ellátásokról szóló </w:t>
      </w:r>
      <w:r w:rsidRPr="00B00B3D">
        <w:rPr>
          <w:rFonts w:ascii="Arial" w:hAnsi="Arial" w:cs="Arial"/>
          <w:b/>
        </w:rPr>
        <w:t>1993. évi III. törvény 64.§ d) pontja</w:t>
      </w:r>
      <w:r>
        <w:rPr>
          <w:rFonts w:ascii="Arial" w:hAnsi="Arial" w:cs="Arial"/>
        </w:rPr>
        <w:t xml:space="preserve"> szerint a családsegítés keretében biztosítani kell: „</w:t>
      </w:r>
      <w:r w:rsidRPr="00B00B3D">
        <w:rPr>
          <w:rFonts w:ascii="Arial" w:hAnsi="Arial" w:cs="Arial"/>
          <w:b/>
        </w:rPr>
        <w:t>közösségfejlesztő programok szervezését</w:t>
      </w:r>
      <w:r>
        <w:rPr>
          <w:rFonts w:ascii="Arial" w:hAnsi="Arial" w:cs="Arial"/>
        </w:rPr>
        <w:t>, valamint egyéni és csoportos készségfejlesztést, …..”</w:t>
      </w:r>
    </w:p>
    <w:p w:rsidR="00007DF0" w:rsidRPr="00B00B3D" w:rsidRDefault="00007DF0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Ebben a vonatkozásban </w:t>
      </w:r>
      <w:r w:rsidRPr="00B00B3D">
        <w:rPr>
          <w:rFonts w:ascii="Arial" w:hAnsi="Arial" w:cs="Arial"/>
          <w:b/>
        </w:rPr>
        <w:t>kiemelt célcsoport lehet elsősorban a városrész időskorú lakossága, továbbá a fiatal korosztály</w:t>
      </w:r>
      <w:r>
        <w:rPr>
          <w:rFonts w:ascii="Arial" w:hAnsi="Arial" w:cs="Arial"/>
        </w:rPr>
        <w:t xml:space="preserve">. A </w:t>
      </w:r>
      <w:r w:rsidRPr="00B00B3D">
        <w:rPr>
          <w:rFonts w:ascii="Arial" w:hAnsi="Arial" w:cs="Arial"/>
          <w:b/>
        </w:rPr>
        <w:t xml:space="preserve">prevenciós </w:t>
      </w:r>
      <w:r w:rsidRPr="00B00B3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ellegű tevékenység az </w:t>
      </w:r>
      <w:r w:rsidRPr="00B00B3D">
        <w:rPr>
          <w:rFonts w:ascii="Arial" w:hAnsi="Arial" w:cs="Arial"/>
          <w:b/>
        </w:rPr>
        <w:t>idősek</w:t>
      </w:r>
      <w:r>
        <w:rPr>
          <w:rFonts w:ascii="Arial" w:hAnsi="Arial" w:cs="Arial"/>
        </w:rPr>
        <w:t xml:space="preserve"> esetében elősegítené a </w:t>
      </w:r>
      <w:r w:rsidRPr="00B00B3D">
        <w:rPr>
          <w:rFonts w:ascii="Arial" w:hAnsi="Arial" w:cs="Arial"/>
          <w:b/>
        </w:rPr>
        <w:t>szegregáció, az elmagányosodás megelőzését</w:t>
      </w:r>
      <w:r>
        <w:rPr>
          <w:rFonts w:ascii="Arial" w:hAnsi="Arial" w:cs="Arial"/>
        </w:rPr>
        <w:t xml:space="preserve">, továbbá a szellemi és fizikai </w:t>
      </w:r>
      <w:r w:rsidRPr="00B00B3D">
        <w:rPr>
          <w:rFonts w:ascii="Arial" w:hAnsi="Arial" w:cs="Arial"/>
          <w:b/>
        </w:rPr>
        <w:t xml:space="preserve">aktivitás megőrzését. </w:t>
      </w:r>
    </w:p>
    <w:p w:rsidR="00007DF0" w:rsidRPr="00B00B3D" w:rsidRDefault="00007DF0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 w:rsidRPr="00B00B3D">
        <w:rPr>
          <w:rFonts w:ascii="Arial" w:hAnsi="Arial" w:cs="Arial"/>
          <w:b/>
        </w:rPr>
        <w:t>fiatalok</w:t>
      </w:r>
      <w:r>
        <w:rPr>
          <w:rFonts w:ascii="Arial" w:hAnsi="Arial" w:cs="Arial"/>
        </w:rPr>
        <w:t xml:space="preserve"> esetében, tartalmas, hasznos és értelmes programokkal </w:t>
      </w:r>
      <w:r w:rsidRPr="00B00B3D">
        <w:rPr>
          <w:rFonts w:ascii="Arial" w:hAnsi="Arial" w:cs="Arial"/>
          <w:b/>
        </w:rPr>
        <w:t>elősegíthető</w:t>
      </w:r>
      <w:r>
        <w:rPr>
          <w:rFonts w:ascii="Arial" w:hAnsi="Arial" w:cs="Arial"/>
        </w:rPr>
        <w:t xml:space="preserve"> volna a </w:t>
      </w:r>
      <w:r w:rsidRPr="00B00B3D">
        <w:rPr>
          <w:rFonts w:ascii="Arial" w:hAnsi="Arial" w:cs="Arial"/>
          <w:b/>
        </w:rPr>
        <w:t>csellengés, a devi</w:t>
      </w:r>
      <w:r w:rsidR="00B00B3D" w:rsidRPr="00B00B3D">
        <w:rPr>
          <w:rFonts w:ascii="Arial" w:hAnsi="Arial" w:cs="Arial"/>
          <w:b/>
        </w:rPr>
        <w:t>áns magatartásminták</w:t>
      </w:r>
      <w:r w:rsidR="00B00B3D">
        <w:rPr>
          <w:rFonts w:ascii="Arial" w:hAnsi="Arial" w:cs="Arial"/>
        </w:rPr>
        <w:t xml:space="preserve"> elterjedésének </w:t>
      </w:r>
      <w:r w:rsidR="00B00B3D" w:rsidRPr="00B00B3D">
        <w:rPr>
          <w:rFonts w:ascii="Arial" w:hAnsi="Arial" w:cs="Arial"/>
          <w:b/>
        </w:rPr>
        <w:t>megelőzése</w:t>
      </w:r>
      <w:r>
        <w:rPr>
          <w:rFonts w:ascii="Arial" w:hAnsi="Arial" w:cs="Arial"/>
        </w:rPr>
        <w:t xml:space="preserve">, továbbá a </w:t>
      </w:r>
      <w:r w:rsidRPr="00B00B3D">
        <w:rPr>
          <w:rFonts w:ascii="Arial" w:hAnsi="Arial" w:cs="Arial"/>
          <w:b/>
        </w:rPr>
        <w:t>tanulási nehézségek kezelése.</w:t>
      </w:r>
    </w:p>
    <w:p w:rsidR="00007DF0" w:rsidRPr="009F5EED" w:rsidRDefault="00007DF0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Mindezeken túl természetesen </w:t>
      </w:r>
      <w:r w:rsidR="00B00B3D">
        <w:rPr>
          <w:rFonts w:ascii="Arial" w:hAnsi="Arial" w:cs="Arial"/>
        </w:rPr>
        <w:t xml:space="preserve">egy </w:t>
      </w:r>
      <w:r>
        <w:rPr>
          <w:rFonts w:ascii="Arial" w:hAnsi="Arial" w:cs="Arial"/>
        </w:rPr>
        <w:t xml:space="preserve">a </w:t>
      </w:r>
      <w:r w:rsidRPr="00B00B3D">
        <w:rPr>
          <w:rFonts w:ascii="Arial" w:hAnsi="Arial" w:cs="Arial"/>
          <w:b/>
        </w:rPr>
        <w:t xml:space="preserve">városrész lakossága körében elvégzett </w:t>
      </w:r>
      <w:r w:rsidR="0070075A">
        <w:rPr>
          <w:rFonts w:ascii="Arial" w:hAnsi="Arial" w:cs="Arial"/>
          <w:b/>
        </w:rPr>
        <w:t>kutatás</w:t>
      </w:r>
      <w:r>
        <w:rPr>
          <w:rFonts w:ascii="Arial" w:hAnsi="Arial" w:cs="Arial"/>
        </w:rPr>
        <w:t xml:space="preserve"> további </w:t>
      </w:r>
      <w:r w:rsidR="0070075A">
        <w:rPr>
          <w:rFonts w:ascii="Arial" w:hAnsi="Arial" w:cs="Arial"/>
        </w:rPr>
        <w:t xml:space="preserve">olyan jellegű </w:t>
      </w:r>
      <w:r w:rsidRPr="00B00B3D">
        <w:rPr>
          <w:rFonts w:ascii="Arial" w:hAnsi="Arial" w:cs="Arial"/>
          <w:b/>
        </w:rPr>
        <w:t xml:space="preserve">szükségletek </w:t>
      </w:r>
      <w:r w:rsidR="00B00B3D" w:rsidRPr="00B00B3D">
        <w:rPr>
          <w:rFonts w:ascii="Arial" w:hAnsi="Arial" w:cs="Arial"/>
          <w:b/>
        </w:rPr>
        <w:t>felmerülésére világíthatna</w:t>
      </w:r>
      <w:r w:rsidR="00B00B3D">
        <w:rPr>
          <w:rFonts w:ascii="Arial" w:hAnsi="Arial" w:cs="Arial"/>
        </w:rPr>
        <w:t xml:space="preserve"> rá, melyek a szociális munka eszközeivel és módszereivel kielégíthetővé válhatnának.</w:t>
      </w:r>
    </w:p>
    <w:p w:rsidR="00330E63" w:rsidRDefault="00A37466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szóban forgó </w:t>
      </w:r>
      <w:r w:rsidR="00252429" w:rsidRPr="00DF0562">
        <w:rPr>
          <w:rFonts w:ascii="Arial" w:hAnsi="Arial" w:cs="Arial"/>
        </w:rPr>
        <w:t xml:space="preserve">ingatlan </w:t>
      </w:r>
      <w:r>
        <w:rPr>
          <w:rFonts w:ascii="Arial" w:hAnsi="Arial" w:cs="Arial"/>
        </w:rPr>
        <w:t>adottságai miatt a fentieken túl további</w:t>
      </w:r>
      <w:r w:rsidR="00555253" w:rsidRPr="00555253">
        <w:rPr>
          <w:rFonts w:ascii="Arial" w:hAnsi="Arial" w:cs="Arial"/>
          <w:b/>
        </w:rPr>
        <w:t xml:space="preserve"> </w:t>
      </w:r>
      <w:r w:rsidR="00555253" w:rsidRPr="002970BA">
        <w:rPr>
          <w:rFonts w:ascii="Arial" w:hAnsi="Arial" w:cs="Arial"/>
          <w:b/>
        </w:rPr>
        <w:t>komplex,</w:t>
      </w:r>
      <w:r>
        <w:rPr>
          <w:rFonts w:ascii="Arial" w:hAnsi="Arial" w:cs="Arial"/>
        </w:rPr>
        <w:t xml:space="preserve"> a hazai gyermekvédelem fejlesztését</w:t>
      </w:r>
      <w:r w:rsidR="00555253">
        <w:rPr>
          <w:rFonts w:ascii="Arial" w:hAnsi="Arial" w:cs="Arial"/>
        </w:rPr>
        <w:t>, megújítását</w:t>
      </w:r>
      <w:r>
        <w:rPr>
          <w:rFonts w:ascii="Arial" w:hAnsi="Arial" w:cs="Arial"/>
        </w:rPr>
        <w:t xml:space="preserve"> szolgáló</w:t>
      </w:r>
      <w:r w:rsidR="005552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970BA">
        <w:rPr>
          <w:rFonts w:ascii="Arial" w:hAnsi="Arial" w:cs="Arial"/>
          <w:b/>
        </w:rPr>
        <w:t>a gyermekjóléti alapellátás és a gyermekvédelmi szakellátás</w:t>
      </w:r>
      <w:r>
        <w:rPr>
          <w:rFonts w:ascii="Arial" w:hAnsi="Arial" w:cs="Arial"/>
        </w:rPr>
        <w:t xml:space="preserve"> összekapcsolását </w:t>
      </w:r>
      <w:r w:rsidR="00555253">
        <w:rPr>
          <w:rFonts w:ascii="Arial" w:hAnsi="Arial" w:cs="Arial"/>
        </w:rPr>
        <w:t>elősegítő</w:t>
      </w:r>
      <w:r>
        <w:rPr>
          <w:rFonts w:ascii="Arial" w:hAnsi="Arial" w:cs="Arial"/>
        </w:rPr>
        <w:t xml:space="preserve"> </w:t>
      </w:r>
      <w:r w:rsidR="00B00B3D">
        <w:rPr>
          <w:rFonts w:ascii="Arial" w:hAnsi="Arial" w:cs="Arial"/>
        </w:rPr>
        <w:t>fejlesztés</w:t>
      </w:r>
      <w:r>
        <w:rPr>
          <w:rFonts w:ascii="Arial" w:hAnsi="Arial" w:cs="Arial"/>
        </w:rPr>
        <w:t xml:space="preserve"> számára is </w:t>
      </w:r>
      <w:r w:rsidR="00555253" w:rsidRPr="00DF0562">
        <w:rPr>
          <w:rFonts w:ascii="Arial" w:hAnsi="Arial" w:cs="Arial"/>
          <w:b/>
        </w:rPr>
        <w:t xml:space="preserve">tudna </w:t>
      </w:r>
      <w:r w:rsidR="00252429" w:rsidRPr="00DF0562">
        <w:rPr>
          <w:rFonts w:ascii="Arial" w:hAnsi="Arial" w:cs="Arial"/>
        </w:rPr>
        <w:t xml:space="preserve">megfelelő </w:t>
      </w:r>
      <w:r w:rsidR="00252429" w:rsidRPr="00DF0562">
        <w:rPr>
          <w:rFonts w:ascii="Arial" w:hAnsi="Arial" w:cs="Arial"/>
          <w:b/>
        </w:rPr>
        <w:t>elhelyezést nyújtani</w:t>
      </w:r>
      <w:r>
        <w:rPr>
          <w:rFonts w:ascii="Arial" w:hAnsi="Arial" w:cs="Arial"/>
          <w:b/>
        </w:rPr>
        <w:t>.</w:t>
      </w:r>
      <w:r w:rsidR="00252429" w:rsidRPr="00DF0562">
        <w:rPr>
          <w:rFonts w:ascii="Arial" w:hAnsi="Arial" w:cs="Arial"/>
        </w:rPr>
        <w:t xml:space="preserve"> </w:t>
      </w:r>
    </w:p>
    <w:p w:rsidR="004A19D5" w:rsidRDefault="00B00B3D" w:rsidP="004A19D5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>A</w:t>
      </w:r>
      <w:r w:rsidR="001D4536" w:rsidRPr="005B1B6F">
        <w:rPr>
          <w:rFonts w:cs="Arial"/>
        </w:rPr>
        <w:t xml:space="preserve"> gyermek</w:t>
      </w:r>
      <w:r>
        <w:rPr>
          <w:rFonts w:cs="Arial"/>
        </w:rPr>
        <w:t>védelem</w:t>
      </w:r>
      <w:r w:rsidR="00CE2731" w:rsidRPr="005B1B6F">
        <w:rPr>
          <w:rFonts w:cs="Arial"/>
        </w:rPr>
        <w:t xml:space="preserve"> két legneuralgikusabb, legproblémásabb </w:t>
      </w:r>
      <w:r w:rsidR="00AA55D2">
        <w:rPr>
          <w:rFonts w:cs="Arial"/>
        </w:rPr>
        <w:t>területe</w:t>
      </w:r>
      <w:r w:rsidR="00CE2731" w:rsidRPr="005B1B6F">
        <w:rPr>
          <w:rFonts w:cs="Arial"/>
        </w:rPr>
        <w:t xml:space="preserve"> a</w:t>
      </w:r>
      <w:r w:rsidR="002A3AD5" w:rsidRPr="005B1B6F">
        <w:rPr>
          <w:rFonts w:cs="Arial"/>
        </w:rPr>
        <w:t>z alapszolgáltatáshoz tartozó</w:t>
      </w:r>
      <w:r w:rsidR="00CE2731" w:rsidRPr="005B1B6F">
        <w:rPr>
          <w:rFonts w:cs="Arial"/>
        </w:rPr>
        <w:t xml:space="preserve"> </w:t>
      </w:r>
      <w:r w:rsidR="002A3AD5" w:rsidRPr="005B1B6F">
        <w:rPr>
          <w:rFonts w:cs="Arial"/>
          <w:b/>
        </w:rPr>
        <w:t>kapcsolattartási ügyelet</w:t>
      </w:r>
      <w:r w:rsidR="002A3AD5" w:rsidRPr="005B1B6F">
        <w:rPr>
          <w:rFonts w:cs="Arial"/>
        </w:rPr>
        <w:t xml:space="preserve">, valamint a szakellátás részeként biztosított </w:t>
      </w:r>
      <w:r w:rsidR="002A3AD5" w:rsidRPr="005B1B6F">
        <w:rPr>
          <w:rFonts w:cs="Arial"/>
          <w:b/>
        </w:rPr>
        <w:t>felügyelt kapcsolattartás.</w:t>
      </w:r>
    </w:p>
    <w:p w:rsidR="002A3AD5" w:rsidRPr="00997996" w:rsidRDefault="00CE4251" w:rsidP="004A19D5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A kapcsolattartási ügyeletet </w:t>
      </w:r>
      <w:r w:rsidRPr="005B1B6F">
        <w:rPr>
          <w:rFonts w:cs="Arial"/>
        </w:rPr>
        <w:t>célja és feladata a válást követően megromlott, vagy egyáltalán nem működő szülő-gyermek kapcsolattartás rendezése.</w:t>
      </w:r>
      <w:r>
        <w:rPr>
          <w:rFonts w:cs="Arial"/>
          <w:b/>
        </w:rPr>
        <w:t xml:space="preserve"> </w:t>
      </w:r>
      <w:r w:rsidRPr="005B1B6F">
        <w:rPr>
          <w:rFonts w:cs="Arial"/>
        </w:rPr>
        <w:t>A célcsoport jelentős részét azok a szülők képezik, akik már külön élnek</w:t>
      </w:r>
      <w:r w:rsidR="00047A69" w:rsidRPr="005B1B6F">
        <w:rPr>
          <w:rFonts w:cs="Arial"/>
        </w:rPr>
        <w:t>,</w:t>
      </w:r>
      <w:r w:rsidRPr="005B1B6F">
        <w:rPr>
          <w:rFonts w:cs="Arial"/>
        </w:rPr>
        <w:t xml:space="preserve"> és akik számára</w:t>
      </w:r>
      <w:r>
        <w:rPr>
          <w:rFonts w:cs="Arial"/>
          <w:b/>
        </w:rPr>
        <w:t xml:space="preserve"> akut konfliktust jelent a gyermekláthatás.</w:t>
      </w:r>
      <w:r w:rsidR="00997996">
        <w:rPr>
          <w:rFonts w:cs="Arial"/>
          <w:b/>
        </w:rPr>
        <w:t xml:space="preserve"> </w:t>
      </w:r>
      <w:r>
        <w:rPr>
          <w:rFonts w:cs="Arial"/>
          <w:b/>
        </w:rPr>
        <w:t>A felügyelt kapcsolattartás</w:t>
      </w:r>
      <w:r w:rsidRPr="00CE4251">
        <w:rPr>
          <w:rFonts w:cs="Arial"/>
          <w:sz w:val="24"/>
        </w:rPr>
        <w:t xml:space="preserve"> </w:t>
      </w:r>
      <w:r w:rsidRPr="00CE4251">
        <w:rPr>
          <w:rFonts w:cs="Arial"/>
          <w:b/>
          <w:szCs w:val="22"/>
        </w:rPr>
        <w:t xml:space="preserve">a </w:t>
      </w:r>
      <w:r w:rsidRPr="005B1B6F">
        <w:rPr>
          <w:rFonts w:cs="Arial"/>
          <w:szCs w:val="22"/>
        </w:rPr>
        <w:t>szakellátásban élő gyermek vérszerinti csal</w:t>
      </w:r>
      <w:r w:rsidR="00047A69" w:rsidRPr="005B1B6F">
        <w:rPr>
          <w:rFonts w:cs="Arial"/>
          <w:szCs w:val="22"/>
        </w:rPr>
        <w:t>ádjával történő kapcsolattartásának</w:t>
      </w:r>
      <w:r w:rsidRPr="005B1B6F">
        <w:rPr>
          <w:rFonts w:cs="Arial"/>
          <w:szCs w:val="22"/>
        </w:rPr>
        <w:t xml:space="preserve"> biztosítását jelenti</w:t>
      </w:r>
      <w:r w:rsidR="00047A69" w:rsidRPr="005B1B6F">
        <w:rPr>
          <w:rFonts w:cs="Arial"/>
          <w:sz w:val="24"/>
        </w:rPr>
        <w:t xml:space="preserve">, </w:t>
      </w:r>
      <w:r w:rsidR="006F04A1">
        <w:rPr>
          <w:rFonts w:cs="Arial"/>
          <w:szCs w:val="22"/>
        </w:rPr>
        <w:t>melyet</w:t>
      </w:r>
      <w:r w:rsidRPr="00047A69">
        <w:rPr>
          <w:rFonts w:cs="Arial"/>
          <w:b/>
          <w:szCs w:val="22"/>
        </w:rPr>
        <w:t xml:space="preserve"> </w:t>
      </w:r>
      <w:r w:rsidR="003825EF">
        <w:rPr>
          <w:rFonts w:cs="Arial"/>
          <w:b/>
        </w:rPr>
        <w:t>az alapellátás és a szak</w:t>
      </w:r>
      <w:r w:rsidR="00047A69">
        <w:rPr>
          <w:rFonts w:cs="Arial"/>
          <w:b/>
        </w:rPr>
        <w:t>ellátás szoros együttműködése</w:t>
      </w:r>
      <w:r w:rsidR="006F04A1">
        <w:rPr>
          <w:rFonts w:cs="Arial"/>
          <w:b/>
        </w:rPr>
        <w:t xml:space="preserve"> kell</w:t>
      </w:r>
      <w:r w:rsidR="005B64E5">
        <w:rPr>
          <w:rFonts w:cs="Arial"/>
          <w:b/>
        </w:rPr>
        <w:t>,</w:t>
      </w:r>
      <w:r w:rsidR="006F04A1">
        <w:rPr>
          <w:rFonts w:cs="Arial"/>
          <w:b/>
        </w:rPr>
        <w:t xml:space="preserve"> hogy megalapozzon</w:t>
      </w:r>
      <w:r w:rsidR="003825EF">
        <w:rPr>
          <w:rFonts w:cs="Arial"/>
          <w:b/>
        </w:rPr>
        <w:t>.</w:t>
      </w:r>
    </w:p>
    <w:p w:rsidR="00737780" w:rsidRDefault="002A3AD5" w:rsidP="004A19D5">
      <w:pPr>
        <w:spacing w:after="200" w:line="360" w:lineRule="auto"/>
        <w:jc w:val="both"/>
        <w:rPr>
          <w:rFonts w:cs="Arial"/>
          <w:b/>
        </w:rPr>
      </w:pPr>
      <w:r w:rsidRPr="005B1B6F">
        <w:rPr>
          <w:rFonts w:cs="Arial"/>
        </w:rPr>
        <w:lastRenderedPageBreak/>
        <w:t>Mindkét esetben a gyermek</w:t>
      </w:r>
      <w:r w:rsidR="007D1AD6" w:rsidRPr="005B1B6F">
        <w:rPr>
          <w:rFonts w:cs="Arial"/>
        </w:rPr>
        <w:t>/</w:t>
      </w:r>
      <w:r w:rsidRPr="005B1B6F">
        <w:rPr>
          <w:rFonts w:cs="Arial"/>
        </w:rPr>
        <w:t>ek és a különélő szülő</w:t>
      </w:r>
      <w:r w:rsidR="007D1AD6" w:rsidRPr="005B1B6F">
        <w:rPr>
          <w:rFonts w:cs="Arial"/>
        </w:rPr>
        <w:t>/</w:t>
      </w:r>
      <w:r w:rsidRPr="005B1B6F">
        <w:rPr>
          <w:rFonts w:cs="Arial"/>
        </w:rPr>
        <w:t>k közötti kapcsolat rendezése és erősítése a legfontosabb cél,</w:t>
      </w:r>
      <w:r w:rsidR="00E73267" w:rsidRPr="005B1B6F">
        <w:rPr>
          <w:rFonts w:cs="Arial"/>
        </w:rPr>
        <w:t xml:space="preserve"> azonban ez a</w:t>
      </w:r>
      <w:r w:rsidR="00E73267">
        <w:rPr>
          <w:rFonts w:cs="Arial"/>
          <w:b/>
        </w:rPr>
        <w:t xml:space="preserve"> kapcsolattartás nagyon sok esetben konfliktusokkal terhelt, </w:t>
      </w:r>
      <w:r w:rsidR="00E73267" w:rsidRPr="005B1B6F">
        <w:rPr>
          <w:rFonts w:cs="Arial"/>
        </w:rPr>
        <w:t>melyek</w:t>
      </w:r>
      <w:r w:rsidR="00E73267">
        <w:rPr>
          <w:rFonts w:cs="Arial"/>
          <w:b/>
        </w:rPr>
        <w:t xml:space="preserve"> tisztázása</w:t>
      </w:r>
      <w:r w:rsidR="00737780">
        <w:rPr>
          <w:rFonts w:cs="Arial"/>
          <w:b/>
        </w:rPr>
        <w:t xml:space="preserve"> </w:t>
      </w:r>
      <w:r w:rsidR="00737780" w:rsidRPr="005B1B6F">
        <w:rPr>
          <w:rFonts w:cs="Arial"/>
        </w:rPr>
        <w:t xml:space="preserve">a felek </w:t>
      </w:r>
      <w:r w:rsidR="007D1AD6" w:rsidRPr="005B1B6F">
        <w:rPr>
          <w:rFonts w:cs="Arial"/>
        </w:rPr>
        <w:t>„</w:t>
      </w:r>
      <w:r w:rsidR="00737780" w:rsidRPr="005B1B6F">
        <w:rPr>
          <w:rFonts w:cs="Arial"/>
        </w:rPr>
        <w:t>ellenérdekeltségéből</w:t>
      </w:r>
      <w:r w:rsidR="007D1AD6" w:rsidRPr="005B1B6F">
        <w:rPr>
          <w:rFonts w:cs="Arial"/>
        </w:rPr>
        <w:t>”</w:t>
      </w:r>
      <w:r w:rsidR="00737780" w:rsidRPr="005B1B6F">
        <w:rPr>
          <w:rFonts w:cs="Arial"/>
        </w:rPr>
        <w:t xml:space="preserve"> fakadóan</w:t>
      </w:r>
      <w:r w:rsidR="00737780">
        <w:rPr>
          <w:rFonts w:cs="Arial"/>
          <w:b/>
        </w:rPr>
        <w:t xml:space="preserve"> </w:t>
      </w:r>
      <w:r w:rsidR="003825EF">
        <w:rPr>
          <w:rFonts w:cs="Arial"/>
          <w:b/>
        </w:rPr>
        <w:t xml:space="preserve">rendkívül </w:t>
      </w:r>
      <w:r w:rsidR="00737780">
        <w:rPr>
          <w:rFonts w:cs="Arial"/>
          <w:b/>
        </w:rPr>
        <w:t>nehéz.</w:t>
      </w:r>
      <w:r w:rsidR="00047A69">
        <w:rPr>
          <w:rFonts w:cs="Arial"/>
          <w:b/>
        </w:rPr>
        <w:t xml:space="preserve"> </w:t>
      </w:r>
      <w:r w:rsidR="00737780" w:rsidRPr="005B1B6F">
        <w:rPr>
          <w:rFonts w:cs="Arial"/>
        </w:rPr>
        <w:t>Ugyanakkor folyamatosan</w:t>
      </w:r>
      <w:r w:rsidR="00737780">
        <w:rPr>
          <w:rFonts w:cs="Arial"/>
          <w:b/>
        </w:rPr>
        <w:t xml:space="preserve"> </w:t>
      </w:r>
      <w:r w:rsidR="007D1AD6">
        <w:rPr>
          <w:rFonts w:cs="Arial"/>
          <w:b/>
        </w:rPr>
        <w:t xml:space="preserve">emelkedik az intézmények által kezelt esetek, </w:t>
      </w:r>
      <w:r w:rsidR="00737780">
        <w:rPr>
          <w:rFonts w:cs="Arial"/>
          <w:b/>
        </w:rPr>
        <w:t>az érintett családok és gyermekek száma.</w:t>
      </w:r>
      <w:r w:rsidR="007D1AD6">
        <w:rPr>
          <w:rFonts w:cs="Arial"/>
          <w:b/>
        </w:rPr>
        <w:t xml:space="preserve"> </w:t>
      </w:r>
    </w:p>
    <w:p w:rsidR="003825EF" w:rsidRPr="005B1B6F" w:rsidRDefault="00AA55D2" w:rsidP="004A19D5">
      <w:pPr>
        <w:pStyle w:val="Listaszerbekezds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AA55D2">
        <w:rPr>
          <w:rFonts w:ascii="Arial" w:hAnsi="Arial" w:cs="Arial"/>
        </w:rPr>
        <w:t xml:space="preserve">z </w:t>
      </w:r>
      <w:r w:rsidRPr="0070075A">
        <w:rPr>
          <w:rFonts w:ascii="Arial" w:hAnsi="Arial" w:cs="Arial"/>
          <w:b/>
        </w:rPr>
        <w:t>igazságszolgáltatás és a gyermekvédelem összekapcsolását</w:t>
      </w:r>
      <w:r>
        <w:rPr>
          <w:rFonts w:ascii="Arial" w:hAnsi="Arial" w:cs="Arial"/>
        </w:rPr>
        <w:t xml:space="preserve"> szolgáló izlandi modell, mely </w:t>
      </w:r>
      <w:r w:rsidRPr="0070075A">
        <w:rPr>
          <w:rFonts w:ascii="Arial" w:hAnsi="Arial" w:cs="Arial"/>
          <w:b/>
        </w:rPr>
        <w:t>hazánkban elsőként Szombathelyen</w:t>
      </w:r>
      <w:r>
        <w:rPr>
          <w:rFonts w:ascii="Arial" w:hAnsi="Arial" w:cs="Arial"/>
        </w:rPr>
        <w:t xml:space="preserve"> működik a TEGYESZ épületében pilot programként jelentős városi támogatással és magánadományokból,</w:t>
      </w:r>
      <w:r w:rsidR="003825EF" w:rsidRPr="005B1B6F">
        <w:rPr>
          <w:rFonts w:ascii="Arial" w:hAnsi="Arial" w:cs="Arial"/>
          <w:b/>
        </w:rPr>
        <w:t xml:space="preserve"> </w:t>
      </w:r>
      <w:r w:rsidR="0070075A" w:rsidRPr="0070075A">
        <w:rPr>
          <w:rFonts w:ascii="Arial" w:hAnsi="Arial" w:cs="Arial"/>
        </w:rPr>
        <w:t>mind</w:t>
      </w:r>
      <w:r w:rsidR="0070075A">
        <w:rPr>
          <w:rFonts w:ascii="Arial" w:hAnsi="Arial" w:cs="Arial"/>
          <w:b/>
        </w:rPr>
        <w:t xml:space="preserve"> </w:t>
      </w:r>
      <w:r w:rsidR="003825EF" w:rsidRPr="0070075A">
        <w:rPr>
          <w:rFonts w:ascii="Arial" w:hAnsi="Arial" w:cs="Arial"/>
          <w:b/>
        </w:rPr>
        <w:t>technikai hátteré</w:t>
      </w:r>
      <w:r w:rsidRPr="0070075A">
        <w:rPr>
          <w:rFonts w:ascii="Arial" w:hAnsi="Arial" w:cs="Arial"/>
          <w:b/>
        </w:rPr>
        <w:t>t</w:t>
      </w:r>
      <w:r w:rsidR="003825EF" w:rsidRPr="005B1B6F">
        <w:rPr>
          <w:rFonts w:ascii="Arial" w:hAnsi="Arial" w:cs="Arial"/>
        </w:rPr>
        <w:t xml:space="preserve">, </w:t>
      </w:r>
      <w:r w:rsidR="0070075A">
        <w:rPr>
          <w:rFonts w:ascii="Arial" w:hAnsi="Arial" w:cs="Arial"/>
        </w:rPr>
        <w:t>mind</w:t>
      </w:r>
      <w:r>
        <w:rPr>
          <w:rFonts w:ascii="Arial" w:hAnsi="Arial" w:cs="Arial"/>
        </w:rPr>
        <w:t xml:space="preserve"> az alkalmazott </w:t>
      </w:r>
      <w:r w:rsidRPr="0070075A">
        <w:rPr>
          <w:rFonts w:ascii="Arial" w:hAnsi="Arial" w:cs="Arial"/>
          <w:b/>
        </w:rPr>
        <w:t>módszereit</w:t>
      </w:r>
      <w:r w:rsidR="003825EF" w:rsidRPr="005B1B6F">
        <w:rPr>
          <w:rFonts w:ascii="Arial" w:hAnsi="Arial" w:cs="Arial"/>
        </w:rPr>
        <w:t xml:space="preserve"> és</w:t>
      </w:r>
      <w:r w:rsidR="003825EF" w:rsidRPr="00AC710A">
        <w:rPr>
          <w:rFonts w:ascii="Arial" w:hAnsi="Arial" w:cs="Arial"/>
          <w:b/>
        </w:rPr>
        <w:t xml:space="preserve"> </w:t>
      </w:r>
      <w:r w:rsidR="003825EF" w:rsidRPr="0070075A">
        <w:rPr>
          <w:rFonts w:ascii="Arial" w:hAnsi="Arial" w:cs="Arial"/>
          <w:b/>
        </w:rPr>
        <w:t>tudásanyag</w:t>
      </w:r>
      <w:r w:rsidRPr="0070075A">
        <w:rPr>
          <w:rFonts w:ascii="Arial" w:hAnsi="Arial" w:cs="Arial"/>
          <w:b/>
        </w:rPr>
        <w:t>át</w:t>
      </w:r>
      <w:r>
        <w:rPr>
          <w:rFonts w:ascii="Arial" w:hAnsi="Arial" w:cs="Arial"/>
        </w:rPr>
        <w:t xml:space="preserve"> tekintve</w:t>
      </w:r>
      <w:r w:rsidR="003825EF" w:rsidRPr="00AC710A">
        <w:rPr>
          <w:rFonts w:ascii="Arial" w:hAnsi="Arial" w:cs="Arial"/>
          <w:b/>
        </w:rPr>
        <w:t xml:space="preserve"> </w:t>
      </w:r>
      <w:r w:rsidR="003825EF" w:rsidRPr="005B1B6F">
        <w:rPr>
          <w:rFonts w:ascii="Arial" w:hAnsi="Arial" w:cs="Arial"/>
        </w:rPr>
        <w:t>mindkét kapcsolattartás esetében</w:t>
      </w:r>
      <w:r w:rsidR="00047A69" w:rsidRPr="00AC710A">
        <w:rPr>
          <w:rFonts w:ascii="Arial" w:hAnsi="Arial" w:cs="Arial"/>
          <w:b/>
        </w:rPr>
        <w:t xml:space="preserve"> </w:t>
      </w:r>
      <w:r w:rsidR="00AC710A" w:rsidRPr="00AC710A">
        <w:rPr>
          <w:rFonts w:ascii="Arial" w:hAnsi="Arial" w:cs="Arial"/>
          <w:b/>
        </w:rPr>
        <w:t>elősegítené</w:t>
      </w:r>
      <w:r w:rsidR="003825EF" w:rsidRPr="00AC710A">
        <w:rPr>
          <w:rFonts w:ascii="Arial" w:hAnsi="Arial" w:cs="Arial"/>
          <w:b/>
        </w:rPr>
        <w:t xml:space="preserve"> </w:t>
      </w:r>
      <w:r w:rsidR="00047A69" w:rsidRPr="0070075A">
        <w:rPr>
          <w:rFonts w:ascii="Arial" w:hAnsi="Arial" w:cs="Arial"/>
        </w:rPr>
        <w:t>a</w:t>
      </w:r>
      <w:r w:rsidR="00047A69" w:rsidRPr="00AC710A">
        <w:rPr>
          <w:rFonts w:ascii="Arial" w:hAnsi="Arial" w:cs="Arial"/>
          <w:b/>
        </w:rPr>
        <w:t xml:space="preserve"> </w:t>
      </w:r>
      <w:r w:rsidR="00047A69" w:rsidRPr="005B1B6F">
        <w:rPr>
          <w:rFonts w:ascii="Arial" w:hAnsi="Arial" w:cs="Arial"/>
        </w:rPr>
        <w:t>gyermek további sorsát meghatározó</w:t>
      </w:r>
      <w:r w:rsidR="00047A69" w:rsidRPr="00AC710A">
        <w:rPr>
          <w:rFonts w:ascii="Arial" w:hAnsi="Arial" w:cs="Arial"/>
          <w:b/>
        </w:rPr>
        <w:t xml:space="preserve"> d</w:t>
      </w:r>
      <w:r w:rsidR="00AC710A" w:rsidRPr="00AC710A">
        <w:rPr>
          <w:rFonts w:ascii="Arial" w:hAnsi="Arial" w:cs="Arial"/>
          <w:b/>
        </w:rPr>
        <w:t xml:space="preserve">öntések szakmai megalapozottságát és lerövidítené az esetkezelések időtartamát. </w:t>
      </w:r>
      <w:r w:rsidR="00AC710A" w:rsidRPr="00AC710A">
        <w:rPr>
          <w:rFonts w:ascii="Arial" w:hAnsi="Arial" w:cs="Arial"/>
        </w:rPr>
        <w:t>A szakmai munkavégzés tudatosabbá válna, az egyes esetek elemzése</w:t>
      </w:r>
      <w:r w:rsidR="00AC710A">
        <w:rPr>
          <w:rFonts w:ascii="Arial" w:hAnsi="Arial" w:cs="Arial"/>
        </w:rPr>
        <w:t xml:space="preserve"> </w:t>
      </w:r>
      <w:r w:rsidR="002970BA">
        <w:rPr>
          <w:rFonts w:ascii="Arial" w:hAnsi="Arial" w:cs="Arial"/>
          <w:b/>
        </w:rPr>
        <w:t>biztosítaná</w:t>
      </w:r>
      <w:r w:rsidR="00AC710A">
        <w:rPr>
          <w:rFonts w:ascii="Arial" w:hAnsi="Arial" w:cs="Arial"/>
        </w:rPr>
        <w:t xml:space="preserve"> a </w:t>
      </w:r>
      <w:r w:rsidR="00AC710A" w:rsidRPr="005B1B6F">
        <w:rPr>
          <w:rFonts w:ascii="Arial" w:hAnsi="Arial" w:cs="Arial"/>
          <w:b/>
        </w:rPr>
        <w:t>szakemberek képzését, szakmai fejlődését.</w:t>
      </w:r>
    </w:p>
    <w:p w:rsidR="00834CA3" w:rsidRDefault="0070075A" w:rsidP="004A19D5">
      <w:pPr>
        <w:pStyle w:val="Listaszerbekezds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Ezzel a</w:t>
      </w:r>
      <w:r w:rsidR="00834CA3">
        <w:rPr>
          <w:rFonts w:ascii="Arial" w:hAnsi="Arial" w:cs="Arial"/>
        </w:rPr>
        <w:t xml:space="preserve"> Szombathely, Jászai Mari u. 4. szám alatti ingatlan a kötelezően ellátandó gyermekjóléti, gyermekvédelmi fe</w:t>
      </w:r>
      <w:r w:rsidR="00510753">
        <w:rPr>
          <w:rFonts w:ascii="Arial" w:hAnsi="Arial" w:cs="Arial"/>
        </w:rPr>
        <w:t xml:space="preserve">ladatok mellett olyan </w:t>
      </w:r>
      <w:r>
        <w:rPr>
          <w:rFonts w:ascii="Arial" w:hAnsi="Arial" w:cs="Arial"/>
          <w:b/>
        </w:rPr>
        <w:t>innováció</w:t>
      </w:r>
      <w:r w:rsidR="00510753" w:rsidRPr="00510753">
        <w:rPr>
          <w:rFonts w:ascii="Arial" w:hAnsi="Arial" w:cs="Arial"/>
          <w:b/>
        </w:rPr>
        <w:t xml:space="preserve"> </w:t>
      </w:r>
      <w:r w:rsidR="00834CA3" w:rsidRPr="00510753">
        <w:rPr>
          <w:rFonts w:ascii="Arial" w:hAnsi="Arial" w:cs="Arial"/>
          <w:b/>
        </w:rPr>
        <w:t>bevezetésére</w:t>
      </w:r>
      <w:r w:rsidR="00834CA3">
        <w:rPr>
          <w:rFonts w:ascii="Arial" w:hAnsi="Arial" w:cs="Arial"/>
        </w:rPr>
        <w:t xml:space="preserve"> is lehetőséget </w:t>
      </w:r>
      <w:r w:rsidR="00510753">
        <w:rPr>
          <w:rFonts w:ascii="Arial" w:hAnsi="Arial" w:cs="Arial"/>
        </w:rPr>
        <w:t>teremtene, mely</w:t>
      </w:r>
      <w:r w:rsidR="002970BA">
        <w:rPr>
          <w:rFonts w:ascii="Arial" w:hAnsi="Arial" w:cs="Arial"/>
        </w:rPr>
        <w:t>:</w:t>
      </w:r>
    </w:p>
    <w:p w:rsidR="00834CA3" w:rsidRPr="00510753" w:rsidRDefault="00252429" w:rsidP="004A19D5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10753">
        <w:rPr>
          <w:rFonts w:ascii="Arial" w:hAnsi="Arial" w:cs="Arial"/>
        </w:rPr>
        <w:t xml:space="preserve">jól szolgálná a </w:t>
      </w:r>
      <w:r w:rsidR="006F04A1" w:rsidRPr="00D81231">
        <w:rPr>
          <w:rFonts w:ascii="Arial" w:hAnsi="Arial" w:cs="Arial"/>
          <w:b/>
        </w:rPr>
        <w:t>gyermekek</w:t>
      </w:r>
      <w:r w:rsidRPr="00D81231">
        <w:rPr>
          <w:rFonts w:ascii="Arial" w:hAnsi="Arial" w:cs="Arial"/>
          <w:b/>
        </w:rPr>
        <w:t xml:space="preserve"> jogos, mindenekfelett álló érdekét,</w:t>
      </w:r>
      <w:r w:rsidRPr="00510753">
        <w:rPr>
          <w:rFonts w:ascii="Arial" w:hAnsi="Arial" w:cs="Arial"/>
        </w:rPr>
        <w:t xml:space="preserve"> </w:t>
      </w:r>
    </w:p>
    <w:p w:rsidR="00A13A4C" w:rsidRDefault="002970BA" w:rsidP="004A19D5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elősegí</w:t>
      </w:r>
      <w:r w:rsidR="00834CA3" w:rsidRPr="00510753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="00834CA3" w:rsidRPr="00510753">
        <w:rPr>
          <w:rFonts w:ascii="Arial" w:hAnsi="Arial" w:cs="Arial"/>
        </w:rPr>
        <w:t xml:space="preserve">né az izlandi modell </w:t>
      </w:r>
      <w:r w:rsidR="00834CA3" w:rsidRPr="00D81231">
        <w:rPr>
          <w:rFonts w:ascii="Arial" w:hAnsi="Arial" w:cs="Arial"/>
          <w:b/>
        </w:rPr>
        <w:t xml:space="preserve">szombathelyi </w:t>
      </w:r>
      <w:r w:rsidR="00A13A4C" w:rsidRPr="005B64E5">
        <w:rPr>
          <w:rFonts w:ascii="Arial" w:hAnsi="Arial" w:cs="Arial"/>
          <w:b/>
          <w:i/>
        </w:rPr>
        <w:t xml:space="preserve">módszertani </w:t>
      </w:r>
      <w:r w:rsidR="00834CA3" w:rsidRPr="005B64E5">
        <w:rPr>
          <w:rFonts w:ascii="Arial" w:hAnsi="Arial" w:cs="Arial"/>
          <w:b/>
          <w:i/>
        </w:rPr>
        <w:t>központtal</w:t>
      </w:r>
      <w:r w:rsidR="00834CA3" w:rsidRPr="00510753">
        <w:rPr>
          <w:rFonts w:ascii="Arial" w:hAnsi="Arial" w:cs="Arial"/>
        </w:rPr>
        <w:t xml:space="preserve"> történő országos kiterjesztését,</w:t>
      </w:r>
    </w:p>
    <w:p w:rsidR="00834CA3" w:rsidRPr="00510753" w:rsidRDefault="00A13A4C" w:rsidP="004A19D5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D81231">
        <w:rPr>
          <w:rFonts w:ascii="Arial" w:hAnsi="Arial" w:cs="Arial"/>
          <w:b/>
        </w:rPr>
        <w:t>országosan egyedülálló</w:t>
      </w:r>
      <w:r w:rsidR="005B64E5">
        <w:rPr>
          <w:rFonts w:ascii="Arial" w:hAnsi="Arial" w:cs="Arial"/>
          <w:b/>
        </w:rPr>
        <w:t xml:space="preserve"> </w:t>
      </w:r>
      <w:r w:rsidR="005B64E5" w:rsidRPr="005B64E5">
        <w:rPr>
          <w:rFonts w:ascii="Arial" w:hAnsi="Arial" w:cs="Arial"/>
          <w:b/>
          <w:i/>
        </w:rPr>
        <w:t>T</w:t>
      </w:r>
      <w:r w:rsidRPr="005B64E5">
        <w:rPr>
          <w:rFonts w:ascii="Arial" w:hAnsi="Arial" w:cs="Arial"/>
          <w:b/>
          <w:i/>
        </w:rPr>
        <w:t>udásközpont</w:t>
      </w:r>
      <w:r>
        <w:rPr>
          <w:rFonts w:ascii="Arial" w:hAnsi="Arial" w:cs="Arial"/>
        </w:rPr>
        <w:t xml:space="preserve"> </w:t>
      </w:r>
      <w:r w:rsidRPr="00D81231">
        <w:rPr>
          <w:rFonts w:ascii="Arial" w:hAnsi="Arial" w:cs="Arial"/>
          <w:b/>
        </w:rPr>
        <w:t>létrehozásával</w:t>
      </w:r>
      <w:r>
        <w:rPr>
          <w:rFonts w:ascii="Arial" w:hAnsi="Arial" w:cs="Arial"/>
        </w:rPr>
        <w:t xml:space="preserve"> </w:t>
      </w:r>
      <w:r w:rsidR="00D81231">
        <w:rPr>
          <w:rFonts w:ascii="Arial" w:hAnsi="Arial" w:cs="Arial"/>
        </w:rPr>
        <w:t xml:space="preserve">megalapozná és </w:t>
      </w:r>
      <w:r w:rsidR="005B64E5">
        <w:rPr>
          <w:rFonts w:ascii="Arial" w:hAnsi="Arial" w:cs="Arial"/>
        </w:rPr>
        <w:t>elősegítené</w:t>
      </w:r>
      <w:r w:rsidR="00D81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gyermekvédelem és igazságszolgáltatás, valamint a gyermekjóléti alapellátás és gyermekvédelmi szakellátás </w:t>
      </w:r>
      <w:r w:rsidR="00D81231">
        <w:rPr>
          <w:rFonts w:ascii="Arial" w:hAnsi="Arial" w:cs="Arial"/>
        </w:rPr>
        <w:t>szoros együttműködésé</w:t>
      </w:r>
      <w:r w:rsidR="006D5B5F">
        <w:rPr>
          <w:rFonts w:ascii="Arial" w:hAnsi="Arial" w:cs="Arial"/>
        </w:rPr>
        <w:t>t</w:t>
      </w:r>
      <w:r w:rsidR="00D81231">
        <w:rPr>
          <w:rFonts w:ascii="Arial" w:hAnsi="Arial" w:cs="Arial"/>
        </w:rPr>
        <w:t>,</w:t>
      </w:r>
      <w:r w:rsidR="005B64E5">
        <w:rPr>
          <w:rFonts w:ascii="Arial" w:hAnsi="Arial" w:cs="Arial"/>
        </w:rPr>
        <w:t xml:space="preserve"> </w:t>
      </w:r>
    </w:p>
    <w:p w:rsidR="00252429" w:rsidRDefault="00252429" w:rsidP="004A19D5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510753">
        <w:rPr>
          <w:rFonts w:ascii="Arial" w:hAnsi="Arial" w:cs="Arial"/>
        </w:rPr>
        <w:t xml:space="preserve">s nem utolsó sorban tovább öregbítené </w:t>
      </w:r>
      <w:r w:rsidRPr="00510753">
        <w:rPr>
          <w:rFonts w:ascii="Arial" w:hAnsi="Arial" w:cs="Arial"/>
          <w:b/>
        </w:rPr>
        <w:t>Szombathely, a Segítés Városa hírnevét</w:t>
      </w:r>
      <w:r w:rsidRPr="00510753">
        <w:rPr>
          <w:rFonts w:ascii="Arial" w:hAnsi="Arial" w:cs="Arial"/>
        </w:rPr>
        <w:t>.</w:t>
      </w:r>
    </w:p>
    <w:p w:rsidR="005B1B6F" w:rsidRPr="006D5B5F" w:rsidRDefault="0070075A" w:rsidP="004A19D5">
      <w:pPr>
        <w:spacing w:line="360" w:lineRule="auto"/>
        <w:jc w:val="both"/>
        <w:rPr>
          <w:rFonts w:cs="Arial"/>
          <w:b/>
        </w:rPr>
      </w:pPr>
      <w:r>
        <w:rPr>
          <w:rFonts w:cs="Arial"/>
        </w:rPr>
        <w:t>A</w:t>
      </w:r>
      <w:r w:rsidR="00997996">
        <w:rPr>
          <w:rFonts w:cs="Arial"/>
        </w:rPr>
        <w:t xml:space="preserve"> felszabaduló ingatlan </w:t>
      </w:r>
      <w:r w:rsidR="00BD7217">
        <w:rPr>
          <w:rFonts w:cs="Arial"/>
        </w:rPr>
        <w:t>gyermekvédelmi célú hasznosításá</w:t>
      </w:r>
      <w:r>
        <w:rPr>
          <w:rFonts w:cs="Arial"/>
        </w:rPr>
        <w:t>val</w:t>
      </w:r>
      <w:r w:rsidR="00272449">
        <w:rPr>
          <w:rFonts w:cs="Arial"/>
        </w:rPr>
        <w:t xml:space="preserve"> </w:t>
      </w:r>
      <w:r w:rsidR="00BD7217">
        <w:rPr>
          <w:rFonts w:cs="Arial"/>
        </w:rPr>
        <w:t>megőri</w:t>
      </w:r>
      <w:r w:rsidR="00272449">
        <w:rPr>
          <w:rFonts w:cs="Arial"/>
        </w:rPr>
        <w:t>z</w:t>
      </w:r>
      <w:r>
        <w:rPr>
          <w:rFonts w:cs="Arial"/>
        </w:rPr>
        <w:t xml:space="preserve">né eredeti funkcióját és </w:t>
      </w:r>
      <w:r w:rsidR="00272449" w:rsidRPr="006D5B5F">
        <w:rPr>
          <w:rFonts w:cs="Arial"/>
          <w:b/>
        </w:rPr>
        <w:t>tovább</w:t>
      </w:r>
      <w:r w:rsidR="00BD7217" w:rsidRPr="006D5B5F">
        <w:rPr>
          <w:rFonts w:cs="Arial"/>
          <w:b/>
        </w:rPr>
        <w:t xml:space="preserve"> szolgál</w:t>
      </w:r>
      <w:r>
        <w:rPr>
          <w:rFonts w:cs="Arial"/>
          <w:b/>
        </w:rPr>
        <w:t>ná v</w:t>
      </w:r>
      <w:r w:rsidR="006D5B5F">
        <w:rPr>
          <w:rFonts w:cs="Arial"/>
          <w:b/>
        </w:rPr>
        <w:t>árosunk felnövekvő nemzedékét!</w:t>
      </w:r>
    </w:p>
    <w:p w:rsidR="00DF0562" w:rsidRDefault="00DF0562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A19D5" w:rsidRDefault="004A19D5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A19D5" w:rsidRPr="00DF0562" w:rsidRDefault="004A19D5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A19D5" w:rsidRDefault="004A19D5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4A19D5" w:rsidRPr="00DF0562" w:rsidRDefault="004A19D5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DF0562" w:rsidRPr="00DF0562" w:rsidRDefault="00DF0562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DF0562" w:rsidRPr="00DF0562" w:rsidRDefault="00DF0562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DF0562" w:rsidRPr="00DF0562" w:rsidRDefault="00DF0562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DF0562" w:rsidRPr="00DF0562" w:rsidRDefault="00DF0562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DF0562" w:rsidRPr="00DF0562" w:rsidRDefault="00DF0562" w:rsidP="00252429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sectPr w:rsidR="00DF0562" w:rsidRPr="00DF0562" w:rsidSect="00937FB9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BE" w:rsidRDefault="00D04BBE">
      <w:r>
        <w:separator/>
      </w:r>
    </w:p>
  </w:endnote>
  <w:endnote w:type="continuationSeparator" w:id="0">
    <w:p w:rsidR="00D04BBE" w:rsidRDefault="00D0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A3" w:rsidRDefault="00834CA3" w:rsidP="00E84EF2">
    <w:pPr>
      <w:pStyle w:val="llb"/>
      <w:jc w:val="center"/>
    </w:pPr>
    <w:r>
      <w:t xml:space="preserve">- </w:t>
    </w:r>
    <w:r w:rsidR="004060A7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4060A7">
      <w:rPr>
        <w:rStyle w:val="Oldalszm"/>
      </w:rPr>
      <w:fldChar w:fldCharType="separate"/>
    </w:r>
    <w:r w:rsidR="00DF0C7A">
      <w:rPr>
        <w:rStyle w:val="Oldalszm"/>
        <w:noProof/>
      </w:rPr>
      <w:t>2</w:t>
    </w:r>
    <w:r w:rsidR="004060A7"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A3" w:rsidRDefault="00834CA3" w:rsidP="00937FB9">
    <w:pPr>
      <w:pStyle w:val="llb"/>
      <w:tabs>
        <w:tab w:val="clear" w:pos="4536"/>
        <w:tab w:val="left" w:pos="0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softHyphen/>
    </w:r>
    <w:r>
      <w:rPr>
        <w:rFonts w:cs="Arial"/>
        <w:sz w:val="18"/>
        <w:szCs w:val="18"/>
      </w:rPr>
      <w:softHyphen/>
    </w:r>
    <w:r>
      <w:rPr>
        <w:rFonts w:cs="Arial"/>
        <w:sz w:val="18"/>
        <w:szCs w:val="18"/>
      </w:rPr>
      <w:softHyphen/>
    </w:r>
    <w:r>
      <w:rPr>
        <w:rFonts w:cs="Arial"/>
        <w:sz w:val="18"/>
        <w:szCs w:val="18"/>
      </w:rPr>
      <w:softHyphen/>
      <w:t>___________________________________________________________________________________________</w:t>
    </w:r>
  </w:p>
  <w:p w:rsidR="00834CA3" w:rsidRDefault="00834CA3" w:rsidP="002201EE">
    <w:pPr>
      <w:pStyle w:val="llb"/>
      <w:tabs>
        <w:tab w:val="clear" w:pos="4536"/>
        <w:tab w:val="left" w:pos="0"/>
      </w:tabs>
      <w:jc w:val="center"/>
      <w:rPr>
        <w:rFonts w:cs="Arial"/>
        <w:sz w:val="18"/>
        <w:szCs w:val="18"/>
      </w:rPr>
    </w:pPr>
  </w:p>
  <w:p w:rsidR="00834CA3" w:rsidRDefault="00DF0C7A" w:rsidP="00176FA4">
    <w:pPr>
      <w:pStyle w:val="llb"/>
      <w:tabs>
        <w:tab w:val="clear" w:pos="4536"/>
        <w:tab w:val="left" w:pos="0"/>
      </w:tabs>
      <w:jc w:val="center"/>
      <w:rPr>
        <w:rFonts w:cs="Arial"/>
      </w:rPr>
    </w:pPr>
    <w:r>
      <w:rPr>
        <w:rFonts w:cs="Arial"/>
        <w:sz w:val="18"/>
        <w:szCs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35.25pt;height:22.5pt" fillcolor="#272727" strokecolor="#404040">
          <v:shadow on="t" color="#b2b2b2" opacity="52429f" offset="3pt"/>
          <v:textpath style="font-family:&quot;Times New Roman&quot;;font-size:10pt;v-text-kern:t" trim="t" fitpath="t" string="9700 Szombathely, Széll K. u. 4.&#10;Tel. és fax: 94/505-281; e-mail: szocialis94@paloskaroly.hu"/>
        </v:shape>
      </w:pict>
    </w:r>
  </w:p>
  <w:p w:rsidR="00834CA3" w:rsidRDefault="00834CA3" w:rsidP="00520ABB">
    <w:pPr>
      <w:pStyle w:val="llb"/>
      <w:tabs>
        <w:tab w:val="clear" w:pos="4536"/>
        <w:tab w:val="left" w:pos="0"/>
      </w:tabs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BE" w:rsidRDefault="00D04BBE">
      <w:r>
        <w:separator/>
      </w:r>
    </w:p>
  </w:footnote>
  <w:footnote w:type="continuationSeparator" w:id="0">
    <w:p w:rsidR="00D04BBE" w:rsidRDefault="00D0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A3" w:rsidRDefault="00DF0C7A" w:rsidP="00E84EF2">
    <w:pPr>
      <w:pStyle w:val="lfej"/>
      <w:pBdr>
        <w:bottom w:val="single" w:sz="4" w:space="2" w:color="auto"/>
      </w:pBdr>
      <w:tabs>
        <w:tab w:val="clear" w:pos="4536"/>
      </w:tabs>
      <w:rPr>
        <w:rFonts w:cs="Arial"/>
        <w:noProof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108.4pt;margin-top:11.8pt;width:365.9pt;height:64.5pt;z-index:251657728" fillcolor="#272727" strokecolor="#5f5f5f" strokeweight=".5pt">
          <v:shadow on="t" color="#b2b2b2" opacity="52429f" offset="3pt"/>
          <v:textpath style="font-family:&quot;Times New Roman&quot;;font-size:14pt;v-text-kern:t" trim="t" fitpath="t" string="Pálos Károly &#10;Szociális Szolgáltató Központ és&#10;Gyermekjóléti Szolgálat"/>
        </v:shape>
      </w:pict>
    </w:r>
    <w:r w:rsidR="00742C3B">
      <w:rPr>
        <w:rFonts w:cs="Arial"/>
        <w:noProof/>
        <w:sz w:val="24"/>
      </w:rPr>
      <w:drawing>
        <wp:inline distT="0" distB="0" distL="0" distR="0">
          <wp:extent cx="1085850" cy="1076325"/>
          <wp:effectExtent l="19050" t="0" r="0" b="0"/>
          <wp:docPr id="2" name="Kép 1" descr="C:\Documents and Settings\user\Asztal\logo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cuments and Settings\user\Asztal\logo 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4CA3" w:rsidRPr="00E84EF2" w:rsidRDefault="00834CA3" w:rsidP="00E84EF2">
    <w:pPr>
      <w:pStyle w:val="lfej"/>
      <w:pBdr>
        <w:bottom w:val="single" w:sz="4" w:space="2" w:color="auto"/>
      </w:pBdr>
      <w:tabs>
        <w:tab w:val="clear" w:pos="4536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2D34C64"/>
    <w:multiLevelType w:val="hybridMultilevel"/>
    <w:tmpl w:val="2A9AC030"/>
    <w:lvl w:ilvl="0" w:tplc="794CD190">
      <w:start w:val="2007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7E97178"/>
    <w:multiLevelType w:val="hybridMultilevel"/>
    <w:tmpl w:val="CF3A89B8"/>
    <w:lvl w:ilvl="0" w:tplc="046E6192">
      <w:start w:val="1"/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Arial" w:hAnsi="Arial" w:hint="default"/>
      </w:rPr>
    </w:lvl>
    <w:lvl w:ilvl="1" w:tplc="046E6192">
      <w:start w:val="1"/>
      <w:numFmt w:val="bullet"/>
      <w:lvlText w:val="–"/>
      <w:lvlJc w:val="left"/>
      <w:pPr>
        <w:tabs>
          <w:tab w:val="num" w:pos="1534"/>
        </w:tabs>
        <w:ind w:left="1534" w:hanging="360"/>
      </w:pPr>
      <w:rPr>
        <w:rFonts w:ascii="Arial" w:hAnsi="Arial" w:hint="default"/>
      </w:rPr>
    </w:lvl>
    <w:lvl w:ilvl="2" w:tplc="52E2035E">
      <w:numFmt w:val="bullet"/>
      <w:lvlText w:val="-"/>
      <w:lvlJc w:val="left"/>
      <w:pPr>
        <w:tabs>
          <w:tab w:val="num" w:pos="2254"/>
        </w:tabs>
        <w:ind w:left="2254" w:hanging="360"/>
      </w:pPr>
      <w:rPr>
        <w:rFonts w:ascii="Arial" w:eastAsia="Lucida Sans Unicode" w:hAnsi="Arial" w:cs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54D52ACE"/>
    <w:multiLevelType w:val="hybridMultilevel"/>
    <w:tmpl w:val="D876D7F8"/>
    <w:lvl w:ilvl="0" w:tplc="046E6192">
      <w:start w:val="1"/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Arial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74"/>
        </w:tabs>
        <w:ind w:left="2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94"/>
        </w:tabs>
        <w:ind w:left="3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14"/>
        </w:tabs>
        <w:ind w:left="4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34"/>
        </w:tabs>
        <w:ind w:left="5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</w:rPr>
    </w:lvl>
  </w:abstractNum>
  <w:abstractNum w:abstractNumId="4" w15:restartNumberingAfterBreak="0">
    <w:nsid w:val="57D72ADF"/>
    <w:multiLevelType w:val="hybridMultilevel"/>
    <w:tmpl w:val="D978755E"/>
    <w:lvl w:ilvl="0" w:tplc="017416D6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5A0F2AB3"/>
    <w:multiLevelType w:val="hybridMultilevel"/>
    <w:tmpl w:val="0E7E7952"/>
    <w:lvl w:ilvl="0" w:tplc="835E33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75568"/>
    <w:multiLevelType w:val="hybridMultilevel"/>
    <w:tmpl w:val="5742EDD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B187C"/>
    <w:multiLevelType w:val="hybridMultilevel"/>
    <w:tmpl w:val="4B9064E2"/>
    <w:lvl w:ilvl="0" w:tplc="4BEC29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84FE3"/>
    <w:multiLevelType w:val="hybridMultilevel"/>
    <w:tmpl w:val="5F78D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A5891"/>
    <w:multiLevelType w:val="hybridMultilevel"/>
    <w:tmpl w:val="4B9064E2"/>
    <w:lvl w:ilvl="0" w:tplc="4BEC29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>
      <o:colormru v:ext="edit" colors="#080808,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CD1"/>
    <w:rsid w:val="00007DF0"/>
    <w:rsid w:val="000129EC"/>
    <w:rsid w:val="000145C2"/>
    <w:rsid w:val="0001576F"/>
    <w:rsid w:val="00047A69"/>
    <w:rsid w:val="00051177"/>
    <w:rsid w:val="000811B7"/>
    <w:rsid w:val="000C2705"/>
    <w:rsid w:val="000D6ECC"/>
    <w:rsid w:val="00101E75"/>
    <w:rsid w:val="001268FE"/>
    <w:rsid w:val="00126AAB"/>
    <w:rsid w:val="0014491C"/>
    <w:rsid w:val="0015339C"/>
    <w:rsid w:val="001604F0"/>
    <w:rsid w:val="00176FA4"/>
    <w:rsid w:val="001A3E34"/>
    <w:rsid w:val="001A7D2B"/>
    <w:rsid w:val="001D4536"/>
    <w:rsid w:val="001E48F2"/>
    <w:rsid w:val="00200AC5"/>
    <w:rsid w:val="00203185"/>
    <w:rsid w:val="002201EE"/>
    <w:rsid w:val="002355C7"/>
    <w:rsid w:val="00236868"/>
    <w:rsid w:val="0023708E"/>
    <w:rsid w:val="00243216"/>
    <w:rsid w:val="00252429"/>
    <w:rsid w:val="00253F11"/>
    <w:rsid w:val="0026499C"/>
    <w:rsid w:val="00264C70"/>
    <w:rsid w:val="00272449"/>
    <w:rsid w:val="00290636"/>
    <w:rsid w:val="002970BA"/>
    <w:rsid w:val="002A3AD5"/>
    <w:rsid w:val="002B20F8"/>
    <w:rsid w:val="002C0901"/>
    <w:rsid w:val="002D6BD3"/>
    <w:rsid w:val="002E32BB"/>
    <w:rsid w:val="002E7E81"/>
    <w:rsid w:val="002F0052"/>
    <w:rsid w:val="002F3430"/>
    <w:rsid w:val="002F5F0E"/>
    <w:rsid w:val="00330E63"/>
    <w:rsid w:val="00363BF8"/>
    <w:rsid w:val="003825EF"/>
    <w:rsid w:val="00385C4E"/>
    <w:rsid w:val="00393808"/>
    <w:rsid w:val="003A7FF4"/>
    <w:rsid w:val="003C6DDA"/>
    <w:rsid w:val="003E6EA0"/>
    <w:rsid w:val="004060A7"/>
    <w:rsid w:val="004423A9"/>
    <w:rsid w:val="0047563A"/>
    <w:rsid w:val="00492E8D"/>
    <w:rsid w:val="004A051D"/>
    <w:rsid w:val="004A19D5"/>
    <w:rsid w:val="004A3721"/>
    <w:rsid w:val="004A6531"/>
    <w:rsid w:val="00500325"/>
    <w:rsid w:val="00504D9C"/>
    <w:rsid w:val="00510753"/>
    <w:rsid w:val="00512154"/>
    <w:rsid w:val="00515DB7"/>
    <w:rsid w:val="00520ABB"/>
    <w:rsid w:val="00555253"/>
    <w:rsid w:val="005558F9"/>
    <w:rsid w:val="00561A10"/>
    <w:rsid w:val="00565EF2"/>
    <w:rsid w:val="005854B3"/>
    <w:rsid w:val="0058725B"/>
    <w:rsid w:val="005B1B6F"/>
    <w:rsid w:val="005B64E5"/>
    <w:rsid w:val="005C7FFC"/>
    <w:rsid w:val="005D4BEA"/>
    <w:rsid w:val="006204BA"/>
    <w:rsid w:val="00622EAF"/>
    <w:rsid w:val="00666E42"/>
    <w:rsid w:val="00670F17"/>
    <w:rsid w:val="00691951"/>
    <w:rsid w:val="00691D69"/>
    <w:rsid w:val="00695095"/>
    <w:rsid w:val="006A3999"/>
    <w:rsid w:val="006D5B5F"/>
    <w:rsid w:val="006E50C8"/>
    <w:rsid w:val="006E583A"/>
    <w:rsid w:val="006F04A1"/>
    <w:rsid w:val="0070075A"/>
    <w:rsid w:val="00705BFF"/>
    <w:rsid w:val="00737780"/>
    <w:rsid w:val="00742C3B"/>
    <w:rsid w:val="0075447B"/>
    <w:rsid w:val="00755E6B"/>
    <w:rsid w:val="00774A03"/>
    <w:rsid w:val="007922D0"/>
    <w:rsid w:val="007B10CD"/>
    <w:rsid w:val="007B7F68"/>
    <w:rsid w:val="007C0C69"/>
    <w:rsid w:val="007D1AD6"/>
    <w:rsid w:val="007E5700"/>
    <w:rsid w:val="007F1C6D"/>
    <w:rsid w:val="007F35D3"/>
    <w:rsid w:val="007F42EA"/>
    <w:rsid w:val="007F67AB"/>
    <w:rsid w:val="00834CA3"/>
    <w:rsid w:val="008479C8"/>
    <w:rsid w:val="0085682E"/>
    <w:rsid w:val="008A1B18"/>
    <w:rsid w:val="008A2122"/>
    <w:rsid w:val="008C55E3"/>
    <w:rsid w:val="00913F22"/>
    <w:rsid w:val="0092162B"/>
    <w:rsid w:val="00932C4C"/>
    <w:rsid w:val="00937FB9"/>
    <w:rsid w:val="00953313"/>
    <w:rsid w:val="009600B3"/>
    <w:rsid w:val="00960834"/>
    <w:rsid w:val="00962AE0"/>
    <w:rsid w:val="00973CF8"/>
    <w:rsid w:val="0098111A"/>
    <w:rsid w:val="009936EF"/>
    <w:rsid w:val="00997996"/>
    <w:rsid w:val="009C0732"/>
    <w:rsid w:val="009E1DA5"/>
    <w:rsid w:val="009F3917"/>
    <w:rsid w:val="009F5EED"/>
    <w:rsid w:val="009F671A"/>
    <w:rsid w:val="00A13A4C"/>
    <w:rsid w:val="00A14701"/>
    <w:rsid w:val="00A26407"/>
    <w:rsid w:val="00A312B4"/>
    <w:rsid w:val="00A37466"/>
    <w:rsid w:val="00A455D9"/>
    <w:rsid w:val="00A53B69"/>
    <w:rsid w:val="00A60E05"/>
    <w:rsid w:val="00A74CD1"/>
    <w:rsid w:val="00AA55D2"/>
    <w:rsid w:val="00AB0750"/>
    <w:rsid w:val="00AC5760"/>
    <w:rsid w:val="00AC710A"/>
    <w:rsid w:val="00AD209C"/>
    <w:rsid w:val="00AD2F10"/>
    <w:rsid w:val="00AE0EAE"/>
    <w:rsid w:val="00AE2AE0"/>
    <w:rsid w:val="00AE46A1"/>
    <w:rsid w:val="00B00B3D"/>
    <w:rsid w:val="00B017CB"/>
    <w:rsid w:val="00B111CD"/>
    <w:rsid w:val="00B16B32"/>
    <w:rsid w:val="00BB2DE3"/>
    <w:rsid w:val="00BB63E6"/>
    <w:rsid w:val="00BD7217"/>
    <w:rsid w:val="00BE039F"/>
    <w:rsid w:val="00C04048"/>
    <w:rsid w:val="00C22541"/>
    <w:rsid w:val="00C31E37"/>
    <w:rsid w:val="00C330EB"/>
    <w:rsid w:val="00C369B5"/>
    <w:rsid w:val="00C46B2F"/>
    <w:rsid w:val="00C97960"/>
    <w:rsid w:val="00CE2731"/>
    <w:rsid w:val="00CE4251"/>
    <w:rsid w:val="00CE6B5B"/>
    <w:rsid w:val="00CE6EBB"/>
    <w:rsid w:val="00D04BBE"/>
    <w:rsid w:val="00D07113"/>
    <w:rsid w:val="00D141F1"/>
    <w:rsid w:val="00D25B1E"/>
    <w:rsid w:val="00D25F25"/>
    <w:rsid w:val="00D40146"/>
    <w:rsid w:val="00D677A5"/>
    <w:rsid w:val="00D67EC1"/>
    <w:rsid w:val="00D81231"/>
    <w:rsid w:val="00D86251"/>
    <w:rsid w:val="00D95D74"/>
    <w:rsid w:val="00DA1F8F"/>
    <w:rsid w:val="00DB67D4"/>
    <w:rsid w:val="00DB7E62"/>
    <w:rsid w:val="00DD47E7"/>
    <w:rsid w:val="00DF0562"/>
    <w:rsid w:val="00DF0C7A"/>
    <w:rsid w:val="00E01A91"/>
    <w:rsid w:val="00E0391B"/>
    <w:rsid w:val="00E11424"/>
    <w:rsid w:val="00E12E98"/>
    <w:rsid w:val="00E16DEC"/>
    <w:rsid w:val="00E1749A"/>
    <w:rsid w:val="00E30740"/>
    <w:rsid w:val="00E56A43"/>
    <w:rsid w:val="00E71DBD"/>
    <w:rsid w:val="00E73267"/>
    <w:rsid w:val="00E8050D"/>
    <w:rsid w:val="00E84EF2"/>
    <w:rsid w:val="00E96847"/>
    <w:rsid w:val="00EC1632"/>
    <w:rsid w:val="00EC21B7"/>
    <w:rsid w:val="00ED1000"/>
    <w:rsid w:val="00F04489"/>
    <w:rsid w:val="00F046AA"/>
    <w:rsid w:val="00F3361B"/>
    <w:rsid w:val="00F7717D"/>
    <w:rsid w:val="00FA03A4"/>
    <w:rsid w:val="00FA3796"/>
    <w:rsid w:val="00FA7205"/>
    <w:rsid w:val="00FB0B24"/>
    <w:rsid w:val="00FD2FDD"/>
    <w:rsid w:val="00FD3551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80808,#5f5f5f"/>
    </o:shapedefaults>
    <o:shapelayout v:ext="edit">
      <o:idmap v:ext="edit" data="1"/>
    </o:shapelayout>
  </w:shapeDefaults>
  <w:decimalSymbol w:val=","/>
  <w:listSeparator w:val=";"/>
  <w15:docId w15:val="{509ED696-9653-4853-B422-B0FD74A3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6407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960834"/>
    <w:pPr>
      <w:keepNext/>
      <w:spacing w:before="120"/>
      <w:outlineLvl w:val="0"/>
    </w:pPr>
    <w:rPr>
      <w:rFonts w:ascii="Times New Roman" w:hAnsi="Times New Roman"/>
      <w:b/>
      <w:sz w:val="24"/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533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2640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2640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6407"/>
  </w:style>
  <w:style w:type="character" w:styleId="Hiperhivatkozs">
    <w:name w:val="Hyperlink"/>
    <w:rsid w:val="00A74CD1"/>
    <w:rPr>
      <w:color w:val="0000FF"/>
      <w:u w:val="single"/>
    </w:rPr>
  </w:style>
  <w:style w:type="table" w:styleId="Rcsostblzat">
    <w:name w:val="Table Grid"/>
    <w:basedOn w:val="Normltblzat"/>
    <w:rsid w:val="00EC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rsid w:val="00960834"/>
    <w:rPr>
      <w:b/>
      <w:sz w:val="24"/>
    </w:rPr>
  </w:style>
  <w:style w:type="paragraph" w:styleId="Szvegtrzs">
    <w:name w:val="Body Text"/>
    <w:basedOn w:val="Norml"/>
    <w:link w:val="SzvegtrzsChar"/>
    <w:rsid w:val="00960834"/>
    <w:pPr>
      <w:spacing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SzvegtrzsChar">
    <w:name w:val="Szövegtörzs Char"/>
    <w:link w:val="Szvegtrzs"/>
    <w:rsid w:val="00960834"/>
    <w:rPr>
      <w:sz w:val="24"/>
    </w:rPr>
  </w:style>
  <w:style w:type="paragraph" w:styleId="Szvegtrzsbehzssal">
    <w:name w:val="Body Text Indent"/>
    <w:basedOn w:val="Norml"/>
    <w:link w:val="SzvegtrzsbehzssalChar"/>
    <w:rsid w:val="00960834"/>
    <w:pPr>
      <w:spacing w:line="360" w:lineRule="auto"/>
      <w:ind w:left="851"/>
    </w:pPr>
    <w:rPr>
      <w:rFonts w:ascii="Times New Roman" w:hAnsi="Times New Roman"/>
      <w:b/>
      <w:bCs/>
      <w:szCs w:val="20"/>
    </w:rPr>
  </w:style>
  <w:style w:type="character" w:customStyle="1" w:styleId="SzvegtrzsbehzssalChar">
    <w:name w:val="Szövegtörzs behúzással Char"/>
    <w:link w:val="Szvegtrzsbehzssal"/>
    <w:rsid w:val="00960834"/>
    <w:rPr>
      <w:b/>
      <w:bCs/>
      <w:sz w:val="22"/>
    </w:rPr>
  </w:style>
  <w:style w:type="character" w:customStyle="1" w:styleId="lfejChar">
    <w:name w:val="Élőfej Char"/>
    <w:link w:val="lfej"/>
    <w:rsid w:val="00FE14C5"/>
    <w:rPr>
      <w:rFonts w:ascii="Arial" w:hAnsi="Arial"/>
      <w:sz w:val="22"/>
      <w:szCs w:val="24"/>
    </w:rPr>
  </w:style>
  <w:style w:type="character" w:customStyle="1" w:styleId="Cmsor3Char">
    <w:name w:val="Címsor 3 Char"/>
    <w:link w:val="Cmsor3"/>
    <w:semiHidden/>
    <w:rsid w:val="0015339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15339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WW8Num2z0">
    <w:name w:val="WW8Num2z0"/>
    <w:rsid w:val="001604F0"/>
    <w:rPr>
      <w:rFonts w:ascii="Symbol" w:hAnsi="Symbol"/>
    </w:rPr>
  </w:style>
  <w:style w:type="paragraph" w:styleId="Cm">
    <w:name w:val="Title"/>
    <w:basedOn w:val="Norml"/>
    <w:link w:val="CmChar"/>
    <w:qFormat/>
    <w:rsid w:val="00363BF8"/>
    <w:pPr>
      <w:snapToGrid w:val="0"/>
      <w:jc w:val="center"/>
    </w:pPr>
    <w:rPr>
      <w:sz w:val="24"/>
      <w:szCs w:val="20"/>
    </w:rPr>
  </w:style>
  <w:style w:type="character" w:customStyle="1" w:styleId="CmChar">
    <w:name w:val="Cím Char"/>
    <w:link w:val="Cm"/>
    <w:rsid w:val="00363BF8"/>
    <w:rPr>
      <w:rFonts w:ascii="Arial" w:hAnsi="Arial"/>
      <w:sz w:val="24"/>
    </w:rPr>
  </w:style>
  <w:style w:type="paragraph" w:styleId="NormlWeb">
    <w:name w:val="Normal (Web)"/>
    <w:basedOn w:val="Norml"/>
    <w:uiPriority w:val="99"/>
    <w:unhideWhenUsed/>
    <w:rsid w:val="002524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52429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uborkszveg">
    <w:name w:val="Balloon Text"/>
    <w:basedOn w:val="Norml"/>
    <w:link w:val="BuborkszvegChar"/>
    <w:rsid w:val="009533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5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!kozos_e&#252;_&#233;s_int_iroda\Ildik&#243;\Fejl&#233;ces_&#250;j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Fejléces_új!</Template>
  <TotalTime>1</TotalTime>
  <Pages>3</Pages>
  <Words>882</Words>
  <Characters>6090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3897-2/2011</vt:lpstr>
    </vt:vector>
  </TitlesOfParts>
  <Company>SZMJV Polg. Hiv.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3897-2/2011</dc:title>
  <dc:creator>Felhasználó</dc:creator>
  <cp:lastModifiedBy>Kaposiné dr. Reményi Viola</cp:lastModifiedBy>
  <cp:revision>2</cp:revision>
  <cp:lastPrinted>2019-02-04T10:58:00Z</cp:lastPrinted>
  <dcterms:created xsi:type="dcterms:W3CDTF">2019-02-22T06:56:00Z</dcterms:created>
  <dcterms:modified xsi:type="dcterms:W3CDTF">2019-02-22T06:56:00Z</dcterms:modified>
</cp:coreProperties>
</file>