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FDE" w:rsidRPr="00EE7DE9" w:rsidRDefault="00E14FDE" w:rsidP="00E14FDE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 xml:space="preserve">44/2019.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E14FDE" w:rsidRPr="00EE7DE9" w:rsidRDefault="00E14FDE" w:rsidP="00E14FDE">
      <w:pPr>
        <w:jc w:val="center"/>
        <w:rPr>
          <w:rFonts w:ascii="Arial" w:hAnsi="Arial" w:cs="Arial"/>
          <w:b/>
          <w:u w:val="single"/>
        </w:rPr>
      </w:pPr>
    </w:p>
    <w:p w:rsidR="00E14FDE" w:rsidRPr="00EE7DE9" w:rsidRDefault="00E14FDE" w:rsidP="00E14FDE">
      <w:pPr>
        <w:spacing w:before="60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Szombathely Megyei Jogú Város Önkormányzatának Közgyűlése a polgármester 2019. évi szabadságtervét jóváhagyja.</w:t>
      </w:r>
    </w:p>
    <w:p w:rsidR="00E14FDE" w:rsidRPr="00EE7DE9" w:rsidRDefault="00E14FDE" w:rsidP="00E14FDE">
      <w:pPr>
        <w:spacing w:before="60"/>
        <w:jc w:val="both"/>
        <w:rPr>
          <w:rFonts w:ascii="Arial" w:hAnsi="Arial" w:cs="Arial"/>
        </w:rPr>
      </w:pPr>
    </w:p>
    <w:p w:rsidR="00E14FDE" w:rsidRPr="00EE7DE9" w:rsidRDefault="00E14FDE" w:rsidP="00E14FDE">
      <w:pPr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  <w:b/>
        </w:rPr>
        <w:tab/>
      </w:r>
      <w:r w:rsidRPr="00EE7DE9">
        <w:rPr>
          <w:rFonts w:ascii="Arial" w:hAnsi="Arial" w:cs="Arial"/>
        </w:rPr>
        <w:t>Dr. Puskás Tivadar polgármester</w:t>
      </w:r>
    </w:p>
    <w:p w:rsidR="00E14FDE" w:rsidRPr="00EE7DE9" w:rsidRDefault="00E14FDE" w:rsidP="00E14FDE">
      <w:pPr>
        <w:ind w:left="1416"/>
        <w:rPr>
          <w:rFonts w:ascii="Arial" w:hAnsi="Arial" w:cs="Arial"/>
        </w:rPr>
      </w:pPr>
      <w:r w:rsidRPr="00EE7DE9">
        <w:rPr>
          <w:rFonts w:ascii="Arial" w:hAnsi="Arial" w:cs="Arial"/>
        </w:rPr>
        <w:t>(</w:t>
      </w:r>
      <w:r w:rsidRPr="00EE7DE9">
        <w:rPr>
          <w:rFonts w:ascii="Arial" w:hAnsi="Arial" w:cs="Arial"/>
          <w:u w:val="single"/>
        </w:rPr>
        <w:t>a végrehajtás előkészítéséért:</w:t>
      </w:r>
      <w:r w:rsidRPr="00EE7DE9">
        <w:rPr>
          <w:rFonts w:ascii="Arial" w:hAnsi="Arial" w:cs="Arial"/>
        </w:rPr>
        <w:t xml:space="preserve"> </w:t>
      </w:r>
    </w:p>
    <w:p w:rsidR="00E14FDE" w:rsidRPr="00EE7DE9" w:rsidRDefault="00E14FDE" w:rsidP="00E14FDE">
      <w:pPr>
        <w:ind w:left="1416"/>
        <w:rPr>
          <w:rFonts w:ascii="Arial" w:hAnsi="Arial" w:cs="Arial"/>
        </w:rPr>
      </w:pPr>
      <w:proofErr w:type="gramStart"/>
      <w:r w:rsidRPr="00EE7DE9">
        <w:rPr>
          <w:rFonts w:ascii="Arial" w:hAnsi="Arial" w:cs="Arial"/>
        </w:rPr>
        <w:t>dr.</w:t>
      </w:r>
      <w:proofErr w:type="gramEnd"/>
      <w:r w:rsidRPr="00EE7DE9">
        <w:rPr>
          <w:rFonts w:ascii="Arial" w:hAnsi="Arial" w:cs="Arial"/>
        </w:rPr>
        <w:t xml:space="preserve"> Telek Miklós, a Polgármesteri Kabinet vezetője)</w:t>
      </w:r>
    </w:p>
    <w:p w:rsidR="00E14FDE" w:rsidRPr="00EE7DE9" w:rsidRDefault="00E14FDE" w:rsidP="00E14FDE">
      <w:pPr>
        <w:ind w:left="1416"/>
        <w:rPr>
          <w:rFonts w:ascii="Arial" w:hAnsi="Arial" w:cs="Arial"/>
        </w:rPr>
      </w:pPr>
    </w:p>
    <w:p w:rsidR="00E14FDE" w:rsidRPr="00EE7DE9" w:rsidRDefault="00E14FDE" w:rsidP="00E14FDE">
      <w:pPr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  <w:b/>
        </w:rPr>
        <w:tab/>
      </w:r>
      <w:r w:rsidRPr="00EE7DE9">
        <w:rPr>
          <w:rFonts w:ascii="Arial" w:hAnsi="Arial" w:cs="Arial"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DE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E14FDE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8C7DD-76EF-4533-BD54-70C36075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4FD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260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2019-03-20T12:29:00Z</dcterms:created>
  <dcterms:modified xsi:type="dcterms:W3CDTF">2019-03-20T12:29:00Z</dcterms:modified>
</cp:coreProperties>
</file>