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A7" w:rsidRDefault="000D66A7" w:rsidP="000D66A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</w:t>
      </w:r>
      <w:r w:rsidRPr="002E0812">
        <w:rPr>
          <w:rFonts w:ascii="Arial" w:hAnsi="Arial" w:cs="Arial"/>
          <w:b/>
          <w:u w:val="single"/>
        </w:rPr>
        <w:t>/2019.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 xml:space="preserve">(II.28.) Kgy. </w:t>
      </w:r>
      <w:proofErr w:type="gramStart"/>
      <w:r w:rsidRPr="002E0812">
        <w:rPr>
          <w:rFonts w:ascii="Arial" w:hAnsi="Arial" w:cs="Arial"/>
          <w:b/>
          <w:u w:val="single"/>
        </w:rPr>
        <w:t>sz.</w:t>
      </w:r>
      <w:proofErr w:type="gramEnd"/>
      <w:r w:rsidRPr="002E0812">
        <w:rPr>
          <w:rFonts w:ascii="Arial" w:hAnsi="Arial" w:cs="Arial"/>
          <w:b/>
          <w:u w:val="single"/>
        </w:rPr>
        <w:t xml:space="preserve"> határozat</w:t>
      </w:r>
    </w:p>
    <w:p w:rsidR="000D66A7" w:rsidRDefault="000D66A7" w:rsidP="000D66A7">
      <w:pPr>
        <w:jc w:val="center"/>
        <w:rPr>
          <w:rFonts w:ascii="Arial" w:hAnsi="Arial" w:cs="Arial"/>
          <w:b/>
          <w:u w:val="single"/>
        </w:rPr>
      </w:pPr>
    </w:p>
    <w:p w:rsidR="000D66A7" w:rsidRDefault="000D66A7" w:rsidP="000D66A7">
      <w:pPr>
        <w:jc w:val="both"/>
        <w:rPr>
          <w:rFonts w:ascii="Arial" w:hAnsi="Arial" w:cs="Arial"/>
        </w:rPr>
      </w:pPr>
      <w:r w:rsidRPr="003E5E3C">
        <w:rPr>
          <w:rFonts w:ascii="Arial" w:hAnsi="Arial" w:cs="Arial"/>
        </w:rPr>
        <w:t>A Közgyűlés úgy határoz, hogy a 2019. évi költségvetési rendeletben 5 millió forint forrást biztosít az Aréna Óvoda csoportjai által a Petőfi Sándor utcában használt épületben</w:t>
      </w:r>
      <w:r>
        <w:rPr>
          <w:rFonts w:ascii="Arial" w:hAnsi="Arial" w:cs="Arial"/>
        </w:rPr>
        <w:t xml:space="preserve"> a körülmények javítására</w:t>
      </w:r>
      <w:r w:rsidRPr="003E5E3C">
        <w:rPr>
          <w:rFonts w:ascii="Arial" w:hAnsi="Arial" w:cs="Arial"/>
        </w:rPr>
        <w:t xml:space="preserve">.  </w:t>
      </w:r>
    </w:p>
    <w:p w:rsidR="000D66A7" w:rsidRDefault="000D66A7" w:rsidP="000D66A7">
      <w:pPr>
        <w:jc w:val="both"/>
        <w:rPr>
          <w:rFonts w:ascii="Arial" w:hAnsi="Arial" w:cs="Arial"/>
        </w:rPr>
      </w:pPr>
    </w:p>
    <w:p w:rsidR="000D66A7" w:rsidRDefault="000D66A7" w:rsidP="000D66A7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:rsidR="000D66A7" w:rsidRPr="00BA79B4" w:rsidRDefault="000D66A7" w:rsidP="000D66A7">
      <w:pPr>
        <w:rPr>
          <w:rFonts w:ascii="Arial" w:hAnsi="Arial" w:cs="Arial"/>
        </w:rPr>
      </w:pPr>
      <w:r w:rsidRPr="00BA79B4">
        <w:rPr>
          <w:rFonts w:ascii="Arial" w:hAnsi="Arial" w:cs="Arial"/>
        </w:rPr>
        <w:tab/>
      </w:r>
      <w:r w:rsidRPr="00BA79B4">
        <w:rPr>
          <w:rFonts w:ascii="Arial" w:hAnsi="Arial" w:cs="Arial"/>
        </w:rPr>
        <w:tab/>
        <w:t xml:space="preserve">(A végrehajtás előkészítéséért: </w:t>
      </w:r>
    </w:p>
    <w:p w:rsidR="000D66A7" w:rsidRDefault="000D66A7" w:rsidP="000D66A7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</w:p>
    <w:p w:rsidR="000D66A7" w:rsidRDefault="000D66A7" w:rsidP="000D66A7">
      <w:pPr>
        <w:rPr>
          <w:rFonts w:ascii="Arial" w:hAnsi="Arial" w:cs="Arial"/>
          <w:b/>
          <w:u w:val="single"/>
        </w:rPr>
      </w:pPr>
    </w:p>
    <w:p w:rsidR="000D66A7" w:rsidRPr="003A3A8C" w:rsidRDefault="000D66A7" w:rsidP="000D66A7"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>
        <w:rPr>
          <w:rFonts w:ascii="Arial" w:hAnsi="Arial" w:cs="Arial"/>
        </w:rPr>
        <w:t>a 2019. évi költségvetési rendelet megalkotása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A7"/>
    <w:rsid w:val="000D66A7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6EB0E-B7FB-4ECA-B936-F3ACBBA1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66A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2019-03-07T11:24:00Z</dcterms:created>
  <dcterms:modified xsi:type="dcterms:W3CDTF">2019-03-07T11:24:00Z</dcterms:modified>
</cp:coreProperties>
</file>