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B902CD" w:rsidRPr="002E19C0" w:rsidRDefault="00B902CD" w:rsidP="00B902CD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B902CD" w:rsidRDefault="00B902CD" w:rsidP="00B902CD">
      <w:pPr>
        <w:jc w:val="center"/>
        <w:rPr>
          <w:b/>
          <w:u w:val="single"/>
        </w:rPr>
      </w:pPr>
    </w:p>
    <w:p w:rsidR="00B902CD" w:rsidRDefault="00B902CD" w:rsidP="00B902CD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902CD" w:rsidRDefault="00B902CD" w:rsidP="00B902CD">
      <w:pPr>
        <w:jc w:val="center"/>
        <w:rPr>
          <w:b/>
          <w:u w:val="single"/>
        </w:rPr>
      </w:pPr>
    </w:p>
    <w:p w:rsidR="00B902CD" w:rsidRDefault="00B902CD" w:rsidP="00B902CD">
      <w:pPr>
        <w:numPr>
          <w:ilvl w:val="12"/>
          <w:numId w:val="0"/>
        </w:numPr>
        <w:jc w:val="both"/>
      </w:pPr>
      <w:r w:rsidRPr="002F0B80">
        <w:t>Az Egészségügyi Szakmai Bizottság az egészségügyben dolgozók 201</w:t>
      </w:r>
      <w:r>
        <w:t>9</w:t>
      </w:r>
      <w:r w:rsidRPr="002F0B80">
        <w:t>. évi kitüntetéséről szóló felhívást, a</w:t>
      </w:r>
      <w:r>
        <w:t xml:space="preserve">z </w:t>
      </w:r>
      <w:r w:rsidRPr="002F0B80">
        <w:t>adatlappal együtt e</w:t>
      </w:r>
      <w:r>
        <w:t>lfogadta. A Bizottság felkéri a polgármestert</w:t>
      </w:r>
      <w:r w:rsidRPr="002F0B80">
        <w:t>, hogy a felhívást a Polgármesteri Hivatal honlapján, valamint a Városi Te</w:t>
      </w:r>
      <w:r>
        <w:t>levízió Lapozó c. rovatában 2019</w:t>
      </w:r>
      <w:r w:rsidRPr="002F0B80">
        <w:t xml:space="preserve">. </w:t>
      </w:r>
      <w:r>
        <w:t>március 10</w:t>
      </w:r>
      <w:r w:rsidRPr="002F0B80">
        <w:t xml:space="preserve">-ig folyamatosan jelentesse meg, továbbá küldje meg az </w:t>
      </w:r>
      <w:r>
        <w:t>alábbi</w:t>
      </w:r>
      <w:r w:rsidRPr="002F0B80">
        <w:t xml:space="preserve"> nem önkormányzati működtetésű, fenntartású egészségü</w:t>
      </w:r>
      <w:r>
        <w:t>gyi intézmények vezetői részére:</w:t>
      </w:r>
    </w:p>
    <w:p w:rsidR="00B902CD" w:rsidRDefault="00B902CD" w:rsidP="00B902CD">
      <w:pPr>
        <w:numPr>
          <w:ilvl w:val="12"/>
          <w:numId w:val="0"/>
        </w:numPr>
        <w:jc w:val="both"/>
      </w:pPr>
    </w:p>
    <w:p w:rsidR="00B902CD" w:rsidRPr="00CA21E4" w:rsidRDefault="00B902CD" w:rsidP="00B902CD">
      <w:pPr>
        <w:numPr>
          <w:ilvl w:val="0"/>
          <w:numId w:val="8"/>
        </w:numPr>
        <w:tabs>
          <w:tab w:val="left" w:pos="360"/>
        </w:tabs>
        <w:jc w:val="both"/>
      </w:pPr>
      <w:proofErr w:type="spellStart"/>
      <w:r w:rsidRPr="00CA21E4">
        <w:rPr>
          <w:color w:val="000000"/>
          <w:lang w:val="en"/>
        </w:rPr>
        <w:t>Markusovszky</w:t>
      </w:r>
      <w:proofErr w:type="spellEnd"/>
      <w:r w:rsidRPr="00CA21E4">
        <w:rPr>
          <w:color w:val="000000"/>
          <w:lang w:val="en"/>
        </w:rPr>
        <w:t xml:space="preserve"> </w:t>
      </w:r>
      <w:proofErr w:type="spellStart"/>
      <w:r w:rsidRPr="00CA21E4">
        <w:rPr>
          <w:color w:val="000000"/>
          <w:lang w:val="en"/>
        </w:rPr>
        <w:t>Egyetemi</w:t>
      </w:r>
      <w:proofErr w:type="spellEnd"/>
      <w:r w:rsidRPr="00CA21E4">
        <w:rPr>
          <w:color w:val="000000"/>
          <w:lang w:val="en"/>
        </w:rPr>
        <w:t xml:space="preserve"> </w:t>
      </w:r>
      <w:proofErr w:type="spellStart"/>
      <w:r w:rsidRPr="00CA21E4">
        <w:rPr>
          <w:color w:val="000000"/>
          <w:lang w:val="en"/>
        </w:rPr>
        <w:t>Oktatókórház</w:t>
      </w:r>
      <w:proofErr w:type="spellEnd"/>
      <w:r>
        <w:rPr>
          <w:color w:val="000000"/>
          <w:lang w:val="en"/>
        </w:rPr>
        <w:t>,</w:t>
      </w:r>
    </w:p>
    <w:p w:rsidR="00B902CD" w:rsidRPr="002F0B80" w:rsidRDefault="00B902CD" w:rsidP="00B902CD">
      <w:pPr>
        <w:numPr>
          <w:ilvl w:val="0"/>
          <w:numId w:val="8"/>
        </w:numPr>
        <w:tabs>
          <w:tab w:val="left" w:pos="360"/>
        </w:tabs>
        <w:jc w:val="both"/>
      </w:pPr>
      <w:r>
        <w:t>Vas Megyei Kormányhivatal Szombathelyi Járási Hivatal Hatósági Főosztály Népegészségügyi Osztálya</w:t>
      </w:r>
      <w:r w:rsidRPr="002F0B80">
        <w:t>,</w:t>
      </w:r>
    </w:p>
    <w:p w:rsidR="00B902CD" w:rsidRPr="002F0B80" w:rsidRDefault="00B902CD" w:rsidP="00B902CD">
      <w:pPr>
        <w:numPr>
          <w:ilvl w:val="0"/>
          <w:numId w:val="8"/>
        </w:numPr>
        <w:tabs>
          <w:tab w:val="left" w:pos="360"/>
        </w:tabs>
        <w:jc w:val="both"/>
      </w:pPr>
      <w:r w:rsidRPr="002F0B80">
        <w:t>O</w:t>
      </w:r>
      <w:r>
        <w:t xml:space="preserve">rszágos Mentőszolgálat </w:t>
      </w:r>
      <w:r w:rsidRPr="002F0B80">
        <w:t xml:space="preserve">Nyugat-dunántúli Regionális </w:t>
      </w:r>
      <w:r>
        <w:t>Mentős</w:t>
      </w:r>
      <w:r w:rsidRPr="002F0B80">
        <w:t>zervezet,</w:t>
      </w:r>
    </w:p>
    <w:p w:rsidR="00B902CD" w:rsidRPr="002F0B80" w:rsidRDefault="00B902CD" w:rsidP="00B902CD">
      <w:pPr>
        <w:numPr>
          <w:ilvl w:val="0"/>
          <w:numId w:val="8"/>
        </w:numPr>
        <w:tabs>
          <w:tab w:val="left" w:pos="360"/>
        </w:tabs>
        <w:jc w:val="both"/>
      </w:pPr>
      <w:proofErr w:type="spellStart"/>
      <w:r>
        <w:t>Vasútegészségügyi</w:t>
      </w:r>
      <w:proofErr w:type="spellEnd"/>
      <w:r>
        <w:t xml:space="preserve"> Nonprofit Kiemelten Közhasznú Kft. </w:t>
      </w:r>
    </w:p>
    <w:p w:rsidR="00B902CD" w:rsidRPr="002F0B80" w:rsidRDefault="00B902CD" w:rsidP="00B902CD">
      <w:pPr>
        <w:tabs>
          <w:tab w:val="left" w:pos="360"/>
        </w:tabs>
        <w:jc w:val="both"/>
      </w:pPr>
    </w:p>
    <w:p w:rsidR="00B902CD" w:rsidRDefault="00B902CD" w:rsidP="00B902CD">
      <w:pPr>
        <w:numPr>
          <w:ilvl w:val="12"/>
          <w:numId w:val="0"/>
        </w:numPr>
        <w:jc w:val="both"/>
        <w:rPr>
          <w:b/>
          <w:u w:val="single"/>
        </w:rPr>
      </w:pPr>
    </w:p>
    <w:p w:rsidR="00B902CD" w:rsidRDefault="00B902CD" w:rsidP="00B902CD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Dr. Puskás Tivadar, polgármester</w:t>
      </w:r>
    </w:p>
    <w:p w:rsidR="00B902CD" w:rsidRPr="002F0B80" w:rsidRDefault="00B902CD" w:rsidP="00B902CD">
      <w:pPr>
        <w:numPr>
          <w:ilvl w:val="12"/>
          <w:numId w:val="0"/>
        </w:numPr>
        <w:ind w:left="708" w:firstLine="708"/>
        <w:jc w:val="both"/>
      </w:pP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B902CD" w:rsidRDefault="00B902CD" w:rsidP="00B902CD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B902CD" w:rsidRPr="002F0B80" w:rsidRDefault="00B902CD" w:rsidP="00B902CD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B902CD" w:rsidRPr="002F0B80" w:rsidRDefault="00B902CD" w:rsidP="00B902CD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B902CD" w:rsidRPr="002F0B80" w:rsidRDefault="00B902CD" w:rsidP="00B902CD">
      <w:pPr>
        <w:numPr>
          <w:ilvl w:val="12"/>
          <w:numId w:val="0"/>
        </w:numPr>
        <w:tabs>
          <w:tab w:val="left" w:pos="1418"/>
        </w:tabs>
        <w:jc w:val="both"/>
        <w:rPr>
          <w:b/>
        </w:rPr>
      </w:pPr>
      <w:r w:rsidRPr="002F0B80">
        <w:rPr>
          <w:b/>
          <w:u w:val="single"/>
        </w:rPr>
        <w:t>Határidő:</w:t>
      </w:r>
      <w:r>
        <w:tab/>
        <w:t>2019</w:t>
      </w:r>
      <w:r w:rsidRPr="002F0B80">
        <w:t xml:space="preserve">. </w:t>
      </w:r>
      <w:r>
        <w:t>március 10</w:t>
      </w:r>
      <w:r w:rsidRPr="002F0B80">
        <w:t>.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02CD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2019-02-28T11:29:00Z</dcterms:modified>
</cp:coreProperties>
</file>