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34FBB3C0" w14:textId="4155A17C" w:rsidR="001514DB" w:rsidRDefault="001514DB" w:rsidP="00787FEB">
      <w:pPr>
        <w:jc w:val="both"/>
        <w:rPr>
          <w:rFonts w:cs="Arial"/>
        </w:rPr>
      </w:pPr>
    </w:p>
    <w:p w14:paraId="0C94BE4F" w14:textId="77777777" w:rsidR="001514DB" w:rsidRDefault="001514DB" w:rsidP="00787FEB">
      <w:pPr>
        <w:jc w:val="both"/>
        <w:rPr>
          <w:rFonts w:cs="Arial"/>
        </w:rPr>
      </w:pPr>
    </w:p>
    <w:p w14:paraId="2BA18742" w14:textId="77777777" w:rsidR="000238AA" w:rsidRPr="00E82D14" w:rsidRDefault="000238AA" w:rsidP="000238AA">
      <w:pPr>
        <w:jc w:val="center"/>
        <w:rPr>
          <w:rFonts w:cs="Arial"/>
          <w:b/>
          <w:bCs/>
        </w:rPr>
      </w:pPr>
      <w:r w:rsidRPr="00E82D14">
        <w:rPr>
          <w:rFonts w:cs="Arial"/>
          <w:b/>
          <w:bCs/>
          <w:u w:val="single"/>
        </w:rPr>
        <w:t>2</w:t>
      </w:r>
      <w:r>
        <w:rPr>
          <w:rFonts w:cs="Arial"/>
          <w:b/>
          <w:bCs/>
          <w:u w:val="single"/>
        </w:rPr>
        <w:t>0</w:t>
      </w:r>
      <w:r w:rsidRPr="00E82D14">
        <w:rPr>
          <w:rFonts w:cs="Arial"/>
          <w:b/>
          <w:bCs/>
          <w:u w:val="single"/>
        </w:rPr>
        <w:t>/2019. (II.26.) JTKB számú határozat</w:t>
      </w:r>
    </w:p>
    <w:p w14:paraId="6ECEA73F" w14:textId="77777777" w:rsidR="000238AA" w:rsidRPr="00E82D14" w:rsidRDefault="000238AA" w:rsidP="000238AA">
      <w:pPr>
        <w:jc w:val="center"/>
        <w:rPr>
          <w:rFonts w:cs="Arial"/>
        </w:rPr>
      </w:pPr>
    </w:p>
    <w:p w14:paraId="08F3058A" w14:textId="77777777" w:rsidR="000238AA" w:rsidRPr="00E82D14" w:rsidRDefault="000238AA" w:rsidP="000238AA">
      <w:pPr>
        <w:jc w:val="both"/>
        <w:rPr>
          <w:rFonts w:cs="Arial"/>
        </w:rPr>
      </w:pPr>
      <w:r>
        <w:rPr>
          <w:rFonts w:cs="Arial"/>
        </w:rPr>
        <w:t xml:space="preserve">A </w:t>
      </w:r>
      <w:r w:rsidRPr="00E82D14">
        <w:rPr>
          <w:rFonts w:cs="Arial"/>
        </w:rPr>
        <w:t xml:space="preserve">Jogi és Társadalmi Kapcsolatok Bizottsága javasolja a Közgyűlésnek, hogy Szombathely Megyei Jogú Város Önkormányzata a portugáliai Santiago do Cacém város Önkormányzatával – az előterjesztés mellékletében foglaltak szerint </w:t>
      </w:r>
      <w:r>
        <w:rPr>
          <w:rFonts w:cs="Arial"/>
        </w:rPr>
        <w:t>–</w:t>
      </w:r>
      <w:r w:rsidRPr="00E82D14">
        <w:rPr>
          <w:rFonts w:cs="Arial"/>
        </w:rPr>
        <w:t xml:space="preserve"> testvérvárosi</w:t>
      </w:r>
      <w:r>
        <w:rPr>
          <w:rFonts w:cs="Arial"/>
        </w:rPr>
        <w:t xml:space="preserve"> </w:t>
      </w:r>
      <w:r w:rsidRPr="00E82D14">
        <w:rPr>
          <w:rFonts w:cs="Arial"/>
        </w:rPr>
        <w:t>szerződést kössön.</w:t>
      </w:r>
    </w:p>
    <w:p w14:paraId="6E28371A" w14:textId="77777777" w:rsidR="000238AA" w:rsidRPr="00E82D14" w:rsidRDefault="000238AA" w:rsidP="000238AA">
      <w:pPr>
        <w:jc w:val="both"/>
        <w:rPr>
          <w:rFonts w:cs="Arial"/>
        </w:rPr>
      </w:pPr>
    </w:p>
    <w:p w14:paraId="17D6D496" w14:textId="77777777" w:rsidR="000238AA" w:rsidRPr="00E82D14" w:rsidRDefault="000238AA" w:rsidP="000238AA">
      <w:pPr>
        <w:jc w:val="both"/>
        <w:rPr>
          <w:rFonts w:cs="Arial"/>
        </w:rPr>
      </w:pPr>
      <w:r w:rsidRPr="00E82D14">
        <w:rPr>
          <w:rFonts w:cs="Arial"/>
          <w:b/>
          <w:u w:val="single"/>
        </w:rPr>
        <w:t>Felelős:</w:t>
      </w:r>
      <w:r w:rsidRPr="00E82D14">
        <w:rPr>
          <w:rFonts w:cs="Arial"/>
        </w:rPr>
        <w:tab/>
        <w:t xml:space="preserve">Dr. Takátsné Dr. Tenki Mária, a Bizottság elnöke </w:t>
      </w:r>
    </w:p>
    <w:p w14:paraId="27A646F3" w14:textId="77777777" w:rsidR="000238AA" w:rsidRPr="00E82D14" w:rsidRDefault="000238AA" w:rsidP="000238AA">
      <w:pPr>
        <w:jc w:val="both"/>
        <w:rPr>
          <w:rFonts w:cs="Arial"/>
        </w:rPr>
      </w:pPr>
      <w:r w:rsidRPr="00E82D14">
        <w:rPr>
          <w:rFonts w:cs="Arial"/>
        </w:rPr>
        <w:tab/>
      </w:r>
      <w:r w:rsidRPr="00E82D14">
        <w:rPr>
          <w:rFonts w:cs="Arial"/>
        </w:rPr>
        <w:tab/>
        <w:t>(A végrehajtásért felelős:</w:t>
      </w:r>
    </w:p>
    <w:p w14:paraId="30FCA48E" w14:textId="77777777" w:rsidR="000238AA" w:rsidRPr="00E82D14" w:rsidRDefault="000238AA" w:rsidP="000238AA">
      <w:pPr>
        <w:jc w:val="both"/>
        <w:rPr>
          <w:rFonts w:cs="Arial"/>
        </w:rPr>
      </w:pPr>
      <w:r w:rsidRPr="00E82D14">
        <w:rPr>
          <w:rFonts w:cs="Arial"/>
        </w:rPr>
        <w:tab/>
      </w:r>
      <w:r w:rsidRPr="00E82D14">
        <w:rPr>
          <w:rFonts w:cs="Arial"/>
        </w:rPr>
        <w:tab/>
        <w:t>Dr. Telek Miklós, a Polgármesteri Kabinet vezetője)</w:t>
      </w:r>
    </w:p>
    <w:p w14:paraId="6741B1FA" w14:textId="77777777" w:rsidR="000238AA" w:rsidRPr="00E82D14" w:rsidRDefault="000238AA" w:rsidP="000238AA">
      <w:pPr>
        <w:jc w:val="both"/>
        <w:rPr>
          <w:rFonts w:cs="Arial"/>
        </w:rPr>
      </w:pPr>
    </w:p>
    <w:p w14:paraId="5E55AE38" w14:textId="77777777" w:rsidR="000238AA" w:rsidRPr="000B0852" w:rsidRDefault="000238AA" w:rsidP="000238A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464002FE" w14:textId="77777777" w:rsidR="001514DB" w:rsidRDefault="001514DB" w:rsidP="00787FEB">
      <w:pPr>
        <w:jc w:val="both"/>
        <w:rPr>
          <w:rFonts w:cs="Arial"/>
        </w:rPr>
      </w:pPr>
      <w:bookmarkStart w:id="0" w:name="_GoBack"/>
      <w:bookmarkEnd w:id="0"/>
    </w:p>
    <w:p w14:paraId="18C6646A" w14:textId="77777777" w:rsidR="001514DB" w:rsidRDefault="001514DB" w:rsidP="00787FEB">
      <w:pPr>
        <w:jc w:val="both"/>
        <w:rPr>
          <w:rFonts w:cs="Arial"/>
        </w:rPr>
      </w:pPr>
    </w:p>
    <w:p w14:paraId="4F53E94D" w14:textId="77777777" w:rsidR="001514DB" w:rsidRDefault="001514DB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5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633F3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238A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38AA"/>
    <w:rsid w:val="00041308"/>
    <w:rsid w:val="00057934"/>
    <w:rsid w:val="00057F3E"/>
    <w:rsid w:val="00074E76"/>
    <w:rsid w:val="00097D5A"/>
    <w:rsid w:val="000E14E9"/>
    <w:rsid w:val="000E590C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C565D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C5F72"/>
    <w:rsid w:val="00DC770B"/>
    <w:rsid w:val="00DE3510"/>
    <w:rsid w:val="00DE7489"/>
    <w:rsid w:val="00E152D0"/>
    <w:rsid w:val="00E468E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1D1D4FF-A909-4AAC-95CB-26560FF6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2019-02-28T08:21:00Z</cp:lastPrinted>
  <dcterms:created xsi:type="dcterms:W3CDTF">2019-02-28T08:21:00Z</dcterms:created>
  <dcterms:modified xsi:type="dcterms:W3CDTF">2019-02-28T08:21:00Z</dcterms:modified>
</cp:coreProperties>
</file>