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BE" w:rsidRPr="00895ADA" w:rsidRDefault="006261BE" w:rsidP="006261B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315/</w:t>
      </w:r>
      <w:r w:rsidRPr="00895ADA">
        <w:rPr>
          <w:rFonts w:ascii="Arial" w:hAnsi="Arial" w:cs="Arial"/>
          <w:b/>
          <w:u w:val="single"/>
        </w:rPr>
        <w:t>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6261BE" w:rsidRDefault="006261BE" w:rsidP="006261BE">
      <w:pPr>
        <w:rPr>
          <w:rFonts w:ascii="Arial" w:hAnsi="Arial" w:cs="Arial"/>
        </w:rPr>
      </w:pPr>
    </w:p>
    <w:p w:rsidR="006261BE" w:rsidRPr="004D5B1D" w:rsidRDefault="006261BE" w:rsidP="006261BE">
      <w:pPr>
        <w:jc w:val="both"/>
        <w:rPr>
          <w:rFonts w:ascii="Arial" w:hAnsi="Arial" w:cs="Arial"/>
          <w:szCs w:val="22"/>
        </w:rPr>
      </w:pPr>
      <w:r w:rsidRPr="004D5B1D">
        <w:rPr>
          <w:rFonts w:ascii="Arial" w:hAnsi="Arial" w:cs="Arial"/>
        </w:rPr>
        <w:t xml:space="preserve">Szombathely Megyei Jogú Város Közgyűlése </w:t>
      </w:r>
      <w:r w:rsidRPr="004D5B1D">
        <w:rPr>
          <w:rFonts w:ascii="Arial" w:hAnsi="Arial" w:cs="Arial"/>
          <w:szCs w:val="22"/>
        </w:rPr>
        <w:t>megtárgyalta a „</w:t>
      </w:r>
      <w:r w:rsidRPr="004D5B1D">
        <w:rPr>
          <w:rFonts w:ascii="Arial" w:hAnsi="Arial" w:cs="Arial"/>
        </w:rPr>
        <w:t xml:space="preserve">Javaslat a </w:t>
      </w:r>
      <w:proofErr w:type="spellStart"/>
      <w:r w:rsidRPr="004D5B1D">
        <w:rPr>
          <w:rFonts w:ascii="Arial" w:hAnsi="Arial" w:cs="Arial"/>
        </w:rPr>
        <w:t>Schrammel</w:t>
      </w:r>
      <w:proofErr w:type="spellEnd"/>
      <w:r w:rsidRPr="004D5B1D">
        <w:rPr>
          <w:rFonts w:ascii="Arial" w:hAnsi="Arial" w:cs="Arial"/>
        </w:rPr>
        <w:t xml:space="preserve"> életmű elhelyezésével kapcsolatos döntés meghozatalára</w:t>
      </w:r>
      <w:r w:rsidRPr="004D5B1D">
        <w:rPr>
          <w:rFonts w:ascii="Arial" w:hAnsi="Arial" w:cs="Arial"/>
          <w:szCs w:val="22"/>
        </w:rPr>
        <w:t xml:space="preserve">” című előterjesztést. </w:t>
      </w:r>
    </w:p>
    <w:p w:rsidR="006261BE" w:rsidRPr="004D5B1D" w:rsidRDefault="006261BE" w:rsidP="006261BE">
      <w:pPr>
        <w:jc w:val="both"/>
        <w:rPr>
          <w:rFonts w:ascii="Arial" w:hAnsi="Arial" w:cs="Arial"/>
          <w:szCs w:val="22"/>
        </w:rPr>
      </w:pPr>
    </w:p>
    <w:p w:rsidR="006261BE" w:rsidRPr="004D5B1D" w:rsidRDefault="006261BE" w:rsidP="006261BE">
      <w:pPr>
        <w:jc w:val="both"/>
        <w:rPr>
          <w:rFonts w:ascii="Arial" w:hAnsi="Arial" w:cs="Arial"/>
          <w:bCs/>
          <w:szCs w:val="22"/>
        </w:rPr>
      </w:pPr>
      <w:r w:rsidRPr="004D5B1D">
        <w:rPr>
          <w:rFonts w:ascii="Arial" w:hAnsi="Arial" w:cs="Arial"/>
          <w:szCs w:val="22"/>
        </w:rPr>
        <w:t>1./ A Közgyűlés megismerte a fejlesztésre vonatkozó engedélyezési szintű terveket, azt elfogadja és felhatalmazza a Polgármestert, hogy a tervdokumentáció engedélyező hatósághoz történő benyújtásáról gondoskodjon.</w:t>
      </w:r>
      <w:r w:rsidRPr="004D5B1D">
        <w:rPr>
          <w:rFonts w:ascii="Arial" w:hAnsi="Arial" w:cs="Arial"/>
          <w:iCs/>
        </w:rPr>
        <w:t xml:space="preserve"> </w:t>
      </w:r>
    </w:p>
    <w:p w:rsidR="006261BE" w:rsidRPr="004D5B1D" w:rsidRDefault="006261BE" w:rsidP="006261BE">
      <w:pPr>
        <w:jc w:val="both"/>
        <w:rPr>
          <w:rFonts w:ascii="Arial" w:hAnsi="Arial" w:cs="Arial"/>
          <w:iCs/>
        </w:rPr>
      </w:pPr>
    </w:p>
    <w:p w:rsidR="006261BE" w:rsidRPr="004D5B1D" w:rsidRDefault="006261BE" w:rsidP="006261BE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  <w:iCs/>
        </w:rPr>
        <w:t xml:space="preserve">2./ A Közgyűlés kéri a kiviteli tervek kidolgozását úgy, hogy annak a tervezői költségbecslése a rendelkezésre álló </w:t>
      </w:r>
      <w:r w:rsidRPr="004D5B1D">
        <w:rPr>
          <w:rFonts w:ascii="Arial" w:hAnsi="Arial" w:cs="Arial"/>
        </w:rPr>
        <w:t>TOP-6.1.4-16-SH1-2017-00004 azonosító számú támogatási szerződésben kivitelezésre rendelkezésre álló fedezetnek megfeleljen.</w:t>
      </w:r>
    </w:p>
    <w:p w:rsidR="006261BE" w:rsidRPr="004D5B1D" w:rsidRDefault="006261BE" w:rsidP="006261BE">
      <w:pPr>
        <w:jc w:val="both"/>
        <w:rPr>
          <w:rFonts w:ascii="Arial" w:hAnsi="Arial" w:cs="Arial"/>
        </w:rPr>
      </w:pPr>
    </w:p>
    <w:p w:rsidR="006261BE" w:rsidRPr="004D5B1D" w:rsidRDefault="006261BE" w:rsidP="006261BE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 xml:space="preserve">3./ A Közgyűlés egyetért azzal, hogy a 217/2018. (IX.13.) Kgy. </w:t>
      </w:r>
      <w:proofErr w:type="gramStart"/>
      <w:r w:rsidRPr="004D5B1D">
        <w:rPr>
          <w:rFonts w:ascii="Arial" w:hAnsi="Arial" w:cs="Arial"/>
        </w:rPr>
        <w:t>sz.</w:t>
      </w:r>
      <w:proofErr w:type="gramEnd"/>
      <w:r w:rsidRPr="004D5B1D">
        <w:rPr>
          <w:rFonts w:ascii="Arial" w:hAnsi="Arial" w:cs="Arial"/>
        </w:rPr>
        <w:t xml:space="preserve"> határozattal</w:t>
      </w:r>
      <w:r w:rsidRPr="004D5B1D">
        <w:t xml:space="preserve"> </w:t>
      </w:r>
      <w:r w:rsidRPr="004D5B1D">
        <w:rPr>
          <w:rFonts w:ascii="Arial" w:hAnsi="Arial" w:cs="Arial"/>
        </w:rPr>
        <w:t xml:space="preserve">elfogadott ajándékozási megállapodás legyen 3 oldalú és kerüljön kiegészítésre a művész törvényes örökösével, mint szerződő féllel, továbbá azzal, hogy az ajándékozó és törvényes örököse az ajándékozási megállapodás aláírásával nyilatkozik arról, hogy a megállapodás aláírásától számított 30 napon belül közjegyző által ellenjegyzett okiratban vállal kötelezettséget arra, hogy a megállapodás mellékletét képező, műtárgylistában szereplő gyűjtemény tekintetében az örökös a </w:t>
      </w:r>
      <w:proofErr w:type="spellStart"/>
      <w:r w:rsidRPr="004D5B1D">
        <w:rPr>
          <w:rFonts w:ascii="Arial" w:hAnsi="Arial" w:cs="Arial"/>
        </w:rPr>
        <w:t>kötelesrészről</w:t>
      </w:r>
      <w:proofErr w:type="spellEnd"/>
      <w:r w:rsidRPr="004D5B1D">
        <w:rPr>
          <w:rFonts w:ascii="Arial" w:hAnsi="Arial" w:cs="Arial"/>
        </w:rPr>
        <w:t xml:space="preserve"> lemond.</w:t>
      </w:r>
    </w:p>
    <w:p w:rsidR="006261BE" w:rsidRPr="004D5B1D" w:rsidRDefault="006261BE" w:rsidP="006261BE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A Közgyűlés felhatalmazza a polgármester a szerződés fenti kiegészítéssel történő aláírására.</w:t>
      </w:r>
    </w:p>
    <w:p w:rsidR="006261BE" w:rsidRPr="004D5B1D" w:rsidRDefault="006261BE" w:rsidP="006261BE">
      <w:pPr>
        <w:jc w:val="both"/>
        <w:rPr>
          <w:rFonts w:ascii="Arial" w:hAnsi="Arial" w:cs="Arial"/>
          <w:iCs/>
        </w:rPr>
      </w:pPr>
    </w:p>
    <w:p w:rsidR="006261BE" w:rsidRPr="004D5B1D" w:rsidRDefault="006261BE" w:rsidP="006261B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 w:rsidRPr="004D5B1D">
        <w:rPr>
          <w:rFonts w:ascii="Arial" w:hAnsi="Arial" w:cs="Arial"/>
          <w:bCs/>
        </w:rPr>
        <w:tab/>
      </w:r>
      <w:r w:rsidRPr="004D5B1D">
        <w:rPr>
          <w:rFonts w:ascii="Arial" w:hAnsi="Arial" w:cs="Arial"/>
        </w:rPr>
        <w:t>Dr. Puskás Tivadar polgármester</w:t>
      </w:r>
    </w:p>
    <w:p w:rsidR="006261BE" w:rsidRPr="004D5B1D" w:rsidRDefault="006261BE" w:rsidP="006261B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ab/>
      </w:r>
      <w:r w:rsidRPr="004D5B1D">
        <w:rPr>
          <w:rFonts w:ascii="Arial" w:hAnsi="Arial" w:cs="Arial"/>
        </w:rPr>
        <w:tab/>
      </w:r>
      <w:smartTag w:uri="urn:schemas-microsoft-com:office:smarttags" w:element="PersonName">
        <w:r w:rsidRPr="004D5B1D">
          <w:rPr>
            <w:rFonts w:ascii="Arial" w:hAnsi="Arial" w:cs="Arial"/>
          </w:rPr>
          <w:t>Illés Károly</w:t>
        </w:r>
      </w:smartTag>
      <w:r w:rsidRPr="004D5B1D">
        <w:rPr>
          <w:rFonts w:ascii="Arial" w:hAnsi="Arial" w:cs="Arial"/>
        </w:rPr>
        <w:t xml:space="preserve"> alpolgármester</w:t>
      </w:r>
    </w:p>
    <w:p w:rsidR="006261BE" w:rsidRPr="004D5B1D" w:rsidRDefault="006261BE" w:rsidP="006261B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ab/>
      </w:r>
      <w:r w:rsidRPr="004D5B1D">
        <w:rPr>
          <w:rFonts w:ascii="Arial" w:hAnsi="Arial" w:cs="Arial"/>
        </w:rPr>
        <w:tab/>
        <w:t>Dr. Károlyi Ákos jegyző</w:t>
      </w:r>
    </w:p>
    <w:p w:rsidR="006261BE" w:rsidRPr="004D5B1D" w:rsidRDefault="006261BE" w:rsidP="006261BE">
      <w:pPr>
        <w:ind w:left="708" w:firstLine="708"/>
        <w:jc w:val="both"/>
        <w:rPr>
          <w:rFonts w:ascii="Arial" w:hAnsi="Arial" w:cs="Arial"/>
          <w:bCs/>
        </w:rPr>
      </w:pPr>
      <w:r w:rsidRPr="004D5B1D">
        <w:rPr>
          <w:rFonts w:ascii="Arial" w:hAnsi="Arial" w:cs="Arial"/>
          <w:bCs/>
        </w:rPr>
        <w:t>(A végrehajtásért felelős:</w:t>
      </w:r>
    </w:p>
    <w:p w:rsidR="006261BE" w:rsidRPr="004D5B1D" w:rsidRDefault="006261BE" w:rsidP="006261BE">
      <w:pPr>
        <w:ind w:left="1418"/>
        <w:jc w:val="both"/>
        <w:rPr>
          <w:rFonts w:ascii="Arial" w:hAnsi="Arial" w:cs="Arial"/>
          <w:bCs/>
        </w:rPr>
      </w:pPr>
      <w:proofErr w:type="spellStart"/>
      <w:r w:rsidRPr="004D5B1D">
        <w:rPr>
          <w:rFonts w:ascii="Arial" w:hAnsi="Arial" w:cs="Arial"/>
          <w:bCs/>
        </w:rPr>
        <w:t>Lakézi</w:t>
      </w:r>
      <w:proofErr w:type="spellEnd"/>
      <w:r w:rsidRPr="004D5B1D">
        <w:rPr>
          <w:rFonts w:ascii="Arial" w:hAnsi="Arial" w:cs="Arial"/>
          <w:bCs/>
        </w:rPr>
        <w:t xml:space="preserve"> Gábor, a Városüzemeltetési Osztály vezetője</w:t>
      </w:r>
    </w:p>
    <w:p w:rsidR="006261BE" w:rsidRPr="004D5B1D" w:rsidRDefault="006261BE" w:rsidP="006261BE">
      <w:pPr>
        <w:ind w:left="1418"/>
        <w:jc w:val="both"/>
        <w:rPr>
          <w:rFonts w:ascii="Arial" w:hAnsi="Arial" w:cs="Arial"/>
          <w:bCs/>
        </w:rPr>
      </w:pPr>
      <w:r w:rsidRPr="004D5B1D">
        <w:rPr>
          <w:rFonts w:ascii="Arial" w:hAnsi="Arial" w:cs="Arial"/>
          <w:bCs/>
        </w:rPr>
        <w:t>Szakály Szabolcs, a Városfejlesztési Kabinet vezetője</w:t>
      </w:r>
    </w:p>
    <w:p w:rsidR="006261BE" w:rsidRPr="004D5B1D" w:rsidRDefault="006261BE" w:rsidP="006261BE">
      <w:pPr>
        <w:ind w:left="1418"/>
        <w:jc w:val="both"/>
        <w:rPr>
          <w:rFonts w:ascii="Arial" w:hAnsi="Arial" w:cs="Arial"/>
          <w:bCs/>
        </w:rPr>
      </w:pPr>
      <w:r w:rsidRPr="004D5B1D">
        <w:rPr>
          <w:rFonts w:ascii="Arial" w:hAnsi="Arial" w:cs="Arial"/>
          <w:bCs/>
        </w:rPr>
        <w:t xml:space="preserve">Dr. Bencsics Enikő, </w:t>
      </w:r>
      <w:r>
        <w:rPr>
          <w:rFonts w:ascii="Arial" w:hAnsi="Arial" w:cs="Arial"/>
          <w:bCs/>
        </w:rPr>
        <w:t xml:space="preserve">az </w:t>
      </w:r>
      <w:r w:rsidRPr="004D5B1D">
        <w:rPr>
          <w:rFonts w:ascii="Arial" w:hAnsi="Arial" w:cs="Arial"/>
          <w:bCs/>
        </w:rPr>
        <w:t>Egészségügyi és Közszolgálati Osztály vezetője)</w:t>
      </w:r>
    </w:p>
    <w:p w:rsidR="006261BE" w:rsidRPr="004D5B1D" w:rsidRDefault="006261BE" w:rsidP="006261BE">
      <w:pPr>
        <w:jc w:val="both"/>
        <w:rPr>
          <w:rFonts w:ascii="Arial" w:hAnsi="Arial" w:cs="Arial"/>
          <w:bCs/>
        </w:rPr>
      </w:pPr>
    </w:p>
    <w:p w:rsidR="006261BE" w:rsidRPr="004D5B1D" w:rsidRDefault="006261BE" w:rsidP="006261BE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  <w:b/>
          <w:bCs/>
          <w:u w:val="single"/>
        </w:rPr>
        <w:t>Határidő:</w:t>
      </w:r>
      <w:r w:rsidRPr="004D5B1D">
        <w:rPr>
          <w:rFonts w:ascii="Arial" w:hAnsi="Arial" w:cs="Arial"/>
          <w:b/>
          <w:bCs/>
        </w:rPr>
        <w:tab/>
      </w:r>
      <w:r w:rsidRPr="004D5B1D">
        <w:rPr>
          <w:rFonts w:ascii="Arial" w:hAnsi="Arial" w:cs="Arial"/>
          <w:bCs/>
        </w:rPr>
        <w:t>1./</w:t>
      </w:r>
      <w:r w:rsidRPr="00E434AD">
        <w:rPr>
          <w:rFonts w:ascii="Arial" w:hAnsi="Arial" w:cs="Arial"/>
          <w:bCs/>
        </w:rPr>
        <w:t xml:space="preserve"> </w:t>
      </w:r>
      <w:r w:rsidRPr="004D5B1D">
        <w:rPr>
          <w:rFonts w:ascii="Arial" w:hAnsi="Arial" w:cs="Arial"/>
        </w:rPr>
        <w:t>azonnal</w:t>
      </w:r>
    </w:p>
    <w:p w:rsidR="006261BE" w:rsidRPr="004D5B1D" w:rsidRDefault="006261BE" w:rsidP="006261BE">
      <w:pPr>
        <w:ind w:left="1418"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2./ azonnal</w:t>
      </w:r>
    </w:p>
    <w:p w:rsidR="006261BE" w:rsidRPr="004D5B1D" w:rsidRDefault="006261BE" w:rsidP="006261BE">
      <w:pPr>
        <w:ind w:left="709" w:firstLine="709"/>
        <w:jc w:val="both"/>
        <w:rPr>
          <w:rFonts w:ascii="Arial" w:hAnsi="Arial" w:cs="Arial"/>
          <w:b/>
          <w:bCs/>
        </w:rPr>
      </w:pPr>
      <w:r w:rsidRPr="004D5B1D">
        <w:rPr>
          <w:rFonts w:ascii="Arial" w:hAnsi="Arial" w:cs="Arial"/>
        </w:rPr>
        <w:t>3./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BE"/>
    <w:rsid w:val="001D6B44"/>
    <w:rsid w:val="002B143A"/>
    <w:rsid w:val="006261B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BF440-623A-4576-A101-6FB9D40A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61B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2018-12-17T07:05:00Z</dcterms:created>
  <dcterms:modified xsi:type="dcterms:W3CDTF">2018-12-17T07:05:00Z</dcterms:modified>
</cp:coreProperties>
</file>