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BEC6" w14:textId="77777777" w:rsidR="00DF7340" w:rsidRPr="00DF7340" w:rsidRDefault="00DF734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6B674F93" w14:textId="77777777" w:rsidR="002204B9" w:rsidRDefault="002204B9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6710CA2E" w14:textId="095DB7F8" w:rsidR="00D62815" w:rsidRPr="00DF7340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64944A57" w14:textId="77777777" w:rsidR="00DF7340" w:rsidRPr="00DF7340" w:rsidRDefault="00DF734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6BA69B48" w14:textId="392B46D1" w:rsidR="00D62815" w:rsidRPr="00DF7340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 Megyei Jogú Város Közgyűlésének Jogi és Társadalmi Kapcsolatok Bizottsága 201</w:t>
      </w:r>
      <w:r w:rsidR="00321469" w:rsidRPr="00DF7340">
        <w:rPr>
          <w:rFonts w:cs="Arial"/>
          <w:b/>
          <w:bCs/>
          <w:sz w:val="24"/>
        </w:rPr>
        <w:t>8</w:t>
      </w:r>
      <w:r w:rsidRPr="00DF7340">
        <w:rPr>
          <w:rFonts w:cs="Arial"/>
          <w:b/>
          <w:bCs/>
          <w:sz w:val="24"/>
        </w:rPr>
        <w:t xml:space="preserve">. </w:t>
      </w:r>
      <w:r w:rsidR="00AE0ED4" w:rsidRPr="00DF7340">
        <w:rPr>
          <w:rFonts w:cs="Arial"/>
          <w:b/>
          <w:bCs/>
          <w:sz w:val="24"/>
        </w:rPr>
        <w:t>december 4-i</w:t>
      </w:r>
      <w:r w:rsidRPr="00DF7340">
        <w:rPr>
          <w:rFonts w:cs="Arial"/>
          <w:b/>
          <w:bCs/>
          <w:sz w:val="24"/>
        </w:rPr>
        <w:t xml:space="preserve"> ülésére</w:t>
      </w:r>
    </w:p>
    <w:p w14:paraId="76904D7B" w14:textId="7564BA3A" w:rsidR="00DF7340" w:rsidRDefault="00DF734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34493EC7" w14:textId="77777777" w:rsidR="002204B9" w:rsidRPr="00DF7340" w:rsidRDefault="002204B9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162C97E6" w14:textId="01640E96" w:rsidR="00E37B71" w:rsidRPr="00DF7340" w:rsidRDefault="00E37B71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Javaslat </w:t>
      </w:r>
      <w:r w:rsidR="00AE0ED4" w:rsidRPr="00DF7340">
        <w:rPr>
          <w:rFonts w:cs="Arial"/>
          <w:b/>
          <w:bCs/>
          <w:sz w:val="24"/>
        </w:rPr>
        <w:t>elszámolási határidő meghosszabbítására</w:t>
      </w:r>
    </w:p>
    <w:p w14:paraId="56A4DDAB" w14:textId="78FA2DEF" w:rsidR="0002496D" w:rsidRDefault="0002496D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30C11B44" w14:textId="77777777" w:rsidR="002204B9" w:rsidRPr="00DF7340" w:rsidRDefault="002204B9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4FC1E8C8" w14:textId="300D3DA3" w:rsidR="0002496D" w:rsidRPr="00DF7340" w:rsidRDefault="0002496D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DF7340">
        <w:rPr>
          <w:rFonts w:cs="Arial"/>
          <w:bCs/>
          <w:sz w:val="24"/>
        </w:rPr>
        <w:t>A Szombathely Keleti Városrész Polgári Érdekvédő Egyesület 2018. márciusában 250 ezer forint összegű</w:t>
      </w:r>
      <w:r w:rsidR="005C10A2">
        <w:rPr>
          <w:rFonts w:cs="Arial"/>
          <w:bCs/>
          <w:sz w:val="24"/>
        </w:rPr>
        <w:t xml:space="preserve"> támogatásra</w:t>
      </w:r>
      <w:r w:rsidRPr="00DF7340">
        <w:rPr>
          <w:rFonts w:cs="Arial"/>
          <w:bCs/>
          <w:sz w:val="24"/>
        </w:rPr>
        <w:t xml:space="preserve"> pályázatot nyújtott be</w:t>
      </w:r>
      <w:r w:rsidR="002204B9" w:rsidRPr="002204B9">
        <w:rPr>
          <w:rFonts w:cs="Arial"/>
          <w:bCs/>
          <w:sz w:val="24"/>
        </w:rPr>
        <w:t xml:space="preserve"> </w:t>
      </w:r>
      <w:r w:rsidR="002204B9" w:rsidRPr="00DF7340">
        <w:rPr>
          <w:rFonts w:cs="Arial"/>
          <w:bCs/>
          <w:sz w:val="24"/>
        </w:rPr>
        <w:t>a Kulturális és Civil Alap</w:t>
      </w:r>
      <w:r w:rsidR="002204B9">
        <w:rPr>
          <w:rFonts w:cs="Arial"/>
          <w:bCs/>
          <w:sz w:val="24"/>
        </w:rPr>
        <w:t>ra</w:t>
      </w:r>
      <w:r w:rsidRPr="00DF7340">
        <w:rPr>
          <w:rFonts w:cs="Arial"/>
          <w:bCs/>
          <w:sz w:val="24"/>
        </w:rPr>
        <w:t>. Az Egyesület fennállásának 20 éves évfordulója és Éhen Gyula születésének 165. évfordulój</w:t>
      </w:r>
      <w:r w:rsidR="00DF7340" w:rsidRPr="00DF7340">
        <w:rPr>
          <w:rFonts w:cs="Arial"/>
          <w:bCs/>
          <w:sz w:val="24"/>
        </w:rPr>
        <w:t>a</w:t>
      </w:r>
      <w:r w:rsidRPr="00DF7340">
        <w:rPr>
          <w:rFonts w:cs="Arial"/>
          <w:bCs/>
          <w:sz w:val="24"/>
        </w:rPr>
        <w:t xml:space="preserve"> megünnepléséhez kérte a Tisztelt Bizottság támogatását. A pályázatban az Egyesület </w:t>
      </w:r>
      <w:r w:rsidR="00DF7340" w:rsidRPr="00DF7340">
        <w:rPr>
          <w:rFonts w:cs="Arial"/>
          <w:bCs/>
          <w:sz w:val="24"/>
        </w:rPr>
        <w:t xml:space="preserve">két napos rendezvényt tervezett 2018. szeptember 15-16-i megvalósítással. </w:t>
      </w:r>
      <w:r w:rsidRPr="00DF7340">
        <w:rPr>
          <w:rFonts w:cs="Arial"/>
          <w:bCs/>
          <w:sz w:val="24"/>
        </w:rPr>
        <w:t>A Jogi és Társadalmi Kapcsolatok Bizottsága 2018. április havi ülésén úgy döntött, hogy a pályázatot 150.000,- forint összegű támogatásban részesíti.</w:t>
      </w:r>
    </w:p>
    <w:p w14:paraId="475F619F" w14:textId="2A441FE0" w:rsidR="00DF7340" w:rsidRPr="00DF7340" w:rsidRDefault="00DF7340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DF7340">
        <w:rPr>
          <w:rFonts w:cs="Arial"/>
          <w:bCs/>
          <w:sz w:val="24"/>
        </w:rPr>
        <w:t xml:space="preserve">Az </w:t>
      </w:r>
      <w:r w:rsidRPr="00DF7340">
        <w:rPr>
          <w:rFonts w:eastAsia="Calibri" w:cs="Arial"/>
          <w:sz w:val="24"/>
          <w:lang w:eastAsia="en-US"/>
        </w:rPr>
        <w:t xml:space="preserve">önkormányzati forrásátadásról szóló 47/2013. (XII.4.) önkormányzati rendelet </w:t>
      </w:r>
      <w:r w:rsidR="002204B9">
        <w:rPr>
          <w:rFonts w:cs="Arial"/>
          <w:sz w:val="24"/>
        </w:rPr>
        <w:t>6.</w:t>
      </w:r>
      <w:r w:rsidRPr="00DF7340">
        <w:rPr>
          <w:rFonts w:cs="Arial"/>
          <w:sz w:val="24"/>
        </w:rPr>
        <w:t>§</w:t>
      </w:r>
      <w:r w:rsidRPr="00DF7340">
        <w:rPr>
          <w:rFonts w:cs="Arial"/>
          <w:color w:val="FF0000"/>
          <w:sz w:val="24"/>
        </w:rPr>
        <w:t xml:space="preserve"> </w:t>
      </w:r>
      <w:r w:rsidR="002204B9" w:rsidRPr="002204B9">
        <w:rPr>
          <w:rFonts w:cs="Arial"/>
          <w:sz w:val="24"/>
        </w:rPr>
        <w:t>(</w:t>
      </w:r>
      <w:r w:rsidR="002204B9">
        <w:rPr>
          <w:rFonts w:cs="Arial"/>
          <w:sz w:val="24"/>
        </w:rPr>
        <w:t>3</w:t>
      </w:r>
      <w:r w:rsidR="002204B9" w:rsidRPr="002204B9">
        <w:rPr>
          <w:rFonts w:cs="Arial"/>
          <w:sz w:val="24"/>
        </w:rPr>
        <w:t xml:space="preserve">) </w:t>
      </w:r>
      <w:r w:rsidR="002204B9">
        <w:rPr>
          <w:rFonts w:cs="Arial"/>
          <w:sz w:val="24"/>
        </w:rPr>
        <w:t xml:space="preserve">bekezdésére </w:t>
      </w:r>
      <w:r w:rsidRPr="00DF7340">
        <w:rPr>
          <w:rFonts w:cs="Arial"/>
          <w:bCs/>
          <w:sz w:val="24"/>
        </w:rPr>
        <w:t xml:space="preserve">és a rendezvény időpontjára </w:t>
      </w:r>
      <w:r>
        <w:rPr>
          <w:rFonts w:cs="Arial"/>
          <w:bCs/>
          <w:sz w:val="24"/>
        </w:rPr>
        <w:t xml:space="preserve">történő </w:t>
      </w:r>
      <w:r w:rsidRPr="00DF7340">
        <w:rPr>
          <w:rFonts w:cs="Arial"/>
          <w:bCs/>
          <w:sz w:val="24"/>
        </w:rPr>
        <w:t xml:space="preserve">hivatkozással a támogatási szerződés 2018. november 15. napi elszámolási határidővel került </w:t>
      </w:r>
      <w:r w:rsidR="005C10A2">
        <w:rPr>
          <w:rFonts w:cs="Arial"/>
          <w:bCs/>
          <w:sz w:val="24"/>
        </w:rPr>
        <w:t>aláírásra</w:t>
      </w:r>
      <w:r w:rsidRPr="00DF7340">
        <w:rPr>
          <w:rFonts w:cs="Arial"/>
          <w:bCs/>
          <w:sz w:val="24"/>
        </w:rPr>
        <w:t>.</w:t>
      </w:r>
    </w:p>
    <w:p w14:paraId="279821A5" w14:textId="72E8ECB9" w:rsidR="00DF7340" w:rsidRDefault="00DF7340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DF7340">
        <w:rPr>
          <w:rFonts w:cs="Arial"/>
          <w:bCs/>
          <w:sz w:val="24"/>
        </w:rPr>
        <w:t>2018. novemberében az Egyesület levélben tájékoztatta az Önkormányzatot, hogy a program 2018. november 23. napján koszorúzási ünnepséggel zárul, ezért a fenti elszámolási határidőig elszámolásukat nem tudják benyújtani, egyúttal kérték az elszámolási határidő 2019. január 15. napjára történő meghosszabbítását.</w:t>
      </w:r>
    </w:p>
    <w:p w14:paraId="6CCE5E54" w14:textId="4405B6B9" w:rsidR="00A26ED3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1ED5F914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Kérem a Tisztelt Bizottságot, hogy az előterjesztést megtárgyalni, és a határozati javaslatot elfogadni szíveskedjék.</w:t>
      </w:r>
    </w:p>
    <w:p w14:paraId="040BFED1" w14:textId="7B3FD9D7" w:rsidR="008B05A0" w:rsidRDefault="008B05A0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5B94FAA6" w14:textId="7D60A1B8" w:rsidR="002204B9" w:rsidRDefault="002204B9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7F2913DD" w14:textId="77777777" w:rsidR="002204B9" w:rsidRPr="00DF7340" w:rsidRDefault="002204B9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17F8957C" w14:textId="2CC81F4E" w:rsidR="006131D3" w:rsidRPr="00DF7340" w:rsidRDefault="006131D3" w:rsidP="00321469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Szombathely, 2018. </w:t>
      </w:r>
      <w:r w:rsidR="007D6D1D">
        <w:rPr>
          <w:rFonts w:cs="Arial"/>
          <w:b/>
          <w:bCs/>
          <w:sz w:val="24"/>
        </w:rPr>
        <w:t>november</w:t>
      </w:r>
      <w:bookmarkStart w:id="0" w:name="_GoBack"/>
      <w:bookmarkEnd w:id="0"/>
      <w:r w:rsidR="00AE0ED4" w:rsidRPr="00DF7340">
        <w:rPr>
          <w:rFonts w:cs="Arial"/>
          <w:b/>
          <w:bCs/>
          <w:sz w:val="24"/>
        </w:rPr>
        <w:t xml:space="preserve"> </w:t>
      </w:r>
      <w:r w:rsidRPr="00DF7340">
        <w:rPr>
          <w:rFonts w:cs="Arial"/>
          <w:b/>
          <w:bCs/>
          <w:sz w:val="24"/>
        </w:rPr>
        <w:t xml:space="preserve"> „    ”</w:t>
      </w:r>
    </w:p>
    <w:p w14:paraId="1CC71852" w14:textId="65EC0795" w:rsidR="008B05A0" w:rsidRDefault="008B05A0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AEBDA8A" w14:textId="352B99D4" w:rsidR="002204B9" w:rsidRDefault="002204B9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64B92E9C" w14:textId="77777777" w:rsidR="002204B9" w:rsidRPr="00DF7340" w:rsidRDefault="002204B9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79E7093D" w14:textId="67AAC150" w:rsidR="003A5A69" w:rsidRPr="00DF7340" w:rsidRDefault="006131D3" w:rsidP="0010333C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>/: Koczka Tibor :</w:t>
      </w:r>
      <w:r w:rsidR="0010333C" w:rsidRPr="00DF7340">
        <w:rPr>
          <w:rFonts w:cs="Arial"/>
          <w:b/>
          <w:sz w:val="24"/>
        </w:rPr>
        <w:t>/</w:t>
      </w:r>
    </w:p>
    <w:p w14:paraId="1E2AA864" w14:textId="658AC9C9" w:rsidR="006131D3" w:rsidRPr="00DF7340" w:rsidRDefault="006131D3" w:rsidP="00321469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76AAFE79" w14:textId="77777777" w:rsidR="002204B9" w:rsidRDefault="002204B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0049DDD1" w14:textId="77777777" w:rsidR="002204B9" w:rsidRDefault="002204B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25B2519B" w14:textId="77777777" w:rsidR="002204B9" w:rsidRDefault="002204B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C6AE936" w14:textId="77777777" w:rsidR="002204B9" w:rsidRDefault="002204B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0735C1A0" w14:textId="77777777" w:rsidR="002204B9" w:rsidRDefault="002204B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28FDAC8" w14:textId="77777777" w:rsidR="002204B9" w:rsidRDefault="002204B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5981F2AA" w14:textId="2598D0D2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554E3862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 w:rsidRPr="00DF7340">
        <w:rPr>
          <w:rFonts w:cs="Arial"/>
          <w:b/>
          <w:bCs/>
          <w:sz w:val="24"/>
          <w:u w:val="single"/>
        </w:rPr>
        <w:t>….</w:t>
      </w:r>
      <w:proofErr w:type="gramEnd"/>
      <w:r w:rsidRPr="00DF7340">
        <w:rPr>
          <w:rFonts w:cs="Arial"/>
          <w:b/>
          <w:bCs/>
          <w:sz w:val="24"/>
          <w:u w:val="single"/>
        </w:rPr>
        <w:t>/2018. (</w:t>
      </w:r>
      <w:r w:rsidR="001354E1" w:rsidRPr="00DF7340">
        <w:rPr>
          <w:rFonts w:cs="Arial"/>
          <w:b/>
          <w:bCs/>
          <w:sz w:val="24"/>
          <w:u w:val="single"/>
        </w:rPr>
        <w:t>X</w:t>
      </w:r>
      <w:r w:rsidR="00AE0ED4" w:rsidRPr="00DF7340">
        <w:rPr>
          <w:rFonts w:cs="Arial"/>
          <w:b/>
          <w:bCs/>
          <w:sz w:val="24"/>
          <w:u w:val="single"/>
        </w:rPr>
        <w:t>II</w:t>
      </w:r>
      <w:r w:rsidRPr="00DF7340">
        <w:rPr>
          <w:rFonts w:cs="Arial"/>
          <w:b/>
          <w:bCs/>
          <w:sz w:val="24"/>
          <w:u w:val="single"/>
        </w:rPr>
        <w:t>.</w:t>
      </w:r>
      <w:r w:rsidR="00AE0ED4" w:rsidRPr="00DF7340">
        <w:rPr>
          <w:rFonts w:cs="Arial"/>
          <w:b/>
          <w:bCs/>
          <w:sz w:val="24"/>
          <w:u w:val="single"/>
        </w:rPr>
        <w:t>04</w:t>
      </w:r>
      <w:r w:rsidR="001354E1" w:rsidRPr="00DF7340"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 w:rsidR="00E37B71" w:rsidRPr="00DF7340">
        <w:rPr>
          <w:rFonts w:cs="Arial"/>
          <w:b/>
          <w:bCs/>
          <w:sz w:val="24"/>
          <w:u w:val="single"/>
        </w:rPr>
        <w:t>JTKB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70997FA5" w14:textId="77777777" w:rsidR="00321469" w:rsidRPr="00DF7340" w:rsidRDefault="00321469" w:rsidP="00E37B71">
      <w:pPr>
        <w:spacing w:before="0" w:line="240" w:lineRule="auto"/>
        <w:rPr>
          <w:rFonts w:cs="Arial"/>
          <w:sz w:val="24"/>
        </w:rPr>
      </w:pPr>
    </w:p>
    <w:p w14:paraId="3FAB1D33" w14:textId="267F4E3C" w:rsidR="00AE0ED4" w:rsidRPr="00DF7340" w:rsidRDefault="00E37B71" w:rsidP="00AE0ED4">
      <w:pPr>
        <w:numPr>
          <w:ilvl w:val="0"/>
          <w:numId w:val="3"/>
        </w:numPr>
        <w:spacing w:before="0" w:line="240" w:lineRule="auto"/>
        <w:ind w:left="786"/>
        <w:rPr>
          <w:rFonts w:cs="Arial"/>
          <w:bCs/>
          <w:sz w:val="24"/>
        </w:rPr>
      </w:pPr>
      <w:r w:rsidRPr="00DF7340">
        <w:rPr>
          <w:rFonts w:cs="Arial"/>
          <w:sz w:val="24"/>
        </w:rPr>
        <w:t>A Bizottság a „</w:t>
      </w:r>
      <w:r w:rsidR="00AE0ED4" w:rsidRPr="00DF7340">
        <w:rPr>
          <w:rFonts w:cs="Arial"/>
          <w:bCs/>
          <w:sz w:val="24"/>
        </w:rPr>
        <w:t>Javaslat elszámolási határidő meghosszabbítására</w:t>
      </w:r>
      <w:r w:rsidRPr="00DF7340">
        <w:rPr>
          <w:rFonts w:cs="Arial"/>
          <w:sz w:val="24"/>
        </w:rPr>
        <w:t>” című előterjesztést megtárgyalta</w:t>
      </w:r>
      <w:r w:rsidR="00AE0ED4" w:rsidRPr="00DF7340">
        <w:rPr>
          <w:rFonts w:cs="Arial"/>
          <w:sz w:val="24"/>
        </w:rPr>
        <w:t xml:space="preserve">, és </w:t>
      </w:r>
      <w:r w:rsidR="00AE0ED4" w:rsidRPr="00DF7340">
        <w:rPr>
          <w:rFonts w:cs="Arial"/>
          <w:bCs/>
          <w:sz w:val="24"/>
        </w:rPr>
        <w:t xml:space="preserve">hivatkozva </w:t>
      </w:r>
      <w:r w:rsidR="00AE0ED4" w:rsidRPr="00DF7340">
        <w:rPr>
          <w:rFonts w:eastAsia="Calibri" w:cs="Arial"/>
          <w:sz w:val="24"/>
          <w:lang w:eastAsia="en-US"/>
        </w:rPr>
        <w:t xml:space="preserve">az önkormányzati forrásátadásról szóló 47/2013. (XII.4.) önkormányzati rendelet </w:t>
      </w:r>
      <w:r w:rsidR="00AE0ED4" w:rsidRPr="00DF7340">
        <w:rPr>
          <w:rFonts w:cs="Arial"/>
          <w:sz w:val="24"/>
        </w:rPr>
        <w:t>6. § (4)</w:t>
      </w:r>
      <w:r w:rsidR="00AE0ED4" w:rsidRPr="00DF7340">
        <w:rPr>
          <w:rFonts w:cs="Arial"/>
          <w:color w:val="FF0000"/>
          <w:sz w:val="24"/>
        </w:rPr>
        <w:t xml:space="preserve"> </w:t>
      </w:r>
      <w:r w:rsidR="00AE0ED4" w:rsidRPr="00DF7340">
        <w:rPr>
          <w:rFonts w:cs="Arial"/>
          <w:sz w:val="24"/>
        </w:rPr>
        <w:t xml:space="preserve">pontjára </w:t>
      </w:r>
      <w:r w:rsidR="002204B9" w:rsidRPr="00DF7340">
        <w:rPr>
          <w:rFonts w:cs="Arial"/>
          <w:sz w:val="24"/>
        </w:rPr>
        <w:t xml:space="preserve">úgy döntött, hogy </w:t>
      </w:r>
      <w:r w:rsidR="002204B9">
        <w:rPr>
          <w:rFonts w:cs="Arial"/>
          <w:sz w:val="24"/>
        </w:rPr>
        <w:t xml:space="preserve">hozzájárul </w:t>
      </w:r>
      <w:r w:rsidR="00AE0ED4" w:rsidRPr="00DF7340">
        <w:rPr>
          <w:rFonts w:cs="Arial"/>
          <w:sz w:val="24"/>
        </w:rPr>
        <w:t xml:space="preserve">az Önkormányzat és a </w:t>
      </w:r>
      <w:r w:rsidR="002204B9">
        <w:rPr>
          <w:rFonts w:cs="Arial"/>
          <w:sz w:val="24"/>
        </w:rPr>
        <w:t xml:space="preserve">Szombathely Keleti Városrész Polgári Érdekvédő Egyesület </w:t>
      </w:r>
      <w:r w:rsidR="00AE0ED4" w:rsidRPr="00DF7340">
        <w:rPr>
          <w:rFonts w:cs="Arial"/>
          <w:sz w:val="24"/>
        </w:rPr>
        <w:t>között létrejött 61</w:t>
      </w:r>
      <w:r w:rsidR="002204B9">
        <w:rPr>
          <w:rFonts w:cs="Arial"/>
          <w:sz w:val="24"/>
        </w:rPr>
        <w:t>489</w:t>
      </w:r>
      <w:r w:rsidR="00AE0ED4" w:rsidRPr="00DF7340">
        <w:rPr>
          <w:rFonts w:cs="Arial"/>
          <w:sz w:val="24"/>
        </w:rPr>
        <w:t xml:space="preserve">-2/2018. </w:t>
      </w:r>
      <w:r w:rsidR="002204B9">
        <w:rPr>
          <w:rFonts w:cs="Arial"/>
          <w:sz w:val="24"/>
        </w:rPr>
        <w:t xml:space="preserve">iktatási </w:t>
      </w:r>
      <w:r w:rsidR="00AE0ED4" w:rsidRPr="00DF7340">
        <w:rPr>
          <w:rFonts w:cs="Arial"/>
          <w:sz w:val="24"/>
        </w:rPr>
        <w:t>számú támogatási szerződés 11. pontjában meghatározott elszámolási határidő 2019. január 1</w:t>
      </w:r>
      <w:r w:rsidR="005C10A2">
        <w:rPr>
          <w:rFonts w:cs="Arial"/>
          <w:sz w:val="24"/>
        </w:rPr>
        <w:t>5</w:t>
      </w:r>
      <w:r w:rsidR="00AE0ED4" w:rsidRPr="00DF7340">
        <w:rPr>
          <w:rFonts w:cs="Arial"/>
          <w:sz w:val="24"/>
        </w:rPr>
        <w:t xml:space="preserve">. napjára </w:t>
      </w:r>
      <w:r w:rsidR="002204B9">
        <w:rPr>
          <w:rFonts w:cs="Arial"/>
          <w:sz w:val="24"/>
        </w:rPr>
        <w:t xml:space="preserve">történő </w:t>
      </w:r>
      <w:r w:rsidR="00AE0ED4" w:rsidRPr="00DF7340">
        <w:rPr>
          <w:rFonts w:cs="Arial"/>
          <w:sz w:val="24"/>
        </w:rPr>
        <w:t>módosít</w:t>
      </w:r>
      <w:r w:rsidR="002204B9">
        <w:rPr>
          <w:rFonts w:cs="Arial"/>
          <w:sz w:val="24"/>
        </w:rPr>
        <w:t>ásához</w:t>
      </w:r>
      <w:r w:rsidR="00AE0ED4" w:rsidRPr="00DF7340">
        <w:rPr>
          <w:rFonts w:cs="Arial"/>
          <w:sz w:val="24"/>
        </w:rPr>
        <w:t>.</w:t>
      </w:r>
    </w:p>
    <w:p w14:paraId="71F4E7F4" w14:textId="77777777" w:rsidR="00AE0ED4" w:rsidRPr="00DF7340" w:rsidRDefault="00AE0ED4" w:rsidP="00AE0ED4">
      <w:pPr>
        <w:spacing w:before="0" w:line="240" w:lineRule="auto"/>
        <w:ind w:left="786"/>
        <w:rPr>
          <w:rFonts w:cs="Arial"/>
          <w:bCs/>
          <w:sz w:val="24"/>
        </w:rPr>
      </w:pPr>
    </w:p>
    <w:p w14:paraId="245F800F" w14:textId="7BDFD36B" w:rsidR="00AE0ED4" w:rsidRPr="00DF7340" w:rsidRDefault="00AE0ED4" w:rsidP="00AE0ED4">
      <w:pPr>
        <w:numPr>
          <w:ilvl w:val="0"/>
          <w:numId w:val="3"/>
        </w:numPr>
        <w:spacing w:before="0" w:line="240" w:lineRule="auto"/>
        <w:ind w:left="786"/>
        <w:rPr>
          <w:rFonts w:cs="Arial"/>
          <w:bCs/>
          <w:sz w:val="24"/>
        </w:rPr>
      </w:pPr>
      <w:r w:rsidRPr="00DF7340">
        <w:rPr>
          <w:rFonts w:cs="Arial"/>
          <w:bCs/>
          <w:sz w:val="24"/>
        </w:rPr>
        <w:t>A Bizottság felhatalmazza az Előterjesztőt a szerződésmódosítás aláírására.</w:t>
      </w:r>
    </w:p>
    <w:p w14:paraId="0229F19E" w14:textId="77777777" w:rsidR="00E37B71" w:rsidRPr="00DF7340" w:rsidRDefault="00E37B71" w:rsidP="00E37B71">
      <w:pPr>
        <w:spacing w:before="0" w:line="240" w:lineRule="auto"/>
        <w:rPr>
          <w:rFonts w:cs="Arial"/>
          <w:bCs/>
          <w:sz w:val="24"/>
        </w:rPr>
      </w:pPr>
    </w:p>
    <w:p w14:paraId="328363F1" w14:textId="759DDEA7" w:rsidR="001354E1" w:rsidRPr="00DF7340" w:rsidRDefault="00E37B71" w:rsidP="00E37B71">
      <w:pPr>
        <w:spacing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1354E1" w:rsidRPr="00DF7340">
        <w:rPr>
          <w:rFonts w:cs="Arial"/>
          <w:b/>
          <w:sz w:val="24"/>
        </w:rPr>
        <w:t>Koczka Tibor alpolgármester</w:t>
      </w:r>
    </w:p>
    <w:p w14:paraId="2B66576C" w14:textId="38F88E99" w:rsidR="00E37B71" w:rsidRPr="00DF7340" w:rsidRDefault="00E37B71" w:rsidP="001354E1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Dr. Takátsné Dr. Tenki Mária, a Bizottság elnöke</w:t>
      </w:r>
    </w:p>
    <w:p w14:paraId="7D14A48F" w14:textId="0FF59A6B" w:rsidR="00321469" w:rsidRPr="00DF7340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/>
          <w:sz w:val="24"/>
        </w:rPr>
      </w:pPr>
      <w:r w:rsidRPr="00DF7340">
        <w:rPr>
          <w:rFonts w:cs="Arial"/>
          <w:b/>
          <w:bCs/>
          <w:sz w:val="24"/>
        </w:rPr>
        <w:tab/>
        <w:t>(</w:t>
      </w:r>
      <w:r w:rsidRPr="00DF7340">
        <w:rPr>
          <w:rFonts w:cs="Arial"/>
          <w:b/>
          <w:sz w:val="24"/>
        </w:rPr>
        <w:t>Dr. Bencsics Enikő, az Egészségügyi és Közszolgálati Osztály vezetőj</w:t>
      </w:r>
      <w:r w:rsidR="00AE0ED4" w:rsidRPr="00DF7340">
        <w:rPr>
          <w:rFonts w:cs="Arial"/>
          <w:b/>
          <w:sz w:val="24"/>
        </w:rPr>
        <w:t>e</w:t>
      </w:r>
      <w:r w:rsidRPr="00DF7340">
        <w:rPr>
          <w:rFonts w:cs="Arial"/>
          <w:b/>
          <w:bCs/>
          <w:sz w:val="24"/>
        </w:rPr>
        <w:t>)</w:t>
      </w:r>
    </w:p>
    <w:p w14:paraId="51CFB997" w14:textId="77777777" w:rsidR="00D62815" w:rsidRPr="00DF7340" w:rsidRDefault="00D62815" w:rsidP="00D6281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3BFFA100" w14:textId="77777777" w:rsidR="00BF1AEF" w:rsidRPr="00BF1AEF" w:rsidRDefault="006131D3" w:rsidP="00DF7340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BF1AEF" w:rsidRPr="00BF1AEF">
        <w:rPr>
          <w:rFonts w:cs="Arial"/>
          <w:b/>
          <w:sz w:val="24"/>
        </w:rPr>
        <w:t>azonnal (1. pont vonatkozásában)</w:t>
      </w:r>
    </w:p>
    <w:p w14:paraId="290FAF3F" w14:textId="6EDE2815" w:rsidR="00D62815" w:rsidRPr="00DF7340" w:rsidRDefault="00BF1AEF" w:rsidP="00DF7340">
      <w:pPr>
        <w:tabs>
          <w:tab w:val="left" w:pos="1080"/>
        </w:tabs>
        <w:spacing w:before="0" w:line="240" w:lineRule="auto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AE0ED4" w:rsidRPr="00DF7340">
        <w:rPr>
          <w:rFonts w:cs="Arial"/>
          <w:b/>
          <w:sz w:val="24"/>
        </w:rPr>
        <w:t>201</w:t>
      </w:r>
      <w:r w:rsidR="005C10A2">
        <w:rPr>
          <w:rFonts w:cs="Arial"/>
          <w:b/>
          <w:sz w:val="24"/>
        </w:rPr>
        <w:t>8</w:t>
      </w:r>
      <w:r w:rsidR="00AE0ED4" w:rsidRPr="00DF7340">
        <w:rPr>
          <w:rFonts w:cs="Arial"/>
          <w:b/>
          <w:sz w:val="24"/>
        </w:rPr>
        <w:t>. december 31</w:t>
      </w:r>
      <w:r w:rsidR="00DF7340" w:rsidRPr="00DF7340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 xml:space="preserve"> (2. pont vonatkozásában)</w:t>
      </w:r>
    </w:p>
    <w:p w14:paraId="15D734BE" w14:textId="77777777" w:rsidR="008B05A0" w:rsidRPr="00DF734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6CECA2A6" w14:textId="77777777" w:rsidR="008B05A0" w:rsidRPr="00DF734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29D0954B" w14:textId="77777777" w:rsidR="008B05A0" w:rsidRPr="00DF734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14D71B62" w14:textId="77777777" w:rsidR="00D62815" w:rsidRPr="00D62815" w:rsidRDefault="00D62815" w:rsidP="00D62815">
      <w:pPr>
        <w:tabs>
          <w:tab w:val="left" w:pos="3939"/>
        </w:tabs>
        <w:spacing w:line="240" w:lineRule="auto"/>
        <w:rPr>
          <w:rFonts w:cs="Arial"/>
          <w:bCs/>
          <w:sz w:val="24"/>
        </w:rPr>
      </w:pPr>
    </w:p>
    <w:sectPr w:rsidR="00D62815" w:rsidRPr="00D62815" w:rsidSect="00DF7340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AF21D2">
      <w:rPr>
        <w:noProof/>
        <w:sz w:val="20"/>
        <w:szCs w:val="20"/>
      </w:rPr>
      <w:t>2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AF21D2">
      <w:rPr>
        <w:noProof/>
        <w:sz w:val="20"/>
        <w:szCs w:val="20"/>
      </w:rPr>
      <w:t>2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7D6D1D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7DDA"/>
    <w:rsid w:val="000B3FF1"/>
    <w:rsid w:val="000C3261"/>
    <w:rsid w:val="0010333C"/>
    <w:rsid w:val="001159A5"/>
    <w:rsid w:val="001354E1"/>
    <w:rsid w:val="00143B61"/>
    <w:rsid w:val="002115AB"/>
    <w:rsid w:val="002204B9"/>
    <w:rsid w:val="00252BDB"/>
    <w:rsid w:val="00321469"/>
    <w:rsid w:val="003A5A69"/>
    <w:rsid w:val="003F18EC"/>
    <w:rsid w:val="00435DA6"/>
    <w:rsid w:val="00447B14"/>
    <w:rsid w:val="004D451D"/>
    <w:rsid w:val="00511D6F"/>
    <w:rsid w:val="005C10A2"/>
    <w:rsid w:val="005F3DC6"/>
    <w:rsid w:val="006131D3"/>
    <w:rsid w:val="006C1990"/>
    <w:rsid w:val="007B19A4"/>
    <w:rsid w:val="007C1B9B"/>
    <w:rsid w:val="007D6D1D"/>
    <w:rsid w:val="00833C89"/>
    <w:rsid w:val="008B05A0"/>
    <w:rsid w:val="009A3F9A"/>
    <w:rsid w:val="009F7F1A"/>
    <w:rsid w:val="00A26ED3"/>
    <w:rsid w:val="00AE0ED4"/>
    <w:rsid w:val="00AF21D2"/>
    <w:rsid w:val="00B44B84"/>
    <w:rsid w:val="00BE73F6"/>
    <w:rsid w:val="00BF1AEF"/>
    <w:rsid w:val="00C649F5"/>
    <w:rsid w:val="00D62815"/>
    <w:rsid w:val="00DC20F4"/>
    <w:rsid w:val="00DE54A4"/>
    <w:rsid w:val="00DF7340"/>
    <w:rsid w:val="00E37B71"/>
    <w:rsid w:val="00F1468B"/>
    <w:rsid w:val="00F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60FBC-7E33-44C2-8CAF-F82CD9871DFD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298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24</cp:revision>
  <cp:lastPrinted>2018-11-22T08:04:00Z</cp:lastPrinted>
  <dcterms:created xsi:type="dcterms:W3CDTF">2018-09-20T12:31:00Z</dcterms:created>
  <dcterms:modified xsi:type="dcterms:W3CDTF">2018-11-26T06:57:00Z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