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3A797D9C" w14:textId="77777777" w:rsidR="00816A3E" w:rsidRPr="008A4980" w:rsidRDefault="00816A3E" w:rsidP="00816A3E">
      <w:pPr>
        <w:jc w:val="center"/>
        <w:rPr>
          <w:rFonts w:cs="Arial"/>
          <w:b/>
          <w:u w:val="single"/>
        </w:rPr>
      </w:pPr>
      <w:r w:rsidRPr="008A4980">
        <w:rPr>
          <w:rFonts w:cs="Arial"/>
          <w:b/>
          <w:u w:val="single"/>
        </w:rPr>
        <w:t>263/2018. (XII.4.) JTKB számú határozat</w:t>
      </w:r>
    </w:p>
    <w:p w14:paraId="61D495A6" w14:textId="77777777" w:rsidR="00816A3E" w:rsidRPr="008A4980" w:rsidRDefault="00816A3E" w:rsidP="00816A3E">
      <w:pPr>
        <w:pStyle w:val="Default"/>
        <w:jc w:val="both"/>
        <w:rPr>
          <w:color w:val="auto"/>
          <w:lang w:eastAsia="zh-CN"/>
        </w:rPr>
      </w:pPr>
    </w:p>
    <w:p w14:paraId="337DE230" w14:textId="77777777" w:rsidR="00816A3E" w:rsidRPr="008A4980" w:rsidRDefault="00816A3E" w:rsidP="00816A3E">
      <w:pPr>
        <w:pStyle w:val="Default"/>
        <w:jc w:val="both"/>
        <w:rPr>
          <w:color w:val="auto"/>
          <w:lang w:eastAsia="zh-CN"/>
        </w:rPr>
      </w:pPr>
      <w:r w:rsidRPr="008A4980">
        <w:rPr>
          <w:color w:val="auto"/>
          <w:lang w:eastAsia="zh-CN"/>
        </w:rPr>
        <w:t>A Jogi és Társadalmi Kapcsolatok Bizottsága felkéri a polgármestert, hogy készítsen komplex előterjesztést az alábbi szombathelyi épületek, helyszínek állapotának felméréséről, hasznosításuk lehetőségéről: volt Savaria Szálló, SZTK, MMIK, Brenner-villa, a Kossuth u.-Kiskar u. sarkán lévő terület.</w:t>
      </w:r>
    </w:p>
    <w:p w14:paraId="7F5B1FF4" w14:textId="77777777" w:rsidR="00816A3E" w:rsidRPr="008A4980" w:rsidRDefault="00816A3E" w:rsidP="00816A3E">
      <w:pPr>
        <w:jc w:val="both"/>
        <w:rPr>
          <w:rFonts w:cs="Arial"/>
        </w:rPr>
      </w:pPr>
    </w:p>
    <w:p w14:paraId="65E5CFA5" w14:textId="77777777" w:rsidR="00816A3E" w:rsidRPr="008A4980" w:rsidRDefault="00816A3E" w:rsidP="00816A3E">
      <w:pPr>
        <w:pStyle w:val="Default"/>
        <w:jc w:val="both"/>
      </w:pPr>
      <w:r w:rsidRPr="008A4980">
        <w:rPr>
          <w:b/>
          <w:u w:val="single"/>
        </w:rPr>
        <w:t>Felelős:</w:t>
      </w:r>
      <w:r w:rsidRPr="008A4980">
        <w:tab/>
        <w:t>Dr. Puskás Tivadar, polgármester</w:t>
      </w:r>
    </w:p>
    <w:p w14:paraId="3C5BDE75" w14:textId="77777777" w:rsidR="00816A3E" w:rsidRPr="008A4980" w:rsidRDefault="00816A3E" w:rsidP="00816A3E">
      <w:pPr>
        <w:pStyle w:val="Default"/>
        <w:ind w:left="707" w:firstLine="709"/>
        <w:jc w:val="both"/>
      </w:pPr>
      <w:r w:rsidRPr="008A4980">
        <w:t>Dr. Takátsné Dr. Tenki Mária, a Bizottság elnöke</w:t>
      </w:r>
    </w:p>
    <w:p w14:paraId="2B720F76" w14:textId="77777777" w:rsidR="00816A3E" w:rsidRPr="008A4980" w:rsidRDefault="00816A3E" w:rsidP="00816A3E">
      <w:pPr>
        <w:ind w:left="708" w:firstLine="708"/>
        <w:jc w:val="both"/>
        <w:rPr>
          <w:rFonts w:cs="Arial"/>
          <w:bCs/>
        </w:rPr>
      </w:pPr>
      <w:r w:rsidRPr="008A4980">
        <w:rPr>
          <w:rFonts w:cs="Arial"/>
          <w:bCs/>
        </w:rPr>
        <w:t>(A végrehajtásért felelős:</w:t>
      </w:r>
    </w:p>
    <w:p w14:paraId="51C7FD5B" w14:textId="77777777" w:rsidR="00816A3E" w:rsidRPr="008A4980" w:rsidRDefault="00816A3E" w:rsidP="00816A3E">
      <w:pPr>
        <w:ind w:left="1414" w:firstLine="4"/>
        <w:jc w:val="both"/>
        <w:rPr>
          <w:rFonts w:cs="Arial"/>
          <w:bCs/>
        </w:rPr>
      </w:pPr>
      <w:r w:rsidRPr="008A4980">
        <w:rPr>
          <w:rFonts w:cs="Arial"/>
          <w:bCs/>
          <w:color w:val="000000"/>
        </w:rPr>
        <w:t xml:space="preserve">Lakézi Gábor, a Városüzemeltetési Osztály </w:t>
      </w:r>
      <w:r w:rsidRPr="008A4980">
        <w:rPr>
          <w:rFonts w:cs="Arial"/>
          <w:bCs/>
        </w:rPr>
        <w:t>vezetője)</w:t>
      </w:r>
    </w:p>
    <w:p w14:paraId="004F5D96" w14:textId="77777777" w:rsidR="00816A3E" w:rsidRPr="008A4980" w:rsidRDefault="00816A3E" w:rsidP="00816A3E">
      <w:pPr>
        <w:jc w:val="both"/>
        <w:rPr>
          <w:rFonts w:cs="Arial"/>
        </w:rPr>
      </w:pPr>
    </w:p>
    <w:p w14:paraId="7FC5E894" w14:textId="77777777" w:rsidR="00816A3E" w:rsidRPr="000B0852" w:rsidRDefault="00816A3E" w:rsidP="00816A3E">
      <w:pPr>
        <w:pStyle w:val="Default"/>
        <w:jc w:val="both"/>
      </w:pPr>
      <w:r w:rsidRPr="008A4980">
        <w:rPr>
          <w:b/>
          <w:u w:val="single"/>
        </w:rPr>
        <w:t>Határidő:</w:t>
      </w:r>
      <w:r w:rsidRPr="008A4980">
        <w:tab/>
        <w:t>2019. novemberi Közgyűlés</w:t>
      </w:r>
    </w:p>
    <w:p w14:paraId="15F151EF" w14:textId="77777777" w:rsidR="009B72A8" w:rsidRDefault="009B72A8" w:rsidP="009B72A8">
      <w:pPr>
        <w:jc w:val="both"/>
        <w:rPr>
          <w:rFonts w:cs="Arial"/>
          <w:bCs/>
        </w:rPr>
      </w:pPr>
      <w:bookmarkStart w:id="0" w:name="_GoBack"/>
      <w:bookmarkEnd w:id="0"/>
    </w:p>
    <w:p w14:paraId="4E706D0A" w14:textId="5548CF69" w:rsidR="0058575B" w:rsidRDefault="0058575B" w:rsidP="00787FEB">
      <w:pPr>
        <w:rPr>
          <w:rFonts w:cs="Arial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424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16A3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43277-9427-4DB6-B613-98836B99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2018-12-05T12:25:00Z</cp:lastPrinted>
  <dcterms:created xsi:type="dcterms:W3CDTF">2018-12-05T12:25:00Z</dcterms:created>
  <dcterms:modified xsi:type="dcterms:W3CDTF">2018-12-05T12:25:00Z</dcterms:modified>
</cp:coreProperties>
</file>