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17D" w:rsidRPr="00E64245" w:rsidRDefault="00BD217D" w:rsidP="00BD217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Oktatási és Szociális Bizottság 12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BD217D" w:rsidRPr="00E64245" w:rsidRDefault="00BD217D" w:rsidP="00BD217D">
      <w:pPr>
        <w:rPr>
          <w:rFonts w:cs="Arial"/>
          <w:color w:val="000000"/>
        </w:rPr>
      </w:pPr>
    </w:p>
    <w:p w:rsidR="00BD217D" w:rsidRPr="00E64245" w:rsidRDefault="00BD217D" w:rsidP="00BD217D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346/2018. (</w:t>
      </w:r>
      <w:r w:rsidRPr="00E64245">
        <w:rPr>
          <w:rFonts w:cs="Arial"/>
          <w:b/>
          <w:bCs/>
          <w:color w:val="000000"/>
          <w:u w:val="single"/>
        </w:rPr>
        <w:t>X</w:t>
      </w:r>
      <w:r>
        <w:rPr>
          <w:rFonts w:cs="Arial"/>
          <w:b/>
          <w:bCs/>
          <w:color w:val="000000"/>
          <w:u w:val="single"/>
        </w:rPr>
        <w:t>II</w:t>
      </w:r>
      <w:r w:rsidRPr="00E64245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04</w:t>
      </w:r>
      <w:r w:rsidRPr="00E64245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64245">
        <w:rPr>
          <w:rFonts w:cs="Arial"/>
          <w:b/>
          <w:bCs/>
          <w:color w:val="000000"/>
          <w:u w:val="single"/>
        </w:rPr>
        <w:t>OSzB</w:t>
      </w:r>
      <w:proofErr w:type="spellEnd"/>
      <w:r w:rsidRPr="00E64245">
        <w:rPr>
          <w:rFonts w:cs="Arial"/>
          <w:b/>
          <w:bCs/>
          <w:color w:val="000000"/>
          <w:u w:val="single"/>
        </w:rPr>
        <w:t>. sz. határozat</w:t>
      </w:r>
    </w:p>
    <w:p w:rsidR="00BD217D" w:rsidRDefault="00BD217D" w:rsidP="00BD217D">
      <w:pPr>
        <w:ind w:left="426" w:hanging="426"/>
        <w:jc w:val="both"/>
        <w:rPr>
          <w:rFonts w:cs="Arial"/>
          <w:color w:val="000000"/>
        </w:rPr>
      </w:pPr>
    </w:p>
    <w:p w:rsidR="00BD217D" w:rsidRPr="001D6B45" w:rsidRDefault="00BD217D" w:rsidP="00BD217D">
      <w:pPr>
        <w:numPr>
          <w:ilvl w:val="0"/>
          <w:numId w:val="4"/>
        </w:numPr>
        <w:ind w:left="426" w:hanging="426"/>
        <w:jc w:val="both"/>
        <w:rPr>
          <w:rFonts w:cs="Arial"/>
        </w:rPr>
      </w:pPr>
      <w:r w:rsidRPr="001D6B45">
        <w:rPr>
          <w:rFonts w:cs="Arial"/>
        </w:rPr>
        <w:t>Az Oktatási és Szociális Bizottság az önkormányzati tulajdonban lévő, köznevelési feladatellátás céljára átadott vagyon 2018. évben végzett tulajdonosi ellenőrzésének tapasztalatairól szóló tájékoztatást tudomásul veszi.</w:t>
      </w:r>
    </w:p>
    <w:p w:rsidR="00BD217D" w:rsidRPr="001D6B45" w:rsidRDefault="00BD217D" w:rsidP="00BD217D">
      <w:pPr>
        <w:ind w:left="426" w:hanging="426"/>
        <w:jc w:val="both"/>
        <w:rPr>
          <w:rFonts w:cs="Arial"/>
        </w:rPr>
      </w:pPr>
    </w:p>
    <w:p w:rsidR="00BD217D" w:rsidRPr="001D6B45" w:rsidRDefault="00BD217D" w:rsidP="00BD217D">
      <w:pPr>
        <w:numPr>
          <w:ilvl w:val="0"/>
          <w:numId w:val="4"/>
        </w:numPr>
        <w:ind w:left="426" w:hanging="426"/>
        <w:jc w:val="both"/>
        <w:rPr>
          <w:rFonts w:cs="Arial"/>
        </w:rPr>
      </w:pPr>
      <w:r w:rsidRPr="001D6B45">
        <w:rPr>
          <w:rFonts w:cs="Arial"/>
        </w:rPr>
        <w:t>A Bizottság a Közgyűlés 475/2015. (XII.10.) Kgy. számú határozatának 4. pontjában kapott felhatalmazás alapján az önkormányzati vagyon 2019. évre vonatkozó tulajdonosi ellenőrzésére vonatkozó ütemtervet az előterjesztés melléklete szerinti tartalommal jóváhagyja.</w:t>
      </w:r>
    </w:p>
    <w:p w:rsidR="00BD217D" w:rsidRPr="001D6B45" w:rsidRDefault="00BD217D" w:rsidP="00BD217D">
      <w:pPr>
        <w:ind w:left="426" w:hanging="426"/>
        <w:jc w:val="both"/>
        <w:rPr>
          <w:rFonts w:cs="Arial"/>
        </w:rPr>
      </w:pPr>
    </w:p>
    <w:p w:rsidR="00BD217D" w:rsidRPr="001D6B45" w:rsidRDefault="00BD217D" w:rsidP="00BD217D">
      <w:pPr>
        <w:numPr>
          <w:ilvl w:val="0"/>
          <w:numId w:val="4"/>
        </w:numPr>
        <w:ind w:left="426" w:hanging="426"/>
        <w:jc w:val="both"/>
        <w:rPr>
          <w:rFonts w:cs="Arial"/>
        </w:rPr>
      </w:pPr>
      <w:r w:rsidRPr="001D6B45">
        <w:rPr>
          <w:rFonts w:cs="Arial"/>
        </w:rPr>
        <w:t xml:space="preserve">A Bizottság felkéri a polgármester, hogy az ellenőrzések lebonyolításához szükséges 800 e Ft összeget a 2019. évi Oktatási kiadásokban tervezze, valamint az ellenőrzéssel érintett intézményeket és fenntartóikat a Bizottság döntéséről értesítse, és az ellenőrzések lefolytatása érdekében a szükséges intézkedéseket tegye meg. </w:t>
      </w:r>
    </w:p>
    <w:p w:rsidR="00BD217D" w:rsidRPr="001D6B45" w:rsidRDefault="00BD217D" w:rsidP="00BD217D">
      <w:pPr>
        <w:rPr>
          <w:rFonts w:cs="Arial"/>
        </w:rPr>
      </w:pPr>
    </w:p>
    <w:p w:rsidR="00BD217D" w:rsidRPr="001D6B45" w:rsidRDefault="00BD217D" w:rsidP="00BD217D">
      <w:pPr>
        <w:jc w:val="both"/>
        <w:rPr>
          <w:rFonts w:cs="Arial"/>
          <w:bCs/>
        </w:rPr>
      </w:pPr>
      <w:r w:rsidRPr="001D6B45">
        <w:rPr>
          <w:rFonts w:cs="Arial"/>
          <w:b/>
          <w:bCs/>
          <w:u w:val="single"/>
        </w:rPr>
        <w:t>Felelős:</w:t>
      </w:r>
      <w:r w:rsidRPr="001D6B45">
        <w:rPr>
          <w:rFonts w:cs="Arial"/>
          <w:b/>
          <w:bCs/>
        </w:rPr>
        <w:tab/>
      </w:r>
      <w:r w:rsidRPr="001D6B45">
        <w:rPr>
          <w:rFonts w:cs="Arial"/>
          <w:bCs/>
        </w:rPr>
        <w:t>Dr.</w:t>
      </w:r>
      <w:r w:rsidRPr="001D6B45">
        <w:rPr>
          <w:rFonts w:cs="Arial"/>
          <w:b/>
          <w:bCs/>
        </w:rPr>
        <w:t xml:space="preserve"> </w:t>
      </w:r>
      <w:r w:rsidRPr="001D6B45">
        <w:rPr>
          <w:rFonts w:cs="Arial"/>
          <w:bCs/>
        </w:rPr>
        <w:t>Puskás Tivadar polgármester</w:t>
      </w:r>
    </w:p>
    <w:p w:rsidR="00BD217D" w:rsidRPr="001D6B45" w:rsidRDefault="00BD217D" w:rsidP="00BD217D">
      <w:pPr>
        <w:ind w:left="708" w:firstLine="708"/>
        <w:jc w:val="both"/>
        <w:rPr>
          <w:rFonts w:cs="Arial"/>
          <w:bCs/>
        </w:rPr>
      </w:pPr>
      <w:r w:rsidRPr="001D6B45">
        <w:rPr>
          <w:rFonts w:cs="Arial"/>
          <w:bCs/>
        </w:rPr>
        <w:t>Molnár Miklós alpolgármester</w:t>
      </w:r>
    </w:p>
    <w:p w:rsidR="00BD217D" w:rsidRPr="001D6B45" w:rsidRDefault="00BD217D" w:rsidP="00BD217D">
      <w:pPr>
        <w:ind w:left="708" w:firstLine="708"/>
        <w:jc w:val="both"/>
        <w:rPr>
          <w:rFonts w:cs="Arial"/>
          <w:bCs/>
        </w:rPr>
      </w:pPr>
      <w:r w:rsidRPr="001D6B45">
        <w:rPr>
          <w:rFonts w:cs="Arial"/>
          <w:bCs/>
        </w:rPr>
        <w:t>Koczka Tibor alpolgármester</w:t>
      </w:r>
    </w:p>
    <w:p w:rsidR="00BD217D" w:rsidRPr="001D6B45" w:rsidRDefault="00BD217D" w:rsidP="00BD217D">
      <w:pPr>
        <w:ind w:left="708" w:firstLine="708"/>
        <w:jc w:val="both"/>
        <w:rPr>
          <w:rFonts w:cs="Arial"/>
        </w:rPr>
      </w:pPr>
      <w:r w:rsidRPr="001D6B45">
        <w:rPr>
          <w:rFonts w:cs="Arial"/>
          <w:bCs/>
        </w:rPr>
        <w:t xml:space="preserve">Rettegi Attila, az Oktatási és Szociális </w:t>
      </w:r>
      <w:r w:rsidRPr="001D6B45">
        <w:rPr>
          <w:rFonts w:cs="Arial"/>
        </w:rPr>
        <w:t>Bizottság elnöke</w:t>
      </w:r>
    </w:p>
    <w:p w:rsidR="00BD217D" w:rsidRPr="001D6B45" w:rsidRDefault="00BD217D" w:rsidP="00BD217D">
      <w:pPr>
        <w:ind w:left="1418" w:hanging="710"/>
        <w:jc w:val="both"/>
        <w:rPr>
          <w:rFonts w:cs="Arial"/>
          <w:bCs/>
        </w:rPr>
      </w:pPr>
      <w:r w:rsidRPr="001D6B45">
        <w:rPr>
          <w:rFonts w:cs="Arial"/>
          <w:bCs/>
        </w:rPr>
        <w:tab/>
        <w:t>(dr. Bencsics Enikő, az Egészségügyi és Közszolgálati Osztály vezetője,</w:t>
      </w:r>
    </w:p>
    <w:p w:rsidR="00BD217D" w:rsidRPr="001D6B45" w:rsidRDefault="00BD217D" w:rsidP="00BD217D">
      <w:pPr>
        <w:ind w:left="1418"/>
        <w:jc w:val="both"/>
        <w:rPr>
          <w:rFonts w:cs="Arial"/>
          <w:bCs/>
        </w:rPr>
      </w:pPr>
      <w:r w:rsidRPr="001D6B45">
        <w:rPr>
          <w:rFonts w:cs="Arial"/>
          <w:bCs/>
        </w:rPr>
        <w:t>Stéger Gábor, a Közgazdasági és Adó Osztály vezetője)</w:t>
      </w:r>
    </w:p>
    <w:p w:rsidR="00BD217D" w:rsidRDefault="00BD217D" w:rsidP="00BD217D">
      <w:pPr>
        <w:jc w:val="both"/>
        <w:rPr>
          <w:rFonts w:cs="Arial"/>
          <w:b/>
          <w:bCs/>
          <w:u w:val="single"/>
        </w:rPr>
      </w:pPr>
    </w:p>
    <w:p w:rsidR="00BD217D" w:rsidRPr="001D6B45" w:rsidRDefault="00BD217D" w:rsidP="00BD217D">
      <w:pPr>
        <w:jc w:val="both"/>
        <w:rPr>
          <w:rFonts w:cs="Arial"/>
          <w:bCs/>
        </w:rPr>
      </w:pPr>
      <w:bookmarkStart w:id="0" w:name="_GoBack"/>
      <w:bookmarkEnd w:id="0"/>
      <w:r w:rsidRPr="001D6B45">
        <w:rPr>
          <w:rFonts w:cs="Arial"/>
          <w:b/>
          <w:bCs/>
          <w:u w:val="single"/>
        </w:rPr>
        <w:t>Határidő:</w:t>
      </w:r>
      <w:r w:rsidRPr="001D6B45">
        <w:rPr>
          <w:rFonts w:cs="Arial"/>
          <w:b/>
          <w:bCs/>
        </w:rPr>
        <w:tab/>
      </w:r>
      <w:r w:rsidRPr="001D6B45">
        <w:rPr>
          <w:rFonts w:cs="Arial"/>
          <w:bCs/>
        </w:rPr>
        <w:t>azonnal /az 1. és 2. pontok vonatkozásában/</w:t>
      </w:r>
    </w:p>
    <w:p w:rsidR="00BD217D" w:rsidRPr="001D6B45" w:rsidRDefault="00BD217D" w:rsidP="00BD217D">
      <w:pPr>
        <w:ind w:left="1418" w:hanging="1418"/>
        <w:jc w:val="both"/>
        <w:rPr>
          <w:rFonts w:cs="Arial"/>
          <w:bCs/>
        </w:rPr>
      </w:pPr>
      <w:r w:rsidRPr="001D6B45">
        <w:rPr>
          <w:rFonts w:cs="Arial"/>
          <w:bCs/>
        </w:rPr>
        <w:tab/>
      </w:r>
      <w:proofErr w:type="gramStart"/>
      <w:r w:rsidRPr="001D6B45">
        <w:rPr>
          <w:rFonts w:cs="Arial"/>
          <w:bCs/>
        </w:rPr>
        <w:t>az</w:t>
      </w:r>
      <w:proofErr w:type="gramEnd"/>
      <w:r w:rsidRPr="001D6B45">
        <w:rPr>
          <w:rFonts w:cs="Arial"/>
          <w:bCs/>
        </w:rPr>
        <w:t xml:space="preserve"> önkormányzat 2019. évi költségvetéséről szóló rendeletének elfogadása, illetve az érintett intézmények tájékoztatása vonatkozásában 2019. január 15. /a 3. pont vonatkozásában/</w:t>
      </w:r>
    </w:p>
    <w:p w:rsidR="0014305E" w:rsidRPr="004B684F" w:rsidRDefault="0014305E" w:rsidP="004B684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14305E" w:rsidRPr="004B6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A2D79"/>
    <w:multiLevelType w:val="hybridMultilevel"/>
    <w:tmpl w:val="D76AB3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94738"/>
    <w:multiLevelType w:val="hybridMultilevel"/>
    <w:tmpl w:val="8DF8F76A"/>
    <w:lvl w:ilvl="0" w:tplc="66AC6B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22E3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36"/>
    <w:rsid w:val="0014305E"/>
    <w:rsid w:val="003E694E"/>
    <w:rsid w:val="00411636"/>
    <w:rsid w:val="004B684F"/>
    <w:rsid w:val="00572B56"/>
    <w:rsid w:val="00666FBB"/>
    <w:rsid w:val="00834EC5"/>
    <w:rsid w:val="00863772"/>
    <w:rsid w:val="00A17E8F"/>
    <w:rsid w:val="00BD217D"/>
    <w:rsid w:val="00BF5C41"/>
    <w:rsid w:val="00D9289A"/>
    <w:rsid w:val="00FA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1F097-7766-4565-88EA-48131CFD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163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1163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1163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fej">
    <w:name w:val="header"/>
    <w:basedOn w:val="Norml"/>
    <w:link w:val="lfejChar"/>
    <w:rsid w:val="004B684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B684F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1308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2018-12-05T09:55:00Z</dcterms:created>
  <dcterms:modified xsi:type="dcterms:W3CDTF">2018-12-05T09:55:00Z</dcterms:modified>
</cp:coreProperties>
</file>