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A1BE" w14:textId="77777777" w:rsidR="005940A1" w:rsidRPr="0068654C" w:rsidRDefault="005940A1" w:rsidP="005940A1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6A6DEE5B" w14:textId="77777777" w:rsidR="005940A1" w:rsidRPr="0068654C" w:rsidRDefault="005940A1" w:rsidP="005940A1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65E0E53" w14:textId="77777777" w:rsidR="005940A1" w:rsidRPr="0068654C" w:rsidRDefault="005940A1" w:rsidP="005940A1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315843E5" w14:textId="77777777" w:rsidR="005940A1" w:rsidRPr="0068654C" w:rsidRDefault="005940A1" w:rsidP="005940A1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22317572" w14:textId="5E6ECA7E" w:rsidR="005940A1" w:rsidRDefault="005940A1" w:rsidP="005940A1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2018. </w:t>
      </w:r>
      <w:r w:rsidR="00A760C1">
        <w:rPr>
          <w:rFonts w:ascii="Arial" w:hAnsi="Arial"/>
          <w:b/>
          <w:color w:val="000000"/>
        </w:rPr>
        <w:t>október</w:t>
      </w:r>
      <w:r w:rsidR="00AD251D">
        <w:rPr>
          <w:rFonts w:ascii="Arial" w:hAnsi="Arial"/>
          <w:b/>
          <w:color w:val="000000"/>
        </w:rPr>
        <w:t xml:space="preserve"> </w:t>
      </w:r>
      <w:r w:rsidR="007846CF">
        <w:rPr>
          <w:rFonts w:ascii="Arial" w:hAnsi="Arial"/>
          <w:b/>
          <w:color w:val="000000"/>
        </w:rPr>
        <w:t>25</w:t>
      </w:r>
      <w:r w:rsidRPr="0068654C">
        <w:rPr>
          <w:rFonts w:ascii="Arial" w:hAnsi="Arial"/>
          <w:b/>
          <w:color w:val="000000"/>
        </w:rPr>
        <w:t>-i ülésére</w:t>
      </w:r>
    </w:p>
    <w:p w14:paraId="5E73544E" w14:textId="77777777" w:rsidR="005940A1" w:rsidRDefault="005940A1" w:rsidP="005940A1">
      <w:pPr>
        <w:jc w:val="center"/>
        <w:rPr>
          <w:rFonts w:ascii="Arial" w:hAnsi="Arial"/>
          <w:b/>
          <w:color w:val="000000"/>
        </w:rPr>
      </w:pPr>
    </w:p>
    <w:p w14:paraId="113E63B2" w14:textId="5B5B20D5" w:rsidR="005940A1" w:rsidRPr="00A760C1" w:rsidRDefault="00A760C1" w:rsidP="00A760C1">
      <w:pPr>
        <w:jc w:val="center"/>
        <w:rPr>
          <w:rFonts w:ascii="Arial" w:hAnsi="Arial" w:cs="Arial"/>
          <w:b/>
        </w:rPr>
      </w:pPr>
      <w:r w:rsidRPr="00A760C1">
        <w:rPr>
          <w:rFonts w:ascii="Arial" w:hAnsi="Arial" w:cs="Arial"/>
          <w:b/>
        </w:rPr>
        <w:t>Javaslat településrendezési eszköz módosításához kapcsolódó döntés meghozatalára a „Szombathelyi északi iparterület fejlesztése” projekt megvalósíthatósága érdekében</w:t>
      </w:r>
    </w:p>
    <w:p w14:paraId="52077C25" w14:textId="77777777" w:rsidR="00A760C1" w:rsidRPr="00CB0488" w:rsidRDefault="00A760C1" w:rsidP="005940A1">
      <w:pPr>
        <w:rPr>
          <w:rFonts w:ascii="Arial" w:hAnsi="Arial" w:cs="Arial"/>
          <w:b/>
          <w:bCs/>
          <w:i/>
        </w:rPr>
      </w:pPr>
    </w:p>
    <w:p w14:paraId="2943AA24" w14:textId="77777777" w:rsidR="001F5B27" w:rsidRPr="001F5B27" w:rsidRDefault="001F5B27" w:rsidP="001F5B27">
      <w:pPr>
        <w:jc w:val="both"/>
        <w:rPr>
          <w:rFonts w:ascii="Arial" w:hAnsi="Arial" w:cs="Arial"/>
          <w:bCs/>
        </w:rPr>
      </w:pPr>
      <w:r w:rsidRPr="001F5B27">
        <w:rPr>
          <w:rFonts w:ascii="Arial" w:hAnsi="Arial" w:cs="Arial"/>
          <w:color w:val="000000"/>
        </w:rPr>
        <w:t xml:space="preserve">Szombathely Megyei Jogú Város Közgyűlése 155/2018.(VI. 25.) Kgy. </w:t>
      </w:r>
      <w:proofErr w:type="gramStart"/>
      <w:r w:rsidRPr="001F5B27">
        <w:rPr>
          <w:rFonts w:ascii="Arial" w:hAnsi="Arial" w:cs="Arial"/>
          <w:color w:val="000000"/>
        </w:rPr>
        <w:t>sz.</w:t>
      </w:r>
      <w:proofErr w:type="gramEnd"/>
      <w:r w:rsidRPr="001F5B27">
        <w:rPr>
          <w:rFonts w:ascii="Arial" w:hAnsi="Arial" w:cs="Arial"/>
          <w:color w:val="000000"/>
        </w:rPr>
        <w:t xml:space="preserve"> határozatával a</w:t>
      </w:r>
      <w:r w:rsidRPr="001F5B27">
        <w:rPr>
          <w:rFonts w:ascii="Arial" w:hAnsi="Arial" w:cs="Arial"/>
          <w:bCs/>
        </w:rPr>
        <w:t xml:space="preserve"> Szombathely, 019/4 és a 019/8 hrsz. alatti ingatlanokat a TOP 6.1.1-15-SH1-2016-00001 számú, a „Szombathelyi északi iparterület fejlesztése” című projekt megvalósíthatósága érdekében </w:t>
      </w:r>
      <w:r w:rsidRPr="001F5B27">
        <w:rPr>
          <w:rFonts w:ascii="Arial" w:hAnsi="Arial" w:cs="Arial"/>
        </w:rPr>
        <w:t xml:space="preserve">kiemelt fejlesztési területté </w:t>
      </w:r>
      <w:r w:rsidRPr="001F5B27">
        <w:rPr>
          <w:rFonts w:ascii="Arial" w:hAnsi="Arial" w:cs="Arial"/>
          <w:bCs/>
        </w:rPr>
        <w:t xml:space="preserve">nyilvánította. </w:t>
      </w:r>
    </w:p>
    <w:p w14:paraId="4FC7164D" w14:textId="7CA53235" w:rsidR="00CB0488" w:rsidRPr="001F5B27" w:rsidRDefault="00CB0488" w:rsidP="001F5B27">
      <w:pPr>
        <w:jc w:val="both"/>
        <w:rPr>
          <w:rFonts w:ascii="Arial" w:hAnsi="Arial" w:cs="Arial"/>
          <w:bCs/>
        </w:rPr>
      </w:pPr>
      <w:r w:rsidRPr="001F5B27">
        <w:rPr>
          <w:rFonts w:ascii="Arial" w:hAnsi="Arial" w:cs="Arial"/>
          <w:bCs/>
        </w:rPr>
        <w:t>A Közgyűlés felkért, hogy a felülvizsgálat kapcsán szükséges terveket és azok alátámasztó munkarészeit készíttessem el, a szükséges eljárást folytassam le.</w:t>
      </w:r>
    </w:p>
    <w:p w14:paraId="23AF5B85" w14:textId="77777777" w:rsidR="00CB0488" w:rsidRPr="00CB0488" w:rsidRDefault="00CB0488" w:rsidP="00CB0488">
      <w:pPr>
        <w:jc w:val="both"/>
        <w:rPr>
          <w:rFonts w:ascii="Arial" w:hAnsi="Arial" w:cs="Arial"/>
        </w:rPr>
      </w:pPr>
    </w:p>
    <w:p w14:paraId="1956C51A" w14:textId="77777777" w:rsidR="00CB0488" w:rsidRPr="00CB0488" w:rsidRDefault="00CB0488" w:rsidP="001F5B27">
      <w:pPr>
        <w:jc w:val="both"/>
        <w:rPr>
          <w:rFonts w:ascii="Arial" w:hAnsi="Arial" w:cs="Arial"/>
          <w:i/>
        </w:rPr>
      </w:pPr>
      <w:r w:rsidRPr="00CB0488">
        <w:rPr>
          <w:rFonts w:ascii="Arial" w:hAnsi="Arial" w:cs="Arial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(XI.8.) Kormányrendelet (a továbbiakban: Kormányrendelet) 32. § (6) bekezdés c) pontja értelmében </w:t>
      </w:r>
      <w:r w:rsidRPr="00CB0488">
        <w:rPr>
          <w:rFonts w:ascii="Arial" w:hAnsi="Arial" w:cs="Arial"/>
          <w:i/>
        </w:rPr>
        <w:t>„A településrendezési eszköz egyeztetése tárgyalásos eljárás szerint történik, amennyiben a településrendezési eszköz módosítása a képviselő-testület döntésével kiemelt fejlesztési területté nyilvánított területen, beruházás megvalósítása miatt indokolt.”</w:t>
      </w:r>
    </w:p>
    <w:p w14:paraId="30D42A5F" w14:textId="77777777" w:rsidR="00CB0488" w:rsidRPr="00CB0488" w:rsidRDefault="00CB0488" w:rsidP="00CB0488">
      <w:pPr>
        <w:jc w:val="both"/>
        <w:rPr>
          <w:rFonts w:ascii="Arial" w:hAnsi="Arial" w:cs="Arial"/>
          <w:i/>
        </w:rPr>
      </w:pPr>
    </w:p>
    <w:p w14:paraId="566A53A1" w14:textId="77777777" w:rsidR="00CB0488" w:rsidRPr="00CB0488" w:rsidRDefault="00CB0488" w:rsidP="001F5B27">
      <w:pPr>
        <w:jc w:val="both"/>
        <w:rPr>
          <w:rFonts w:ascii="Arial" w:hAnsi="Arial" w:cs="Arial"/>
          <w:i/>
        </w:rPr>
      </w:pPr>
      <w:r w:rsidRPr="00CB0488">
        <w:rPr>
          <w:rFonts w:ascii="Arial" w:hAnsi="Arial" w:cs="Arial"/>
        </w:rPr>
        <w:t>A Kormányrendelet 42. § (1) bekezdése alapján „</w:t>
      </w:r>
      <w:r w:rsidRPr="00CB0488">
        <w:rPr>
          <w:rFonts w:ascii="Arial" w:hAnsi="Arial" w:cs="Arial"/>
          <w:i/>
        </w:rPr>
        <w:t xml:space="preserve">Tárgyalásos eljárás esetén a polgármester a településrendezési eszköz tervezetét a végső szakmai véleményezési szakasz kezdeményezése előtt véleményezteti a partnerekkel a 29/A § szerint.” </w:t>
      </w:r>
    </w:p>
    <w:p w14:paraId="48172E84" w14:textId="77777777" w:rsidR="00CB0488" w:rsidRPr="00CB0488" w:rsidRDefault="00CB0488" w:rsidP="00CB0488">
      <w:pPr>
        <w:jc w:val="both"/>
        <w:rPr>
          <w:rFonts w:ascii="Arial" w:hAnsi="Arial" w:cs="Arial"/>
          <w:bCs/>
        </w:rPr>
      </w:pPr>
    </w:p>
    <w:p w14:paraId="7D5DA5ED" w14:textId="77777777" w:rsidR="00CB0488" w:rsidRPr="00CB0488" w:rsidRDefault="00CB0488" w:rsidP="001F5B27">
      <w:pPr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 xml:space="preserve">Szombathely Megyei Jogú Város Önkormányzata Közgyűlésének a partnerségi egyeztetés részletes szabályairól szóló 19/2017.(XI.2.) önkormányzati rendelet (a továbbiakban: </w:t>
      </w:r>
      <w:r w:rsidRPr="00CB0488">
        <w:rPr>
          <w:rFonts w:ascii="Arial" w:hAnsi="Arial" w:cs="Arial"/>
        </w:rPr>
        <w:lastRenderedPageBreak/>
        <w:t xml:space="preserve">Partnerségi rendelet) 3. § (4) bekezdése értelmében a településrendezési eszköz tárgyalásos eljárásban történő módosítása során a partnerségi egyeztetésben a közműszolgáltatók, a Szombathelyi Szépítő Egyesület, a Szombathelyi Civil Kerekasztal, a Rumi Rajki Műpártoló Kör, valamint az önkormányzati képviselők vehetnek részt. </w:t>
      </w:r>
    </w:p>
    <w:p w14:paraId="0CB36139" w14:textId="77777777" w:rsidR="00CB0488" w:rsidRPr="00CB0488" w:rsidRDefault="00CB0488" w:rsidP="001F5B27">
      <w:pPr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>A partnereket a Partnerségi Rendelet 5. § c) pontjában foglaltak szerinti elektronikus tárhelyen, továbbá a 7. §</w:t>
      </w:r>
      <w:proofErr w:type="spellStart"/>
      <w:r w:rsidRPr="00CB0488">
        <w:rPr>
          <w:rFonts w:ascii="Arial" w:hAnsi="Arial" w:cs="Arial"/>
        </w:rPr>
        <w:t>-nak</w:t>
      </w:r>
      <w:proofErr w:type="spellEnd"/>
      <w:r w:rsidRPr="00CB0488">
        <w:rPr>
          <w:rFonts w:ascii="Arial" w:hAnsi="Arial" w:cs="Arial"/>
        </w:rPr>
        <w:t xml:space="preserve"> megfelelően elektronikus úton is tájékoztattuk. </w:t>
      </w:r>
    </w:p>
    <w:p w14:paraId="4F8589EA" w14:textId="77777777" w:rsidR="001F5B27" w:rsidRDefault="001F5B27" w:rsidP="001F5B27">
      <w:pPr>
        <w:jc w:val="both"/>
        <w:rPr>
          <w:rFonts w:ascii="Arial" w:hAnsi="Arial" w:cs="Arial"/>
        </w:rPr>
      </w:pPr>
    </w:p>
    <w:p w14:paraId="6C355F61" w14:textId="334761D3" w:rsidR="001F5B27" w:rsidRPr="00356048" w:rsidRDefault="001F5B27" w:rsidP="001F5B27">
      <w:pPr>
        <w:jc w:val="both"/>
        <w:rPr>
          <w:rFonts w:ascii="Arial" w:hAnsi="Arial" w:cs="Arial"/>
        </w:rPr>
      </w:pPr>
      <w:r w:rsidRPr="000956E2">
        <w:rPr>
          <w:rFonts w:ascii="Arial" w:hAnsi="Arial" w:cs="Arial"/>
        </w:rPr>
        <w:t>A Kormányrendelet 29/A</w:t>
      </w:r>
      <w:r w:rsidR="00E7623D">
        <w:rPr>
          <w:rFonts w:ascii="Arial" w:hAnsi="Arial" w:cs="Arial"/>
        </w:rPr>
        <w:t>.</w:t>
      </w:r>
      <w:r w:rsidRPr="000956E2">
        <w:rPr>
          <w:rFonts w:ascii="Arial" w:hAnsi="Arial" w:cs="Arial"/>
        </w:rPr>
        <w:t xml:space="preserve"> § (2) bekezdés d) pontja, valamint a Partnerségi Rendelet 5. § d) pontja értelmében a településrendezési eszköz tervezetét a 2018. július 20-án 9 órakor tartott lakossági fórumon ismertettük. </w:t>
      </w:r>
    </w:p>
    <w:p w14:paraId="5698FC8E" w14:textId="77777777" w:rsidR="001F5B27" w:rsidRPr="000956E2" w:rsidRDefault="001F5B27" w:rsidP="001F5B27">
      <w:pPr>
        <w:jc w:val="both"/>
        <w:rPr>
          <w:rFonts w:ascii="Arial" w:hAnsi="Arial" w:cs="Arial"/>
        </w:rPr>
      </w:pPr>
    </w:p>
    <w:p w14:paraId="461DB837" w14:textId="657DD9F3" w:rsidR="001F5B27" w:rsidRPr="00356048" w:rsidRDefault="001F5B27" w:rsidP="001F5B27">
      <w:pPr>
        <w:jc w:val="both"/>
        <w:rPr>
          <w:rFonts w:ascii="Arial" w:hAnsi="Arial" w:cs="Arial"/>
        </w:rPr>
      </w:pPr>
      <w:r w:rsidRPr="000956E2">
        <w:rPr>
          <w:rFonts w:ascii="Arial" w:hAnsi="Arial" w:cs="Arial"/>
        </w:rPr>
        <w:t>A Kormányrendelet 29/A</w:t>
      </w:r>
      <w:r w:rsidR="00E7623D">
        <w:rPr>
          <w:rFonts w:ascii="Arial" w:hAnsi="Arial" w:cs="Arial"/>
        </w:rPr>
        <w:t>.</w:t>
      </w:r>
      <w:r w:rsidRPr="000956E2">
        <w:rPr>
          <w:rFonts w:ascii="Arial" w:hAnsi="Arial" w:cs="Arial"/>
        </w:rPr>
        <w:t xml:space="preserve"> § (4) bekezdés </w:t>
      </w:r>
      <w:r w:rsidR="00E7623D">
        <w:rPr>
          <w:rFonts w:ascii="Arial" w:hAnsi="Arial" w:cs="Arial"/>
        </w:rPr>
        <w:t xml:space="preserve">b) pont </w:t>
      </w:r>
      <w:proofErr w:type="spellStart"/>
      <w:r w:rsidRPr="000956E2">
        <w:rPr>
          <w:rFonts w:ascii="Arial" w:hAnsi="Arial" w:cs="Arial"/>
        </w:rPr>
        <w:t>ba</w:t>
      </w:r>
      <w:proofErr w:type="spellEnd"/>
      <w:r w:rsidRPr="000956E2">
        <w:rPr>
          <w:rFonts w:ascii="Arial" w:hAnsi="Arial" w:cs="Arial"/>
        </w:rPr>
        <w:t xml:space="preserve">) </w:t>
      </w:r>
      <w:r w:rsidR="00E7623D">
        <w:rPr>
          <w:rFonts w:ascii="Arial" w:hAnsi="Arial" w:cs="Arial"/>
        </w:rPr>
        <w:t>al</w:t>
      </w:r>
      <w:r w:rsidRPr="000956E2">
        <w:rPr>
          <w:rFonts w:ascii="Arial" w:hAnsi="Arial" w:cs="Arial"/>
        </w:rPr>
        <w:t xml:space="preserve">pontja értelmében az észrevételeket, javaslatokat a lakossági fórumon szóban, illetve a lakossági fórumoktól számított 8 napon belül lehetett papír alapon vagy elektronikusan megtenni. </w:t>
      </w:r>
    </w:p>
    <w:p w14:paraId="7D30EDA5" w14:textId="77777777" w:rsidR="001F5B27" w:rsidRPr="000956E2" w:rsidRDefault="001F5B27" w:rsidP="001F5B27">
      <w:pPr>
        <w:jc w:val="both"/>
        <w:rPr>
          <w:rFonts w:ascii="Arial" w:hAnsi="Arial" w:cs="Arial"/>
        </w:rPr>
      </w:pPr>
    </w:p>
    <w:p w14:paraId="0AA0F135" w14:textId="6B0614E9" w:rsidR="00D8087E" w:rsidRDefault="00CB0488" w:rsidP="002C3CF6">
      <w:pPr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>A fórumot követően írásos észrevétel, vélemény, valamint a partnerségi egyeztetés során keletkezett javaslat nem érkezett</w:t>
      </w:r>
      <w:r w:rsidR="00D8087E">
        <w:rPr>
          <w:rFonts w:ascii="Arial" w:hAnsi="Arial" w:cs="Arial"/>
        </w:rPr>
        <w:t xml:space="preserve">, így a vélemények Kormányrendelet 42. § (1) bekezdés szerinti Közgyűlésen történő ismertetésére nem volt szükség. </w:t>
      </w:r>
    </w:p>
    <w:p w14:paraId="7E94DEB6" w14:textId="77777777" w:rsidR="00D8087E" w:rsidRDefault="00D8087E" w:rsidP="00F37E63">
      <w:pPr>
        <w:ind w:left="284"/>
        <w:jc w:val="both"/>
        <w:rPr>
          <w:rFonts w:ascii="Arial" w:hAnsi="Arial" w:cs="Arial"/>
        </w:rPr>
      </w:pPr>
    </w:p>
    <w:p w14:paraId="43E837B1" w14:textId="77777777" w:rsidR="002C3CF6" w:rsidRDefault="006970AA" w:rsidP="002C3CF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településrendezési eszköz fent részletezett tartalmú módosítása érdekében megtartott egyeztető tárgyalásra 2018. </w:t>
      </w:r>
      <w:r w:rsidR="002C3CF6">
        <w:rPr>
          <w:rFonts w:ascii="Arial" w:hAnsi="Arial" w:cs="Arial"/>
        </w:rPr>
        <w:t xml:space="preserve">augusztus 21-én </w:t>
      </w:r>
      <w:r>
        <w:rPr>
          <w:rFonts w:ascii="Arial" w:hAnsi="Arial" w:cs="Arial"/>
        </w:rPr>
        <w:t>került sor</w:t>
      </w:r>
      <w:r w:rsidR="003F1304">
        <w:rPr>
          <w:rFonts w:ascii="Arial" w:hAnsi="Arial" w:cs="Arial"/>
        </w:rPr>
        <w:t xml:space="preserve"> a Vas Me</w:t>
      </w:r>
      <w:r w:rsidR="00CB07A7">
        <w:rPr>
          <w:rFonts w:ascii="Arial" w:hAnsi="Arial" w:cs="Arial"/>
        </w:rPr>
        <w:t xml:space="preserve">gyei Kormányhivatal </w:t>
      </w:r>
      <w:r w:rsidR="003F1304">
        <w:rPr>
          <w:rFonts w:ascii="Arial" w:hAnsi="Arial" w:cs="Arial"/>
        </w:rPr>
        <w:t>Állami Főépítész tárgyalótermében.</w:t>
      </w:r>
      <w:r w:rsidR="002C3CF6">
        <w:rPr>
          <w:rFonts w:ascii="Arial" w:hAnsi="Arial" w:cs="Arial"/>
        </w:rPr>
        <w:t xml:space="preserve"> A tárgyaláson megjelentek véleményét a </w:t>
      </w:r>
      <w:r w:rsidR="002C3CF6" w:rsidRPr="00F37E63">
        <w:rPr>
          <w:rFonts w:ascii="Arial" w:hAnsi="Arial" w:cs="Arial"/>
        </w:rPr>
        <w:t>VA/KMBK-ÁF/</w:t>
      </w:r>
      <w:r w:rsidR="002C3CF6">
        <w:rPr>
          <w:rFonts w:ascii="Arial" w:hAnsi="Arial" w:cs="Arial"/>
        </w:rPr>
        <w:t>368-11</w:t>
      </w:r>
      <w:r w:rsidR="002C3CF6" w:rsidRPr="00F37E63">
        <w:rPr>
          <w:rFonts w:ascii="Arial" w:hAnsi="Arial" w:cs="Arial"/>
        </w:rPr>
        <w:t>/2018 számú</w:t>
      </w:r>
      <w:r w:rsidR="002C3CF6">
        <w:rPr>
          <w:rFonts w:ascii="Arial" w:hAnsi="Arial" w:cs="Arial"/>
        </w:rPr>
        <w:t xml:space="preserve"> jegyzőkönyv tartalmazza. Söpte Község Önkormányzata </w:t>
      </w:r>
      <w:r w:rsidR="002C3CF6">
        <w:rPr>
          <w:rFonts w:ascii="Arial" w:hAnsi="Arial" w:cs="Arial"/>
          <w:color w:val="000000"/>
        </w:rPr>
        <w:t>a tervezett módosításhoz nem járult hozzá, mert álláspontja alapján a tervezett változás sérti az önkormányzat érdekét, illetve a 2017-es évben elfogadott rendezési tervi előírásokkal ellentétes.</w:t>
      </w:r>
    </w:p>
    <w:p w14:paraId="3EAD58D1" w14:textId="77777777" w:rsidR="002C3CF6" w:rsidRDefault="002C3CF6" w:rsidP="002C3CF6">
      <w:pPr>
        <w:jc w:val="both"/>
        <w:rPr>
          <w:rFonts w:ascii="Arial" w:hAnsi="Arial" w:cs="Arial"/>
          <w:color w:val="000000"/>
        </w:rPr>
      </w:pPr>
    </w:p>
    <w:p w14:paraId="1B3529C3" w14:textId="6B894F22" w:rsidR="002C3CF6" w:rsidRDefault="002C3CF6" w:rsidP="002C3CF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Söpte Önkormányzat Képviselőtestület</w:t>
      </w:r>
      <w:r w:rsidR="0035604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2018. szeptember 25-én tartott ülésé</w:t>
      </w:r>
      <w:r w:rsidR="00356048">
        <w:rPr>
          <w:rFonts w:ascii="Arial" w:hAnsi="Arial" w:cs="Arial"/>
          <w:color w:val="000000"/>
        </w:rPr>
        <w:t xml:space="preserve">n </w:t>
      </w:r>
      <w:r w:rsidR="00CC18CD">
        <w:rPr>
          <w:rFonts w:ascii="Arial" w:hAnsi="Arial" w:cs="Arial"/>
          <w:color w:val="000000"/>
        </w:rPr>
        <w:t xml:space="preserve">hozott </w:t>
      </w:r>
      <w:r>
        <w:rPr>
          <w:rFonts w:ascii="Arial" w:hAnsi="Arial" w:cs="Arial"/>
          <w:color w:val="000000"/>
        </w:rPr>
        <w:t>26/2018. (IX.25.) képviselőtestületi határozat</w:t>
      </w:r>
      <w:r w:rsidR="00CC18CD">
        <w:rPr>
          <w:rFonts w:ascii="Arial" w:hAnsi="Arial" w:cs="Arial"/>
          <w:color w:val="000000"/>
        </w:rPr>
        <w:t>a alapján</w:t>
      </w:r>
      <w:r w:rsidR="0035604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„</w:t>
      </w:r>
      <w:r w:rsidRPr="005646CE">
        <w:rPr>
          <w:rFonts w:ascii="Arial" w:hAnsi="Arial" w:cs="Arial"/>
          <w:i/>
          <w:color w:val="000000"/>
        </w:rPr>
        <w:t>Önkormányzat Söpte Képviselő-testülete egyetért SZMJV északi iparterület kialakításával kapcsolatos településrendezési eszközök módosításával</w:t>
      </w:r>
      <w:r>
        <w:rPr>
          <w:rFonts w:ascii="Arial" w:hAnsi="Arial" w:cs="Arial"/>
          <w:color w:val="000000"/>
        </w:rPr>
        <w:t>.”</w:t>
      </w:r>
    </w:p>
    <w:p w14:paraId="3CC94177" w14:textId="2D19F54F" w:rsidR="006970AA" w:rsidRDefault="006970AA" w:rsidP="002C3CF6">
      <w:pPr>
        <w:jc w:val="both"/>
        <w:rPr>
          <w:rFonts w:ascii="Arial" w:hAnsi="Arial" w:cs="Arial"/>
        </w:rPr>
      </w:pPr>
    </w:p>
    <w:p w14:paraId="404F5C6E" w14:textId="5C35162E" w:rsidR="003F1304" w:rsidRDefault="005940A1" w:rsidP="00356048">
      <w:pPr>
        <w:jc w:val="both"/>
        <w:rPr>
          <w:rFonts w:ascii="Arial" w:hAnsi="Arial" w:cs="Arial"/>
        </w:rPr>
      </w:pPr>
      <w:r w:rsidRPr="00F37E63">
        <w:rPr>
          <w:rFonts w:ascii="Arial" w:hAnsi="Arial" w:cs="Arial"/>
        </w:rPr>
        <w:t>A Vas Megyei Kormányhivatal Állami Főépítész VA/KMBK-ÁF/</w:t>
      </w:r>
      <w:r w:rsidR="002C3CF6">
        <w:rPr>
          <w:rFonts w:ascii="Arial" w:hAnsi="Arial" w:cs="Arial"/>
        </w:rPr>
        <w:t>368-1</w:t>
      </w:r>
      <w:r w:rsidR="00356048">
        <w:rPr>
          <w:rFonts w:ascii="Arial" w:hAnsi="Arial" w:cs="Arial"/>
        </w:rPr>
        <w:t>7</w:t>
      </w:r>
      <w:r w:rsidRPr="00F37E63">
        <w:rPr>
          <w:rFonts w:ascii="Arial" w:hAnsi="Arial" w:cs="Arial"/>
        </w:rPr>
        <w:t xml:space="preserve">/2018 számú záró szakmai véleménye: </w:t>
      </w:r>
    </w:p>
    <w:p w14:paraId="3446A417" w14:textId="77777777" w:rsidR="002C3CF6" w:rsidRDefault="002C3CF6" w:rsidP="00F37E63">
      <w:pPr>
        <w:ind w:left="284"/>
        <w:jc w:val="both"/>
        <w:rPr>
          <w:rFonts w:ascii="Arial" w:hAnsi="Arial" w:cs="Arial"/>
        </w:rPr>
      </w:pPr>
    </w:p>
    <w:p w14:paraId="5AC4C347" w14:textId="60942AC8" w:rsidR="007846CF" w:rsidRDefault="00F37E63" w:rsidP="00EF0A71">
      <w:pPr>
        <w:pStyle w:val="Listaszerbekezds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7846CF" w:rsidRPr="00F37E63">
        <w:rPr>
          <w:rFonts w:ascii="Arial" w:hAnsi="Arial" w:cs="Arial"/>
          <w:i/>
        </w:rPr>
        <w:t xml:space="preserve">A partnerségi egyeztetés a </w:t>
      </w:r>
      <w:proofErr w:type="spellStart"/>
      <w:r w:rsidR="007846CF" w:rsidRPr="00F37E63">
        <w:rPr>
          <w:rFonts w:ascii="Arial" w:hAnsi="Arial" w:cs="Arial"/>
          <w:i/>
        </w:rPr>
        <w:t>R.-ben</w:t>
      </w:r>
      <w:proofErr w:type="spellEnd"/>
      <w:r w:rsidR="007846CF" w:rsidRPr="00F37E63">
        <w:rPr>
          <w:rFonts w:ascii="Arial" w:hAnsi="Arial" w:cs="Arial"/>
          <w:i/>
        </w:rPr>
        <w:t xml:space="preserve"> foglaltaknak megfelelően megtörtént a módosítás tervezetének munkarészeit az önkormányzati főépítész meghatározta.</w:t>
      </w:r>
    </w:p>
    <w:p w14:paraId="7BA0C949" w14:textId="77777777" w:rsidR="00356048" w:rsidRDefault="00356048" w:rsidP="00EF0A71">
      <w:pPr>
        <w:pStyle w:val="Listaszerbekezds"/>
        <w:jc w:val="both"/>
        <w:rPr>
          <w:rFonts w:ascii="Arial" w:hAnsi="Arial" w:cs="Arial"/>
          <w:i/>
        </w:rPr>
      </w:pPr>
    </w:p>
    <w:p w14:paraId="486E0846" w14:textId="05E4AEDF" w:rsidR="007D01E8" w:rsidRDefault="00367219" w:rsidP="00EF0A71">
      <w:pPr>
        <w:pStyle w:val="Listaszerbekezds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2018. augusztus 21-én megtartott tárgyalás jegyzőkönyvében foglaltaknak megfelelően a polgármester 501-33/2018 számú levele mellékleteként megküldte az állami főépítész részére Söpte Község Önkormányzatának hozzájáruló nyilatkozatát.</w:t>
      </w:r>
    </w:p>
    <w:p w14:paraId="2B62BC75" w14:textId="77777777" w:rsidR="00367219" w:rsidRDefault="00367219" w:rsidP="00EF0A71">
      <w:pPr>
        <w:pStyle w:val="Listaszerbekezds"/>
        <w:jc w:val="both"/>
        <w:rPr>
          <w:rFonts w:ascii="Arial" w:hAnsi="Arial" w:cs="Arial"/>
          <w:i/>
        </w:rPr>
      </w:pPr>
    </w:p>
    <w:p w14:paraId="311556BD" w14:textId="423D21FB" w:rsidR="00367219" w:rsidRDefault="00367219" w:rsidP="00EF0A71">
      <w:pPr>
        <w:pStyle w:val="Listaszerbekezds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Vas Megyei Önkormányzat elnöke 2018. október 8-án kelt, 428/2-2018 számú levelében – melyet másolatban megküldünk – úgy nyilatkozott, hogy ugyan a tervezett nyomvonal eltér a hatályos megyei területrendezé</w:t>
      </w:r>
      <w:r w:rsidR="003A2459">
        <w:rPr>
          <w:rFonts w:ascii="Arial" w:hAnsi="Arial" w:cs="Arial"/>
          <w:i/>
        </w:rPr>
        <w:t>si tervben foglalt nyomvonaltól</w:t>
      </w:r>
      <w:r>
        <w:rPr>
          <w:rFonts w:ascii="Arial" w:hAnsi="Arial" w:cs="Arial"/>
          <w:i/>
        </w:rPr>
        <w:t>, azonban a tervezett eltérést a Vas Megyei Önkormányzat elfogadja. Tájékoztat egyben, hogy a megyei területrendezési eszköz felülvizsgálata során lehetőség lesz a tervezett módosítás figyelembe vételére.</w:t>
      </w:r>
    </w:p>
    <w:p w14:paraId="5793C3F9" w14:textId="77777777" w:rsidR="00367219" w:rsidRPr="00F37E63" w:rsidRDefault="00367219" w:rsidP="00EF0A71">
      <w:pPr>
        <w:pStyle w:val="Listaszerbekezds"/>
        <w:jc w:val="both"/>
        <w:rPr>
          <w:rFonts w:ascii="Arial" w:hAnsi="Arial" w:cs="Arial"/>
          <w:i/>
        </w:rPr>
      </w:pPr>
    </w:p>
    <w:p w14:paraId="4984571B" w14:textId="3E58ABD4" w:rsidR="007846CF" w:rsidRDefault="00367219" w:rsidP="007846CF">
      <w:pPr>
        <w:ind w:left="709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</w:rPr>
        <w:t>Fentiek alapján a</w:t>
      </w:r>
      <w:r w:rsidR="007846CF" w:rsidRPr="00F37E63">
        <w:rPr>
          <w:rFonts w:ascii="Arial" w:hAnsi="Arial" w:cs="Arial"/>
          <w:b/>
          <w:i/>
        </w:rPr>
        <w:t xml:space="preserve"> tárgyi dokumentáció képviselőtestület elé terjesztéséhez </w:t>
      </w:r>
      <w:r w:rsidR="007846CF" w:rsidRPr="00F37E63">
        <w:rPr>
          <w:rFonts w:ascii="Arial" w:hAnsi="Arial" w:cs="Arial"/>
          <w:i/>
        </w:rPr>
        <w:t>– a VA/KMBK-ÁF/</w:t>
      </w:r>
      <w:r w:rsidR="00422E39">
        <w:rPr>
          <w:rFonts w:ascii="Arial" w:hAnsi="Arial" w:cs="Arial"/>
          <w:i/>
        </w:rPr>
        <w:t>368</w:t>
      </w:r>
      <w:r w:rsidR="007846CF" w:rsidRPr="00F37E63">
        <w:rPr>
          <w:rFonts w:ascii="Arial" w:hAnsi="Arial" w:cs="Arial"/>
          <w:i/>
        </w:rPr>
        <w:t>-13/2018</w:t>
      </w:r>
      <w:r w:rsidR="00422E39">
        <w:rPr>
          <w:rFonts w:ascii="Arial" w:hAnsi="Arial" w:cs="Arial"/>
          <w:i/>
        </w:rPr>
        <w:t xml:space="preserve">. </w:t>
      </w:r>
      <w:r w:rsidR="007846CF" w:rsidRPr="00F37E63">
        <w:rPr>
          <w:rFonts w:ascii="Arial" w:hAnsi="Arial" w:cs="Arial"/>
          <w:i/>
        </w:rPr>
        <w:t>számú jegyzőkönyvbe</w:t>
      </w:r>
      <w:r w:rsidR="00422E39">
        <w:rPr>
          <w:rFonts w:ascii="Arial" w:hAnsi="Arial" w:cs="Arial"/>
          <w:i/>
        </w:rPr>
        <w:t>n</w:t>
      </w:r>
      <w:r w:rsidR="007846CF" w:rsidRPr="00F37E63">
        <w:rPr>
          <w:rFonts w:ascii="Arial" w:hAnsi="Arial" w:cs="Arial"/>
          <w:i/>
        </w:rPr>
        <w:t xml:space="preserve"> foglalt javaslatok, észrevételek figyelembe vétele, végrehajtása mellett – </w:t>
      </w:r>
      <w:r w:rsidR="007846CF" w:rsidRPr="00F37E63">
        <w:rPr>
          <w:rFonts w:ascii="Arial" w:hAnsi="Arial" w:cs="Arial"/>
          <w:b/>
          <w:i/>
          <w:u w:val="single"/>
        </w:rPr>
        <w:t>hozzájárulok.</w:t>
      </w:r>
    </w:p>
    <w:p w14:paraId="6AC4B84F" w14:textId="77777777" w:rsidR="00422E39" w:rsidRDefault="00422E39" w:rsidP="007846CF">
      <w:pPr>
        <w:ind w:left="709"/>
        <w:jc w:val="both"/>
        <w:rPr>
          <w:rFonts w:ascii="Arial" w:hAnsi="Arial" w:cs="Arial"/>
          <w:b/>
          <w:i/>
        </w:rPr>
      </w:pPr>
    </w:p>
    <w:p w14:paraId="47284076" w14:textId="204FAAAB" w:rsidR="007846CF" w:rsidRDefault="007846CF" w:rsidP="007846CF">
      <w:pPr>
        <w:ind w:left="709"/>
        <w:jc w:val="both"/>
        <w:rPr>
          <w:rFonts w:ascii="Arial" w:hAnsi="Arial" w:cs="Arial"/>
          <w:b/>
          <w:i/>
        </w:rPr>
      </w:pPr>
      <w:r w:rsidRPr="00422E39">
        <w:rPr>
          <w:rFonts w:ascii="Arial" w:hAnsi="Arial" w:cs="Arial"/>
          <w:b/>
          <w:i/>
        </w:rPr>
        <w:t>A záró véleményemet</w:t>
      </w:r>
      <w:r w:rsidR="00422E39" w:rsidRPr="00422E39">
        <w:rPr>
          <w:rFonts w:ascii="Arial" w:hAnsi="Arial" w:cs="Arial"/>
          <w:b/>
          <w:i/>
        </w:rPr>
        <w:t xml:space="preserve">, valamint az azzal együtt megküldött véleményeket a döntésre </w:t>
      </w:r>
      <w:r w:rsidRPr="00422E39">
        <w:rPr>
          <w:rFonts w:ascii="Arial" w:hAnsi="Arial" w:cs="Arial"/>
          <w:b/>
          <w:i/>
        </w:rPr>
        <w:t>jogosult testülettel ismertetni kell.</w:t>
      </w:r>
    </w:p>
    <w:p w14:paraId="2B532C9A" w14:textId="77777777" w:rsidR="00422E39" w:rsidRPr="00422E39" w:rsidRDefault="00422E39" w:rsidP="007846CF">
      <w:pPr>
        <w:ind w:left="709"/>
        <w:jc w:val="both"/>
        <w:rPr>
          <w:rFonts w:ascii="Arial" w:hAnsi="Arial" w:cs="Arial"/>
          <w:b/>
          <w:i/>
        </w:rPr>
      </w:pPr>
    </w:p>
    <w:p w14:paraId="6E3DC99A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>A településfejlesztési koncepcióról a Korm. rendelet 43.§</w:t>
      </w:r>
      <w:proofErr w:type="spellStart"/>
      <w:r w:rsidRPr="00F37E63">
        <w:rPr>
          <w:rFonts w:ascii="Arial" w:hAnsi="Arial" w:cs="Arial"/>
          <w:i/>
        </w:rPr>
        <w:t>-</w:t>
      </w:r>
      <w:proofErr w:type="gramStart"/>
      <w:r w:rsidRPr="00F37E63">
        <w:rPr>
          <w:rFonts w:ascii="Arial" w:hAnsi="Arial" w:cs="Arial"/>
          <w:i/>
        </w:rPr>
        <w:t>a</w:t>
      </w:r>
      <w:proofErr w:type="spellEnd"/>
      <w:proofErr w:type="gramEnd"/>
      <w:r w:rsidRPr="00F37E63">
        <w:rPr>
          <w:rFonts w:ascii="Arial" w:hAnsi="Arial" w:cs="Arial"/>
          <w:i/>
        </w:rPr>
        <w:t xml:space="preserve"> az alábbiak szerint rendelkezik: </w:t>
      </w:r>
    </w:p>
    <w:p w14:paraId="536C17DF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>Az (1) bekezdés c) pontja szerint a településrendezési eszköz legkorábban az elfogadást követő napon lép hatályba.</w:t>
      </w:r>
    </w:p>
    <w:p w14:paraId="74DCBAD2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 xml:space="preserve">A (2) bekezdésnek megfelelően a polgármester gondoskodik a településrendezési eszköz </w:t>
      </w:r>
      <w:hyperlink r:id="rId11" w:history="1">
        <w:proofErr w:type="spellStart"/>
        <w:r w:rsidRPr="00F37E63">
          <w:rPr>
            <w:rFonts w:ascii="Arial" w:hAnsi="Arial" w:cs="Arial"/>
            <w:i/>
          </w:rPr>
          <w:t>Étv</w:t>
        </w:r>
        <w:proofErr w:type="spellEnd"/>
        <w:r w:rsidRPr="00F37E63">
          <w:rPr>
            <w:rFonts w:ascii="Arial" w:hAnsi="Arial" w:cs="Arial"/>
            <w:i/>
          </w:rPr>
          <w:t>. 8. § (4) bekezdése</w:t>
        </w:r>
      </w:hyperlink>
      <w:r w:rsidRPr="00F37E63">
        <w:rPr>
          <w:rFonts w:ascii="Arial" w:hAnsi="Arial" w:cs="Arial"/>
          <w:i/>
        </w:rPr>
        <w:t xml:space="preserve"> szerinti nyilvánosságáról, továbbá az elfogadott településrendezési eszközt vagy módosítását az elfogadást követő 15 napon belül</w:t>
      </w:r>
    </w:p>
    <w:p w14:paraId="52F8114F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gramStart"/>
      <w:r w:rsidRPr="00F37E63">
        <w:rPr>
          <w:rFonts w:ascii="Arial" w:hAnsi="Arial" w:cs="Arial"/>
          <w:i/>
        </w:rPr>
        <w:t>a</w:t>
      </w:r>
      <w:proofErr w:type="gramEnd"/>
      <w:r w:rsidRPr="00F37E63">
        <w:rPr>
          <w:rFonts w:ascii="Arial" w:hAnsi="Arial" w:cs="Arial"/>
          <w:i/>
        </w:rPr>
        <w:t>) rövid, közérthető összefoglaló kíséretében közzéteszi</w:t>
      </w:r>
    </w:p>
    <w:p w14:paraId="11BCE9D4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spellStart"/>
      <w:r w:rsidRPr="00F37E63">
        <w:rPr>
          <w:rFonts w:ascii="Arial" w:hAnsi="Arial" w:cs="Arial"/>
          <w:i/>
        </w:rPr>
        <w:t>aa</w:t>
      </w:r>
      <w:proofErr w:type="spellEnd"/>
      <w:r w:rsidRPr="00F37E63">
        <w:rPr>
          <w:rFonts w:ascii="Arial" w:hAnsi="Arial" w:cs="Arial"/>
          <w:i/>
        </w:rPr>
        <w:t>) az önkormányzati honlapon hirdetményben és</w:t>
      </w:r>
    </w:p>
    <w:p w14:paraId="17633399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gramStart"/>
      <w:r w:rsidRPr="00F37E63">
        <w:rPr>
          <w:rFonts w:ascii="Arial" w:hAnsi="Arial" w:cs="Arial"/>
          <w:i/>
        </w:rPr>
        <w:t>ab</w:t>
      </w:r>
      <w:proofErr w:type="gramEnd"/>
      <w:r w:rsidRPr="00F37E63">
        <w:rPr>
          <w:rFonts w:ascii="Arial" w:hAnsi="Arial" w:cs="Arial"/>
          <w:i/>
        </w:rPr>
        <w:t>) az önkormányzati hivatalban nyomtatásban, és</w:t>
      </w:r>
    </w:p>
    <w:p w14:paraId="53BF364B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 xml:space="preserve">b) megküldi hitelesített </w:t>
      </w:r>
      <w:proofErr w:type="spellStart"/>
      <w:r w:rsidRPr="00F37E63">
        <w:rPr>
          <w:rFonts w:ascii="Arial" w:hAnsi="Arial" w:cs="Arial"/>
          <w:i/>
        </w:rPr>
        <w:t>pdf</w:t>
      </w:r>
      <w:proofErr w:type="spellEnd"/>
      <w:r w:rsidRPr="00F37E63">
        <w:rPr>
          <w:rFonts w:ascii="Arial" w:hAnsi="Arial" w:cs="Arial"/>
          <w:i/>
        </w:rPr>
        <w:t xml:space="preserve"> és a </w:t>
      </w:r>
      <w:proofErr w:type="spellStart"/>
      <w:r w:rsidRPr="00F37E63">
        <w:rPr>
          <w:rFonts w:ascii="Arial" w:hAnsi="Arial" w:cs="Arial"/>
          <w:i/>
        </w:rPr>
        <w:t>ba</w:t>
      </w:r>
      <w:proofErr w:type="spellEnd"/>
      <w:r w:rsidRPr="00F37E63">
        <w:rPr>
          <w:rFonts w:ascii="Arial" w:hAnsi="Arial" w:cs="Arial"/>
          <w:i/>
        </w:rPr>
        <w:t xml:space="preserve">) és </w:t>
      </w:r>
      <w:proofErr w:type="spellStart"/>
      <w:r w:rsidRPr="00F37E63">
        <w:rPr>
          <w:rFonts w:ascii="Arial" w:hAnsi="Arial" w:cs="Arial"/>
          <w:i/>
        </w:rPr>
        <w:t>bb</w:t>
      </w:r>
      <w:proofErr w:type="spellEnd"/>
      <w:r w:rsidRPr="00F37E63">
        <w:rPr>
          <w:rFonts w:ascii="Arial" w:hAnsi="Arial" w:cs="Arial"/>
          <w:i/>
        </w:rPr>
        <w:t>) alpont szerinti szervnek szerkeszthető - jogszabályban meghatározottak szerinti nyilvántartásra alkalmas - digitális formátumban az elfogadásáról szóló jegyzőkönyvvel együtt</w:t>
      </w:r>
    </w:p>
    <w:p w14:paraId="6992C08C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spellStart"/>
      <w:r w:rsidRPr="00F37E63">
        <w:rPr>
          <w:rFonts w:ascii="Arial" w:hAnsi="Arial" w:cs="Arial"/>
          <w:i/>
        </w:rPr>
        <w:t>ba</w:t>
      </w:r>
      <w:proofErr w:type="spellEnd"/>
      <w:r w:rsidRPr="00F37E63">
        <w:rPr>
          <w:rFonts w:ascii="Arial" w:hAnsi="Arial" w:cs="Arial"/>
          <w:i/>
        </w:rPr>
        <w:t>)</w:t>
      </w:r>
      <w:hyperlink r:id="rId12" w:anchor="lbj89id1523427813380113f" w:history="1"/>
      <w:r w:rsidRPr="00F37E63">
        <w:rPr>
          <w:rFonts w:ascii="Arial" w:hAnsi="Arial" w:cs="Arial"/>
          <w:i/>
        </w:rPr>
        <w:t xml:space="preserve"> a Lechner Tudásközpont részére,</w:t>
      </w:r>
    </w:p>
    <w:p w14:paraId="3DF1AAE1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spellStart"/>
      <w:r w:rsidRPr="00F37E63">
        <w:rPr>
          <w:rFonts w:ascii="Arial" w:hAnsi="Arial" w:cs="Arial"/>
          <w:i/>
        </w:rPr>
        <w:t>bb</w:t>
      </w:r>
      <w:proofErr w:type="spellEnd"/>
      <w:r w:rsidRPr="00F37E63">
        <w:rPr>
          <w:rFonts w:ascii="Arial" w:hAnsi="Arial" w:cs="Arial"/>
          <w:i/>
        </w:rPr>
        <w:t>) az állami főépítész hatáskörében eljáró fővárosi és megyei kormányhivatalnak,</w:t>
      </w:r>
    </w:p>
    <w:p w14:paraId="7B35426A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spellStart"/>
      <w:r w:rsidRPr="00F37E63">
        <w:rPr>
          <w:rFonts w:ascii="Arial" w:hAnsi="Arial" w:cs="Arial"/>
          <w:i/>
        </w:rPr>
        <w:t>bc</w:t>
      </w:r>
      <w:proofErr w:type="spellEnd"/>
      <w:r w:rsidRPr="00F37E63">
        <w:rPr>
          <w:rFonts w:ascii="Arial" w:hAnsi="Arial" w:cs="Arial"/>
          <w:i/>
        </w:rPr>
        <w:t>) az eljárásban részt vevő összes államigazgatási szervnek vagy</w:t>
      </w:r>
    </w:p>
    <w:p w14:paraId="4541E40E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 xml:space="preserve">c) a megküldés helyett digitális formátumban a jegyzőkönyvvel </w:t>
      </w:r>
      <w:proofErr w:type="gramStart"/>
      <w:r w:rsidRPr="00F37E63">
        <w:rPr>
          <w:rFonts w:ascii="Arial" w:hAnsi="Arial" w:cs="Arial"/>
          <w:i/>
        </w:rPr>
        <w:t>együtt</w:t>
      </w:r>
      <w:proofErr w:type="gramEnd"/>
      <w:r w:rsidRPr="00F37E63">
        <w:rPr>
          <w:rFonts w:ascii="Arial" w:hAnsi="Arial" w:cs="Arial"/>
          <w:i/>
        </w:rPr>
        <w:t xml:space="preserve"> mint elektronikus úton hitelesített dokumentumot elérhetővé teszi a b) pont </w:t>
      </w:r>
      <w:proofErr w:type="spellStart"/>
      <w:r w:rsidRPr="00F37E63">
        <w:rPr>
          <w:rFonts w:ascii="Arial" w:hAnsi="Arial" w:cs="Arial"/>
          <w:i/>
        </w:rPr>
        <w:t>ba</w:t>
      </w:r>
      <w:proofErr w:type="spellEnd"/>
      <w:r w:rsidRPr="00F37E63">
        <w:rPr>
          <w:rFonts w:ascii="Arial" w:hAnsi="Arial" w:cs="Arial"/>
          <w:i/>
        </w:rPr>
        <w:t>)</w:t>
      </w:r>
      <w:proofErr w:type="spellStart"/>
      <w:r w:rsidRPr="00F37E63">
        <w:rPr>
          <w:rFonts w:ascii="Arial" w:hAnsi="Arial" w:cs="Arial"/>
          <w:i/>
        </w:rPr>
        <w:t>-bc</w:t>
      </w:r>
      <w:proofErr w:type="spellEnd"/>
      <w:r w:rsidRPr="00F37E63">
        <w:rPr>
          <w:rFonts w:ascii="Arial" w:hAnsi="Arial" w:cs="Arial"/>
          <w:i/>
        </w:rPr>
        <w:t>) alpontja szerinti szerveknek.</w:t>
      </w:r>
    </w:p>
    <w:p w14:paraId="0BD6B732" w14:textId="79BCDA73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>A (3) bekezdés alapján amennyiben az állami főépítészi hatáskörében eljáró fővárosi és megyei kormányhivatal vagy az eljárásban részt vevő államigazgatási szerv jogszabályi ütközést észlel, haladéktalanul kezdeményezi a fővárosi és megyei kormányhivatalnál - a polgármester egyidejű tájékoztatása mellett - a településrendezési döntés jogszerűségével kapcsolatos törvényességi felügyeleti eljárás lefolytatását.</w:t>
      </w:r>
      <w:r w:rsidR="00F37E63">
        <w:rPr>
          <w:rFonts w:ascii="Arial" w:hAnsi="Arial" w:cs="Arial"/>
          <w:i/>
        </w:rPr>
        <w:t>”</w:t>
      </w:r>
    </w:p>
    <w:p w14:paraId="6935A777" w14:textId="77777777" w:rsidR="00365738" w:rsidRPr="00F37E63" w:rsidRDefault="00365738" w:rsidP="007846CF">
      <w:pPr>
        <w:ind w:left="709"/>
        <w:jc w:val="both"/>
        <w:rPr>
          <w:rFonts w:ascii="Arial" w:hAnsi="Arial" w:cs="Arial"/>
          <w:i/>
        </w:rPr>
      </w:pPr>
    </w:p>
    <w:p w14:paraId="12F9EC13" w14:textId="77777777" w:rsidR="00F97397" w:rsidRDefault="00365738" w:rsidP="00CF06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záró szakmai véleményt és a tárgyalásos eljárás jegyzőkönyvét az előterjesztés 1. melléklete tartalmazza. </w:t>
      </w:r>
    </w:p>
    <w:p w14:paraId="74C6D7A9" w14:textId="77777777" w:rsidR="000949F5" w:rsidRDefault="000949F5" w:rsidP="00CF0685">
      <w:pPr>
        <w:jc w:val="both"/>
        <w:rPr>
          <w:rFonts w:ascii="Arial" w:hAnsi="Arial" w:cs="Arial"/>
          <w:bCs/>
        </w:rPr>
      </w:pPr>
    </w:p>
    <w:p w14:paraId="62C8A9AE" w14:textId="37BF756F" w:rsidR="00CF0685" w:rsidRPr="00365738" w:rsidRDefault="00F97397" w:rsidP="00CF06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Előzőek alapján szükségessé vált </w:t>
      </w:r>
      <w:r w:rsidRPr="00DC1CDD">
        <w:rPr>
          <w:rFonts w:ascii="Arial" w:hAnsi="Arial" w:cs="Arial"/>
          <w:color w:val="000000"/>
        </w:rPr>
        <w:t>Szombathely Megyei Jogú Város Helyi Építési Szabályzatáról, valamint Szabályozási tervének jóváhagyásáról szóló</w:t>
      </w:r>
      <w:r>
        <w:rPr>
          <w:rFonts w:ascii="Arial" w:hAnsi="Arial" w:cs="Arial"/>
          <w:color w:val="000000"/>
        </w:rPr>
        <w:t xml:space="preserve"> </w:t>
      </w:r>
      <w:r w:rsidRPr="00DC1CDD">
        <w:rPr>
          <w:rFonts w:ascii="Arial" w:hAnsi="Arial" w:cs="Arial"/>
          <w:color w:val="000000"/>
        </w:rPr>
        <w:t xml:space="preserve">30/2006.(IX.7.) önkormányzati rendelet </w:t>
      </w:r>
      <w:r>
        <w:rPr>
          <w:rFonts w:ascii="Arial" w:hAnsi="Arial" w:cs="Arial"/>
          <w:color w:val="000000"/>
        </w:rPr>
        <w:t>módosítása</w:t>
      </w:r>
      <w:r w:rsidR="00CF0685">
        <w:rPr>
          <w:rFonts w:ascii="Arial" w:hAnsi="Arial" w:cs="Arial"/>
          <w:color w:val="000000"/>
        </w:rPr>
        <w:t xml:space="preserve">. Az erre vonatkozó </w:t>
      </w:r>
      <w:r>
        <w:rPr>
          <w:rFonts w:ascii="Arial" w:hAnsi="Arial" w:cs="Arial"/>
          <w:color w:val="000000"/>
        </w:rPr>
        <w:t>terv</w:t>
      </w:r>
      <w:r w:rsidR="00CF0685">
        <w:rPr>
          <w:rFonts w:ascii="Arial" w:hAnsi="Arial" w:cs="Arial"/>
          <w:color w:val="000000"/>
        </w:rPr>
        <w:t>dokumentációt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az előterjesztés </w:t>
      </w:r>
      <w:r>
        <w:rPr>
          <w:rFonts w:ascii="Arial" w:hAnsi="Arial" w:cs="Arial"/>
          <w:color w:val="000000"/>
        </w:rPr>
        <w:t>2. melléklete tartalmazza</w:t>
      </w:r>
      <w:r w:rsidR="00CF0685">
        <w:rPr>
          <w:rFonts w:ascii="Arial" w:hAnsi="Arial" w:cs="Arial"/>
          <w:color w:val="000000"/>
        </w:rPr>
        <w:t xml:space="preserve">, </w:t>
      </w:r>
      <w:r w:rsidR="00CF0685" w:rsidRPr="00365738">
        <w:rPr>
          <w:rFonts w:ascii="Arial" w:hAnsi="Arial" w:cs="Arial"/>
          <w:bCs/>
        </w:rPr>
        <w:t xml:space="preserve">amely terjedelme miatt csak elektronikusan kerül megküldésre. </w:t>
      </w:r>
    </w:p>
    <w:p w14:paraId="4722695A" w14:textId="77777777" w:rsidR="00CF0685" w:rsidRPr="00365738" w:rsidRDefault="00CF0685" w:rsidP="00CF0685">
      <w:pPr>
        <w:jc w:val="both"/>
        <w:rPr>
          <w:rFonts w:ascii="Arial" w:hAnsi="Arial" w:cs="Arial"/>
          <w:bCs/>
        </w:rPr>
      </w:pPr>
      <w:r w:rsidRPr="00365738">
        <w:rPr>
          <w:rFonts w:ascii="Arial" w:hAnsi="Arial" w:cs="Arial"/>
          <w:bCs/>
        </w:rPr>
        <w:t>Elérhetősége</w:t>
      </w:r>
      <w:proofErr w:type="gramStart"/>
      <w:r w:rsidRPr="0036573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</w:t>
      </w:r>
      <w:hyperlink r:id="rId13" w:history="1">
        <w:r w:rsidRPr="00DA159F">
          <w:rPr>
            <w:rStyle w:val="Hiperhivatkozs"/>
            <w:rFonts w:ascii="Arial" w:hAnsi="Arial" w:cs="Arial"/>
            <w:bCs/>
          </w:rPr>
          <w:t>www.szombathely.hu/kozgyules/e-kozgyules/2018</w:t>
        </w:r>
        <w:proofErr w:type="gramEnd"/>
      </w:hyperlink>
    </w:p>
    <w:p w14:paraId="7CFAC2F6" w14:textId="10A8D351" w:rsidR="00CF0685" w:rsidRDefault="00CF0685" w:rsidP="00F97397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előterjesztéshez csatoltuk a rendelet előzetes hatásvizsgálatát és indokolását.</w:t>
      </w:r>
    </w:p>
    <w:p w14:paraId="5F74840E" w14:textId="77777777" w:rsidR="00CF0685" w:rsidRDefault="00CF0685" w:rsidP="00F37E63">
      <w:pPr>
        <w:ind w:left="284"/>
        <w:jc w:val="both"/>
        <w:rPr>
          <w:rFonts w:ascii="Arial" w:hAnsi="Arial" w:cs="Arial"/>
          <w:bCs/>
        </w:rPr>
      </w:pPr>
    </w:p>
    <w:p w14:paraId="0FDB7F20" w14:textId="24EC8B39" w:rsidR="005940A1" w:rsidRPr="003F1304" w:rsidRDefault="005940A1" w:rsidP="003F1304">
      <w:pPr>
        <w:jc w:val="both"/>
        <w:rPr>
          <w:rFonts w:ascii="Arial" w:hAnsi="Arial" w:cs="Arial"/>
          <w:bCs/>
        </w:rPr>
      </w:pPr>
      <w:r w:rsidRPr="003F1304">
        <w:rPr>
          <w:rFonts w:ascii="Arial" w:hAnsi="Arial" w:cs="Arial"/>
          <w:bCs/>
        </w:rPr>
        <w:t>Kérem a Tisztelt Közgyűlést, hogy az</w:t>
      </w:r>
      <w:r w:rsidR="00572B7A" w:rsidRPr="003F1304">
        <w:rPr>
          <w:rFonts w:ascii="Arial" w:hAnsi="Arial" w:cs="Arial"/>
          <w:bCs/>
        </w:rPr>
        <w:t xml:space="preserve"> előterjesztést megtárgyalni,</w:t>
      </w:r>
      <w:r w:rsidRPr="003F1304">
        <w:rPr>
          <w:rFonts w:ascii="Arial" w:hAnsi="Arial" w:cs="Arial"/>
          <w:bCs/>
        </w:rPr>
        <w:t xml:space="preserve"> a határozati javaslatot elfogadni, </w:t>
      </w:r>
      <w:r w:rsidR="00572B7A" w:rsidRPr="003F1304">
        <w:rPr>
          <w:rFonts w:ascii="Arial" w:hAnsi="Arial" w:cs="Arial"/>
          <w:bCs/>
        </w:rPr>
        <w:t xml:space="preserve">és </w:t>
      </w:r>
      <w:r w:rsidRPr="003F1304">
        <w:rPr>
          <w:rFonts w:ascii="Arial" w:hAnsi="Arial" w:cs="Arial"/>
          <w:bCs/>
        </w:rPr>
        <w:t>a rendeletet megalkotni szíveskedjék.</w:t>
      </w:r>
    </w:p>
    <w:p w14:paraId="4D760D8D" w14:textId="77777777" w:rsidR="005940A1" w:rsidRPr="00CB0488" w:rsidRDefault="005940A1" w:rsidP="005940A1">
      <w:pPr>
        <w:rPr>
          <w:rFonts w:ascii="Arial" w:hAnsi="Arial" w:cs="Arial"/>
          <w:bCs/>
        </w:rPr>
      </w:pPr>
    </w:p>
    <w:p w14:paraId="3087BDBE" w14:textId="4C37FCE6" w:rsidR="005940A1" w:rsidRPr="00CB0488" w:rsidRDefault="005940A1" w:rsidP="005940A1">
      <w:pPr>
        <w:rPr>
          <w:rFonts w:ascii="Arial" w:hAnsi="Arial" w:cs="Arial"/>
          <w:b/>
          <w:bCs/>
        </w:rPr>
      </w:pPr>
      <w:r w:rsidRPr="00CB0488">
        <w:rPr>
          <w:rFonts w:ascii="Arial" w:hAnsi="Arial" w:cs="Arial"/>
          <w:b/>
          <w:bCs/>
        </w:rPr>
        <w:t xml:space="preserve">Szombathely, 2018. </w:t>
      </w:r>
      <w:r w:rsidR="00356048">
        <w:rPr>
          <w:rFonts w:ascii="Arial" w:hAnsi="Arial" w:cs="Arial"/>
          <w:b/>
          <w:bCs/>
        </w:rPr>
        <w:t>október</w:t>
      </w:r>
      <w:r w:rsidRPr="00CB0488">
        <w:rPr>
          <w:rFonts w:ascii="Arial" w:hAnsi="Arial" w:cs="Arial"/>
          <w:b/>
          <w:bCs/>
        </w:rPr>
        <w:t xml:space="preserve"> </w:t>
      </w:r>
      <w:proofErr w:type="gramStart"/>
      <w:r w:rsidRPr="00CB0488">
        <w:rPr>
          <w:rFonts w:ascii="Arial" w:hAnsi="Arial" w:cs="Arial"/>
          <w:b/>
          <w:bCs/>
        </w:rPr>
        <w:t>„     ”</w:t>
      </w:r>
      <w:proofErr w:type="gramEnd"/>
      <w:r w:rsidRPr="00CB0488">
        <w:rPr>
          <w:rFonts w:ascii="Arial" w:hAnsi="Arial" w:cs="Arial"/>
          <w:b/>
          <w:bCs/>
        </w:rPr>
        <w:tab/>
      </w:r>
    </w:p>
    <w:p w14:paraId="6286E049" w14:textId="77777777" w:rsidR="005940A1" w:rsidRPr="00CB0488" w:rsidRDefault="005940A1" w:rsidP="005940A1">
      <w:pPr>
        <w:rPr>
          <w:rFonts w:ascii="Arial" w:hAnsi="Arial" w:cs="Arial"/>
          <w:b/>
          <w:bCs/>
        </w:rPr>
      </w:pPr>
    </w:p>
    <w:p w14:paraId="6B574E8C" w14:textId="77777777" w:rsidR="005940A1" w:rsidRPr="00CB0488" w:rsidRDefault="005940A1" w:rsidP="005940A1">
      <w:pPr>
        <w:rPr>
          <w:rFonts w:ascii="Arial" w:hAnsi="Arial" w:cs="Arial"/>
          <w:b/>
          <w:bCs/>
        </w:rPr>
      </w:pP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/>
          <w:bCs/>
        </w:rPr>
        <w:t xml:space="preserve">/: Dr. Puskás </w:t>
      </w:r>
      <w:proofErr w:type="gramStart"/>
      <w:r w:rsidRPr="00CB0488">
        <w:rPr>
          <w:rFonts w:ascii="Arial" w:hAnsi="Arial" w:cs="Arial"/>
          <w:b/>
          <w:bCs/>
        </w:rPr>
        <w:t>Tivadar :</w:t>
      </w:r>
      <w:proofErr w:type="gramEnd"/>
      <w:r w:rsidRPr="00CB0488">
        <w:rPr>
          <w:rFonts w:ascii="Arial" w:hAnsi="Arial" w:cs="Arial"/>
          <w:b/>
          <w:bCs/>
        </w:rPr>
        <w:t>/</w:t>
      </w:r>
    </w:p>
    <w:p w14:paraId="1AEDEABC" w14:textId="77777777" w:rsidR="00356048" w:rsidRDefault="00356048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3452E658" w14:textId="77777777" w:rsidR="00356048" w:rsidRDefault="00356048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6B5B92B6" w14:textId="77777777" w:rsidR="00356048" w:rsidRDefault="00356048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33183AAB" w14:textId="77777777" w:rsidR="00356048" w:rsidRDefault="00356048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438F70FC" w14:textId="77777777" w:rsidR="00356048" w:rsidRDefault="00356048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7E41C536" w14:textId="77777777" w:rsidR="008E3940" w:rsidRDefault="008E3940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1585A9D5" w14:textId="77777777" w:rsidR="005940A1" w:rsidRPr="0068654C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  <w:bookmarkStart w:id="0" w:name="_GoBack"/>
      <w:bookmarkEnd w:id="0"/>
      <w:r w:rsidRPr="0068654C">
        <w:rPr>
          <w:rFonts w:ascii="Arial" w:hAnsi="Arial"/>
          <w:b/>
          <w:color w:val="000000"/>
          <w:u w:val="single"/>
        </w:rPr>
        <w:lastRenderedPageBreak/>
        <w:t>HATÁROZATI JAVASLAT</w:t>
      </w:r>
    </w:p>
    <w:p w14:paraId="43D10BA6" w14:textId="77777777" w:rsidR="005940A1" w:rsidRPr="0068654C" w:rsidRDefault="005940A1" w:rsidP="005940A1">
      <w:pPr>
        <w:rPr>
          <w:rFonts w:ascii="Arial" w:hAnsi="Arial"/>
          <w:b/>
          <w:color w:val="000000"/>
          <w:u w:val="single"/>
        </w:rPr>
      </w:pPr>
    </w:p>
    <w:p w14:paraId="45B8ACC8" w14:textId="28AAABD7" w:rsidR="005940A1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 w:rsidR="00D8087E">
        <w:rPr>
          <w:rFonts w:ascii="Arial" w:hAnsi="Arial"/>
          <w:b/>
          <w:color w:val="000000"/>
          <w:u w:val="single"/>
        </w:rPr>
        <w:t>…/2018. (</w:t>
      </w:r>
      <w:r w:rsidR="00356048">
        <w:rPr>
          <w:rFonts w:ascii="Arial" w:hAnsi="Arial"/>
          <w:b/>
          <w:color w:val="000000"/>
          <w:u w:val="single"/>
        </w:rPr>
        <w:t>X</w:t>
      </w:r>
      <w:r>
        <w:rPr>
          <w:rFonts w:ascii="Arial" w:hAnsi="Arial"/>
          <w:b/>
          <w:color w:val="000000"/>
          <w:u w:val="single"/>
        </w:rPr>
        <w:t xml:space="preserve">. </w:t>
      </w:r>
      <w:r w:rsidR="007846CF">
        <w:rPr>
          <w:rFonts w:ascii="Arial" w:hAnsi="Arial"/>
          <w:b/>
          <w:color w:val="000000"/>
          <w:u w:val="single"/>
        </w:rPr>
        <w:t>25</w:t>
      </w:r>
      <w:r>
        <w:rPr>
          <w:rFonts w:ascii="Arial" w:hAnsi="Arial"/>
          <w:b/>
          <w:color w:val="000000"/>
          <w:u w:val="single"/>
        </w:rPr>
        <w:t>.</w:t>
      </w:r>
      <w:r w:rsidRPr="0068654C">
        <w:rPr>
          <w:rFonts w:ascii="Arial" w:hAnsi="Arial"/>
          <w:b/>
          <w:color w:val="000000"/>
          <w:u w:val="single"/>
        </w:rPr>
        <w:t xml:space="preserve">) Kgy. </w:t>
      </w:r>
      <w:proofErr w:type="gramStart"/>
      <w:r w:rsidRPr="0068654C">
        <w:rPr>
          <w:rFonts w:ascii="Arial" w:hAnsi="Arial"/>
          <w:b/>
          <w:color w:val="000000"/>
          <w:u w:val="single"/>
        </w:rPr>
        <w:t>számú</w:t>
      </w:r>
      <w:proofErr w:type="gramEnd"/>
      <w:r w:rsidRPr="0068654C">
        <w:rPr>
          <w:rFonts w:ascii="Arial" w:hAnsi="Arial"/>
          <w:b/>
          <w:color w:val="000000"/>
          <w:u w:val="single"/>
        </w:rPr>
        <w:t xml:space="preserve"> határozat</w:t>
      </w:r>
    </w:p>
    <w:p w14:paraId="58C94773" w14:textId="77777777" w:rsidR="005940A1" w:rsidRPr="0068654C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3CC6FBF7" w14:textId="77777777" w:rsidR="005940A1" w:rsidRDefault="005940A1" w:rsidP="005940A1">
      <w:pPr>
        <w:rPr>
          <w:rFonts w:ascii="Arial" w:hAnsi="Arial" w:cs="Arial"/>
          <w:color w:val="000000"/>
        </w:rPr>
      </w:pPr>
    </w:p>
    <w:p w14:paraId="5E7E8134" w14:textId="412625A6" w:rsidR="00D04950" w:rsidRPr="00CC3519" w:rsidRDefault="005940A1" w:rsidP="00F36023">
      <w:pPr>
        <w:pStyle w:val="Listaszerbekezds"/>
        <w:numPr>
          <w:ilvl w:val="0"/>
          <w:numId w:val="10"/>
        </w:numPr>
        <w:ind w:left="567"/>
        <w:jc w:val="both"/>
        <w:rPr>
          <w:rFonts w:ascii="Arial" w:hAnsi="Arial" w:cs="Arial"/>
        </w:rPr>
      </w:pPr>
      <w:r w:rsidRPr="00CC3519">
        <w:rPr>
          <w:rFonts w:ascii="Arial" w:hAnsi="Arial" w:cs="Arial"/>
        </w:rPr>
        <w:t xml:space="preserve">Szombathely Megyei Jogú Város Közgyűlése megismerte </w:t>
      </w:r>
      <w:r w:rsidR="00644D28">
        <w:rPr>
          <w:rFonts w:ascii="Arial" w:hAnsi="Arial" w:cs="Arial"/>
        </w:rPr>
        <w:t>–</w:t>
      </w:r>
      <w:r w:rsidR="00DE0B1B" w:rsidRPr="00CC3519">
        <w:rPr>
          <w:rFonts w:ascii="Arial" w:hAnsi="Arial" w:cs="Arial"/>
        </w:rPr>
        <w:t xml:space="preserve"> </w:t>
      </w:r>
      <w:r w:rsidR="00644D28">
        <w:rPr>
          <w:rFonts w:ascii="Arial" w:hAnsi="Arial" w:cs="Arial"/>
        </w:rPr>
        <w:t xml:space="preserve">az északi iparterület fejlesztésére </w:t>
      </w:r>
      <w:r w:rsidR="00D04950" w:rsidRPr="00CC3519">
        <w:rPr>
          <w:rFonts w:ascii="Arial" w:hAnsi="Arial" w:cs="Arial"/>
          <w:bCs/>
        </w:rPr>
        <w:t>vonatkozó</w:t>
      </w:r>
      <w:r w:rsidR="00DE0B1B" w:rsidRPr="00CC3519">
        <w:rPr>
          <w:rFonts w:ascii="Arial" w:hAnsi="Arial" w:cs="Arial"/>
          <w:bCs/>
        </w:rPr>
        <w:t xml:space="preserve">an - </w:t>
      </w:r>
      <w:r w:rsidR="00D04950" w:rsidRPr="00CC3519">
        <w:rPr>
          <w:rFonts w:ascii="Arial" w:hAnsi="Arial" w:cs="Arial"/>
          <w:bCs/>
        </w:rPr>
        <w:t xml:space="preserve">a </w:t>
      </w:r>
      <w:r w:rsidRPr="00CC3519">
        <w:rPr>
          <w:rFonts w:ascii="Arial" w:hAnsi="Arial" w:cs="Arial"/>
        </w:rPr>
        <w:t xml:space="preserve">településrendezési eszköz módosítása </w:t>
      </w:r>
      <w:r w:rsidR="00D04950" w:rsidRPr="00CC3519">
        <w:rPr>
          <w:rFonts w:ascii="Arial" w:hAnsi="Arial" w:cs="Arial"/>
        </w:rPr>
        <w:t xml:space="preserve">érdekében folytatott eljárás </w:t>
      </w:r>
      <w:r w:rsidRPr="00CC3519">
        <w:rPr>
          <w:rFonts w:ascii="Arial" w:hAnsi="Arial" w:cs="Arial"/>
        </w:rPr>
        <w:t>során</w:t>
      </w:r>
      <w:r w:rsidR="00D04950" w:rsidRPr="00CC3519">
        <w:rPr>
          <w:rFonts w:ascii="Arial" w:hAnsi="Arial" w:cs="Arial"/>
        </w:rPr>
        <w:t xml:space="preserve"> az állami főépítész által </w:t>
      </w:r>
      <w:r w:rsidR="00DE0B1B" w:rsidRPr="00CC3519">
        <w:rPr>
          <w:rFonts w:ascii="Arial" w:hAnsi="Arial" w:cs="Arial"/>
        </w:rPr>
        <w:t>ki</w:t>
      </w:r>
      <w:r w:rsidR="00D04950" w:rsidRPr="00CC3519">
        <w:rPr>
          <w:rFonts w:ascii="Arial" w:hAnsi="Arial" w:cs="Arial"/>
        </w:rPr>
        <w:t xml:space="preserve">adott záró szakmai véleményt. </w:t>
      </w:r>
    </w:p>
    <w:p w14:paraId="25FDB7BD" w14:textId="77777777" w:rsidR="00DE0B1B" w:rsidRPr="00CC3519" w:rsidRDefault="00DE0B1B" w:rsidP="00DE0B1B">
      <w:pPr>
        <w:pStyle w:val="Listaszerbekezds"/>
        <w:ind w:left="567"/>
        <w:jc w:val="both"/>
        <w:rPr>
          <w:rFonts w:ascii="Arial" w:hAnsi="Arial" w:cs="Arial"/>
        </w:rPr>
      </w:pPr>
    </w:p>
    <w:p w14:paraId="5C92BAED" w14:textId="03994D34" w:rsidR="00D04950" w:rsidRPr="007846CF" w:rsidRDefault="00DE0B1B" w:rsidP="005940A1">
      <w:pPr>
        <w:pStyle w:val="Listaszerbekezds"/>
        <w:numPr>
          <w:ilvl w:val="0"/>
          <w:numId w:val="10"/>
        </w:numPr>
        <w:ind w:left="567"/>
        <w:jc w:val="both"/>
        <w:rPr>
          <w:rFonts w:ascii="Arial" w:hAnsi="Arial" w:cs="Arial"/>
        </w:rPr>
      </w:pPr>
      <w:r w:rsidRPr="007846CF">
        <w:rPr>
          <w:rFonts w:ascii="Arial" w:hAnsi="Arial" w:cs="Arial"/>
        </w:rPr>
        <w:t xml:space="preserve">Szombathely Megyei Jogú Város Közgyűlése a 257/2006. (IX.7.) Kgy. sz. határozattal elfogadott településszerkezeti tervét az épített környezet alakításáról és védelméről szóló </w:t>
      </w:r>
      <w:r w:rsidR="00117FB6" w:rsidRPr="007846CF">
        <w:rPr>
          <w:rFonts w:ascii="Arial" w:hAnsi="Arial" w:cs="Arial"/>
        </w:rPr>
        <w:t xml:space="preserve">1997. évi LXXVIII. </w:t>
      </w:r>
      <w:r w:rsidRPr="007846CF">
        <w:rPr>
          <w:rFonts w:ascii="Arial" w:hAnsi="Arial" w:cs="Arial"/>
        </w:rPr>
        <w:t xml:space="preserve">törvény 8. § és 10. § előírásainak megfelelően, az alábbiak szerint módosítja: </w:t>
      </w:r>
    </w:p>
    <w:p w14:paraId="5962C123" w14:textId="77777777" w:rsidR="00D75AD4" w:rsidRPr="007846CF" w:rsidRDefault="00D75AD4" w:rsidP="00D75AD4">
      <w:pPr>
        <w:pStyle w:val="Listaszerbekezds"/>
        <w:rPr>
          <w:rFonts w:ascii="Arial" w:hAnsi="Arial" w:cs="Arial"/>
        </w:rPr>
      </w:pPr>
    </w:p>
    <w:p w14:paraId="7AEA9A51" w14:textId="18BCFF88" w:rsidR="00D75AD4" w:rsidRPr="00EF0A71" w:rsidRDefault="00D75AD4" w:rsidP="00D75AD4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EF0A71">
        <w:rPr>
          <w:rFonts w:ascii="Arial" w:hAnsi="Arial" w:cs="Arial"/>
          <w:i/>
          <w:iCs/>
        </w:rPr>
        <w:t xml:space="preserve">1. Területhasználati változások: </w:t>
      </w:r>
    </w:p>
    <w:p w14:paraId="152F1734" w14:textId="77777777" w:rsidR="00D75AD4" w:rsidRPr="00EF0A71" w:rsidRDefault="00D75AD4" w:rsidP="00D75AD4">
      <w:pPr>
        <w:spacing w:line="300" w:lineRule="exact"/>
        <w:jc w:val="both"/>
        <w:rPr>
          <w:rFonts w:ascii="Arial" w:hAnsi="Arial" w:cs="Arial"/>
          <w:i/>
          <w:iCs/>
        </w:rPr>
      </w:pPr>
    </w:p>
    <w:p w14:paraId="4A99F072" w14:textId="21C9E478" w:rsidR="00D75AD4" w:rsidRPr="00EF0A71" w:rsidRDefault="00D75AD4" w:rsidP="00D75AD4">
      <w:pPr>
        <w:spacing w:line="300" w:lineRule="exact"/>
        <w:ind w:left="993"/>
        <w:jc w:val="both"/>
        <w:rPr>
          <w:rFonts w:ascii="Arial" w:hAnsi="Arial" w:cs="Arial"/>
          <w:b/>
          <w:bCs/>
        </w:rPr>
      </w:pPr>
      <w:r w:rsidRPr="00EF0A71">
        <w:rPr>
          <w:rFonts w:ascii="Arial" w:hAnsi="Arial" w:cs="Arial"/>
          <w:b/>
          <w:bCs/>
        </w:rPr>
        <w:t xml:space="preserve">Beépítésre </w:t>
      </w:r>
      <w:r w:rsidR="008E3940">
        <w:rPr>
          <w:rFonts w:ascii="Arial" w:hAnsi="Arial" w:cs="Arial"/>
          <w:b/>
          <w:bCs/>
        </w:rPr>
        <w:t xml:space="preserve">nem </w:t>
      </w:r>
      <w:r w:rsidRPr="00EF0A71">
        <w:rPr>
          <w:rFonts w:ascii="Arial" w:hAnsi="Arial" w:cs="Arial"/>
          <w:b/>
          <w:bCs/>
        </w:rPr>
        <w:t>szánt terület</w:t>
      </w:r>
      <w:r w:rsidR="008E3940">
        <w:rPr>
          <w:rFonts w:ascii="Arial" w:hAnsi="Arial" w:cs="Arial"/>
          <w:b/>
          <w:bCs/>
        </w:rPr>
        <w:t>ek</w:t>
      </w:r>
      <w:r w:rsidRPr="00EF0A71">
        <w:rPr>
          <w:rFonts w:ascii="Arial" w:hAnsi="Arial" w:cs="Arial"/>
          <w:b/>
          <w:bCs/>
        </w:rPr>
        <w:t>:</w:t>
      </w:r>
    </w:p>
    <w:p w14:paraId="2DF40401" w14:textId="3D063BF3" w:rsidR="00D75AD4" w:rsidRPr="00EF0A71" w:rsidRDefault="00EF0A71" w:rsidP="00D75AD4">
      <w:pPr>
        <w:spacing w:line="300" w:lineRule="exact"/>
        <w:ind w:left="993"/>
        <w:jc w:val="both"/>
        <w:rPr>
          <w:rFonts w:ascii="Arial" w:hAnsi="Arial" w:cs="Arial"/>
        </w:rPr>
      </w:pPr>
      <w:r w:rsidRPr="00EF0A71">
        <w:rPr>
          <w:rFonts w:ascii="Arial" w:hAnsi="Arial" w:cs="Arial"/>
        </w:rPr>
        <w:t>Településközpont vegyes</w:t>
      </w:r>
      <w:r w:rsidR="00D75AD4" w:rsidRPr="00EF0A71">
        <w:rPr>
          <w:rFonts w:ascii="Arial" w:hAnsi="Arial" w:cs="Arial"/>
        </w:rPr>
        <w:t xml:space="preserve"> terület</w:t>
      </w:r>
      <w:r w:rsidRPr="00EF0A71">
        <w:rPr>
          <w:rFonts w:ascii="Arial" w:hAnsi="Arial" w:cs="Arial"/>
        </w:rPr>
        <w:t>:</w:t>
      </w:r>
    </w:p>
    <w:p w14:paraId="054A68E4" w14:textId="218057DA" w:rsidR="00D75AD4" w:rsidRPr="008E3940" w:rsidRDefault="008E3940" w:rsidP="00D75AD4">
      <w:pPr>
        <w:pStyle w:val="Szvegtrzs"/>
        <w:numPr>
          <w:ilvl w:val="0"/>
          <w:numId w:val="13"/>
        </w:numPr>
        <w:tabs>
          <w:tab w:val="left" w:pos="1276"/>
        </w:tabs>
        <w:spacing w:before="120"/>
        <w:jc w:val="both"/>
        <w:rPr>
          <w:rFonts w:ascii="Arial" w:hAnsi="Arial" w:cs="Arial"/>
        </w:rPr>
      </w:pPr>
      <w:r w:rsidRPr="008E3940">
        <w:rPr>
          <w:rFonts w:ascii="Arial" w:hAnsi="Arial" w:cs="Arial"/>
        </w:rPr>
        <w:t>Közlekedési területből ipari terület kerül kijelölésre 5,</w:t>
      </w:r>
      <w:proofErr w:type="gramStart"/>
      <w:r w:rsidRPr="008E3940">
        <w:rPr>
          <w:rFonts w:ascii="Arial" w:hAnsi="Arial" w:cs="Arial"/>
        </w:rPr>
        <w:t>57</w:t>
      </w:r>
      <w:proofErr w:type="gramEnd"/>
      <w:r w:rsidRPr="008E3940">
        <w:rPr>
          <w:rFonts w:ascii="Arial" w:hAnsi="Arial" w:cs="Arial"/>
        </w:rPr>
        <w:t xml:space="preserve"> ha nagyságban a 019/8 és 019/1 hrsz. alatti ingatlan területén. </w:t>
      </w:r>
    </w:p>
    <w:p w14:paraId="4E68FAAD" w14:textId="0CA3551E" w:rsidR="008E3940" w:rsidRPr="008E3940" w:rsidRDefault="008E3940" w:rsidP="008E3940">
      <w:pPr>
        <w:pStyle w:val="Szvegtrzs"/>
        <w:numPr>
          <w:ilvl w:val="0"/>
          <w:numId w:val="13"/>
        </w:numPr>
        <w:tabs>
          <w:tab w:val="left" w:pos="1276"/>
        </w:tabs>
        <w:spacing w:before="120"/>
        <w:jc w:val="both"/>
        <w:rPr>
          <w:rFonts w:ascii="Arial" w:hAnsi="Arial" w:cs="Arial"/>
        </w:rPr>
      </w:pPr>
      <w:r w:rsidRPr="008E3940">
        <w:rPr>
          <w:rFonts w:ascii="Arial" w:hAnsi="Arial" w:cs="Arial"/>
        </w:rPr>
        <w:t xml:space="preserve">Közlekedési területből ipari terület kerül kijelölésre </w:t>
      </w:r>
      <w:r>
        <w:rPr>
          <w:rFonts w:ascii="Arial" w:hAnsi="Arial" w:cs="Arial"/>
        </w:rPr>
        <w:t>2,</w:t>
      </w:r>
      <w:proofErr w:type="gramStart"/>
      <w:r>
        <w:rPr>
          <w:rFonts w:ascii="Arial" w:hAnsi="Arial" w:cs="Arial"/>
        </w:rPr>
        <w:t>65</w:t>
      </w:r>
      <w:proofErr w:type="gramEnd"/>
      <w:r w:rsidRPr="008E3940">
        <w:rPr>
          <w:rFonts w:ascii="Arial" w:hAnsi="Arial" w:cs="Arial"/>
        </w:rPr>
        <w:t xml:space="preserve"> ha nagyságban a 019/8 és 019/1 hrsz. alatti ingatlan területén</w:t>
      </w:r>
      <w:r>
        <w:rPr>
          <w:rFonts w:ascii="Arial" w:hAnsi="Arial" w:cs="Arial"/>
        </w:rPr>
        <w:t xml:space="preserve"> (019/2 és 019/5 hrsz. alatti utak sarkán)</w:t>
      </w:r>
      <w:r w:rsidRPr="008E3940">
        <w:rPr>
          <w:rFonts w:ascii="Arial" w:hAnsi="Arial" w:cs="Arial"/>
        </w:rPr>
        <w:t xml:space="preserve">. </w:t>
      </w:r>
    </w:p>
    <w:p w14:paraId="54489505" w14:textId="64D2ADC8" w:rsidR="00EF0A71" w:rsidRDefault="00EF0A71" w:rsidP="00EF0A71">
      <w:pPr>
        <w:pStyle w:val="Szvegtrzs"/>
        <w:tabs>
          <w:tab w:val="left" w:pos="360"/>
        </w:tabs>
        <w:spacing w:before="12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Közlekedési terület:</w:t>
      </w:r>
    </w:p>
    <w:p w14:paraId="71051745" w14:textId="0DB2B9EA" w:rsidR="008E3940" w:rsidRDefault="008E3940" w:rsidP="003800E9">
      <w:pPr>
        <w:pStyle w:val="Szvegtrzs"/>
        <w:tabs>
          <w:tab w:val="left" w:pos="360"/>
        </w:tabs>
        <w:spacing w:before="120"/>
        <w:ind w:left="1571"/>
        <w:jc w:val="both"/>
        <w:rPr>
          <w:rFonts w:ascii="Arial" w:hAnsi="Arial" w:cs="Arial"/>
        </w:rPr>
      </w:pPr>
      <w:r>
        <w:rPr>
          <w:rFonts w:ascii="Arial" w:hAnsi="Arial" w:cs="Arial"/>
        </w:rPr>
        <w:t>Az északi elkerülő út nyomvonala ~80-90 m-rel északabbra kerül kijelölésre a 019/1 hrsz. ingatlan területén. A 019/2 hrsz. kiszolgáló</w:t>
      </w:r>
      <w:r w:rsidR="003800E9">
        <w:rPr>
          <w:rFonts w:ascii="Arial" w:hAnsi="Arial" w:cs="Arial"/>
        </w:rPr>
        <w:t xml:space="preserve"> út és 019/5 hrsz. kiszolgáló út összekötése kijelölésre kerül. </w:t>
      </w:r>
    </w:p>
    <w:p w14:paraId="7F89CEE2" w14:textId="711D83C3" w:rsidR="00EF0A71" w:rsidRDefault="003800E9" w:rsidP="00EF0A71">
      <w:pPr>
        <w:pStyle w:val="Szvegtrzs"/>
        <w:tabs>
          <w:tab w:val="left" w:pos="360"/>
        </w:tabs>
        <w:spacing w:before="12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Véderdő terület:</w:t>
      </w:r>
      <w:r w:rsidR="00EF0A71">
        <w:rPr>
          <w:rFonts w:ascii="Arial" w:hAnsi="Arial" w:cs="Arial"/>
        </w:rPr>
        <w:t xml:space="preserve"> </w:t>
      </w:r>
    </w:p>
    <w:p w14:paraId="1454B5BF" w14:textId="6291E02F" w:rsidR="003800E9" w:rsidRPr="00EF0A71" w:rsidRDefault="003800E9" w:rsidP="003800E9">
      <w:pPr>
        <w:pStyle w:val="Szvegtrzs"/>
        <w:tabs>
          <w:tab w:val="left" w:pos="360"/>
        </w:tabs>
        <w:spacing w:before="120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A településszerkezeti terven a 019/8 hrsz. alatti ingatlan területén kijelölt – korábban utak által tagolt, tervezett véderdő egy tömbben kerül kijelölésre és területe nem változik.</w:t>
      </w:r>
    </w:p>
    <w:p w14:paraId="6AABA23A" w14:textId="77777777" w:rsidR="00D75AD4" w:rsidRPr="00201F6D" w:rsidRDefault="00D75AD4" w:rsidP="00D75AD4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7CA1105F" w14:textId="5DFB10B2" w:rsidR="00D75AD4" w:rsidRPr="00201F6D" w:rsidRDefault="00D75AD4" w:rsidP="00D75AD4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201F6D">
        <w:rPr>
          <w:rFonts w:ascii="Arial" w:hAnsi="Arial" w:cs="Arial"/>
          <w:i/>
          <w:iCs/>
        </w:rPr>
        <w:t xml:space="preserve">2. A </w:t>
      </w:r>
      <w:proofErr w:type="spellStart"/>
      <w:r w:rsidRPr="00201F6D">
        <w:rPr>
          <w:rFonts w:ascii="Arial" w:hAnsi="Arial" w:cs="Arial"/>
          <w:i/>
          <w:iCs/>
        </w:rPr>
        <w:t>területfelhasználás</w:t>
      </w:r>
      <w:proofErr w:type="spellEnd"/>
      <w:r w:rsidRPr="00201F6D">
        <w:rPr>
          <w:rFonts w:ascii="Arial" w:hAnsi="Arial" w:cs="Arial"/>
          <w:i/>
          <w:iCs/>
        </w:rPr>
        <w:t xml:space="preserve"> során figyelembe veendő korlátozó feltételek:</w:t>
      </w:r>
    </w:p>
    <w:p w14:paraId="49A74F45" w14:textId="172BBE31" w:rsidR="003800E9" w:rsidRDefault="003800E9" w:rsidP="003800E9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Repülőtér repülési síkja és védőövezetei:</w:t>
      </w:r>
    </w:p>
    <w:p w14:paraId="05DAE540" w14:textId="45495A7E" w:rsidR="003800E9" w:rsidRDefault="003800E9" w:rsidP="003800E9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szombathelyi repülőtér nem műszeres, 1150 m hosszúságú, 2-es </w:t>
      </w:r>
      <w:r>
        <w:rPr>
          <w:rFonts w:ascii="Arial" w:hAnsi="Arial" w:cs="Arial"/>
        </w:rPr>
        <w:tab/>
        <w:t xml:space="preserve">kódszámú futópályához tartozó akadálykorlátozási felületek megadása, az </w:t>
      </w:r>
      <w:r>
        <w:rPr>
          <w:rFonts w:ascii="Arial" w:hAnsi="Arial" w:cs="Arial"/>
        </w:rPr>
        <w:tab/>
        <w:t xml:space="preserve">ICAO </w:t>
      </w:r>
      <w:proofErr w:type="spellStart"/>
      <w:r>
        <w:rPr>
          <w:rFonts w:ascii="Arial" w:hAnsi="Arial" w:cs="Arial"/>
        </w:rPr>
        <w:t>Annex</w:t>
      </w:r>
      <w:proofErr w:type="spellEnd"/>
      <w:r>
        <w:rPr>
          <w:rFonts w:ascii="Arial" w:hAnsi="Arial" w:cs="Arial"/>
        </w:rPr>
        <w:t xml:space="preserve"> 14. előírásai alapján:</w:t>
      </w:r>
    </w:p>
    <w:p w14:paraId="61F8E943" w14:textId="77777777" w:rsidR="003F7875" w:rsidRDefault="003F7875" w:rsidP="003800E9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</w:p>
    <w:p w14:paraId="74A8FA77" w14:textId="60010DD6" w:rsidR="00DE530A" w:rsidRDefault="00DE530A" w:rsidP="003800E9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meglévő futópálya végeinek koordinátái (NEM HIVATALOS ADAT):</w:t>
      </w:r>
    </w:p>
    <w:p w14:paraId="237CB19F" w14:textId="48DE5DCB" w:rsidR="00DE530A" w:rsidRDefault="00DE530A" w:rsidP="003800E9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Északi küszöb (THR16):</w:t>
      </w:r>
    </w:p>
    <w:p w14:paraId="603ABFD6" w14:textId="574FEEA8" w:rsidR="00DE530A" w:rsidRDefault="00AD510A" w:rsidP="003800E9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530A">
        <w:rPr>
          <w:rFonts w:ascii="Arial" w:hAnsi="Arial" w:cs="Arial"/>
        </w:rPr>
        <w:t>WGS ’84:</w:t>
      </w:r>
      <w:r w:rsidR="00DE530A">
        <w:rPr>
          <w:rFonts w:ascii="Arial" w:hAnsi="Arial" w:cs="Arial"/>
        </w:rPr>
        <w:tab/>
        <w:t>47</w:t>
      </w:r>
      <w:r w:rsidR="00DE530A">
        <w:rPr>
          <w:rFonts w:ascii="Arial" w:hAnsi="Arial" w:cs="Arial"/>
          <w:vertAlign w:val="superscript"/>
        </w:rPr>
        <w:t>o</w:t>
      </w:r>
      <w:r w:rsidR="00DE530A">
        <w:rPr>
          <w:rFonts w:ascii="Arial" w:hAnsi="Arial" w:cs="Arial"/>
        </w:rPr>
        <w:t>16’56.34”É</w:t>
      </w:r>
      <w:r w:rsidR="00DE530A">
        <w:rPr>
          <w:rFonts w:ascii="Arial" w:hAnsi="Arial" w:cs="Arial"/>
        </w:rPr>
        <w:tab/>
        <w:t>16</w:t>
      </w:r>
      <w:r w:rsidR="00DE530A" w:rsidRPr="00DE530A">
        <w:rPr>
          <w:rFonts w:ascii="Arial" w:hAnsi="Arial" w:cs="Arial"/>
          <w:vertAlign w:val="superscript"/>
        </w:rPr>
        <w:t>o</w:t>
      </w:r>
      <w:r w:rsidR="00DE530A">
        <w:rPr>
          <w:rFonts w:ascii="Arial" w:hAnsi="Arial" w:cs="Arial"/>
        </w:rPr>
        <w:t>37’31.71”K</w:t>
      </w:r>
    </w:p>
    <w:p w14:paraId="22B74372" w14:textId="426265C4" w:rsidR="00DE530A" w:rsidRDefault="00AD510A" w:rsidP="003800E9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530A">
        <w:rPr>
          <w:rFonts w:ascii="Arial" w:hAnsi="Arial" w:cs="Arial"/>
        </w:rPr>
        <w:t>EOV:</w:t>
      </w:r>
      <w:r w:rsidR="00DE530A">
        <w:rPr>
          <w:rFonts w:ascii="Arial" w:hAnsi="Arial" w:cs="Arial"/>
        </w:rPr>
        <w:tab/>
      </w:r>
      <w:r w:rsidR="00DE530A">
        <w:rPr>
          <w:rFonts w:ascii="Arial" w:hAnsi="Arial" w:cs="Arial"/>
        </w:rPr>
        <w:tab/>
        <w:t>Y 466807.75</w:t>
      </w:r>
      <w:r w:rsidR="00DE530A">
        <w:rPr>
          <w:rFonts w:ascii="Arial" w:hAnsi="Arial" w:cs="Arial"/>
        </w:rPr>
        <w:tab/>
      </w:r>
      <w:r w:rsidR="00DE530A">
        <w:rPr>
          <w:rFonts w:ascii="Arial" w:hAnsi="Arial" w:cs="Arial"/>
        </w:rPr>
        <w:tab/>
        <w:t>X 218202.79</w:t>
      </w:r>
    </w:p>
    <w:p w14:paraId="399988B0" w14:textId="1229C7ED" w:rsidR="003800E9" w:rsidRDefault="003F7875" w:rsidP="003F7875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Déli küszöb (THR34): </w:t>
      </w:r>
    </w:p>
    <w:p w14:paraId="2F189E3C" w14:textId="7747E115" w:rsidR="00D75AD4" w:rsidRDefault="003F7875" w:rsidP="003F7875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WGS ’84: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</w:t>
      </w:r>
      <w:r w:rsidRPr="003F7875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16’21.66”É</w:t>
      </w:r>
      <w:r>
        <w:rPr>
          <w:rFonts w:ascii="Arial" w:hAnsi="Arial" w:cs="Arial"/>
        </w:rPr>
        <w:tab/>
        <w:t>16</w:t>
      </w:r>
      <w:r w:rsidRPr="003F7875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37’51.61”K</w:t>
      </w:r>
    </w:p>
    <w:p w14:paraId="2009B9D4" w14:textId="6957A244" w:rsidR="003F7875" w:rsidRDefault="003F7875" w:rsidP="003F7875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EOV: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 467192.61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 217119.42</w:t>
      </w:r>
    </w:p>
    <w:p w14:paraId="6EE86706" w14:textId="77777777" w:rsidR="003F7875" w:rsidRDefault="003F7875" w:rsidP="003F7875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</w:p>
    <w:p w14:paraId="6924DD66" w14:textId="77777777" w:rsidR="003F7875" w:rsidRDefault="003F7875" w:rsidP="003F7875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</w:p>
    <w:p w14:paraId="464E6FCA" w14:textId="77777777" w:rsidR="003F7875" w:rsidRDefault="003F7875" w:rsidP="003F7875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</w:p>
    <w:p w14:paraId="64C53967" w14:textId="6FF37037" w:rsidR="003F7875" w:rsidRDefault="003F7875" w:rsidP="003F7875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Belső vízszintes felület: 45 m magasságban lévő, 2500 m sugarú kör alakú felület, amelynek a középpontja a futópálya felezőpontja.</w:t>
      </w:r>
    </w:p>
    <w:p w14:paraId="4A237B23" w14:textId="3A9D9B25" w:rsidR="003F7875" w:rsidRDefault="003F7875" w:rsidP="003F7875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Kúpos felület: a belső vízszintes felület szélétől, 5 %-os emelkedéssel kifelé emelkedő felület, amely 55 m magasságig terjed (a futópálya felett 45 m + 55 m = 100 m), amelynek sugara 3154 m.</w:t>
      </w:r>
    </w:p>
    <w:p w14:paraId="5E7B3C10" w14:textId="6957A244" w:rsidR="00D75AD4" w:rsidRPr="00201F6D" w:rsidRDefault="00D75AD4" w:rsidP="00D75AD4">
      <w:pPr>
        <w:spacing w:line="300" w:lineRule="exact"/>
        <w:jc w:val="both"/>
        <w:rPr>
          <w:rFonts w:ascii="Arial" w:hAnsi="Arial" w:cs="Arial"/>
        </w:rPr>
      </w:pPr>
    </w:p>
    <w:p w14:paraId="38BC0A9A" w14:textId="45ADB0DA" w:rsidR="00D75AD4" w:rsidRPr="00201F6D" w:rsidRDefault="00D75AD4" w:rsidP="00D75AD4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201F6D">
        <w:rPr>
          <w:rFonts w:ascii="Arial" w:hAnsi="Arial" w:cs="Arial"/>
          <w:i/>
          <w:iCs/>
        </w:rPr>
        <w:t>3. Biológiai aktivitás érték:</w:t>
      </w:r>
    </w:p>
    <w:p w14:paraId="26A62EE9" w14:textId="77777777" w:rsidR="003800E9" w:rsidRDefault="00D75AD4" w:rsidP="00D75AD4">
      <w:pPr>
        <w:spacing w:line="300" w:lineRule="exact"/>
        <w:ind w:left="1134"/>
        <w:jc w:val="both"/>
        <w:rPr>
          <w:rFonts w:ascii="Arial" w:hAnsi="Arial" w:cs="Arial"/>
        </w:rPr>
      </w:pPr>
      <w:r w:rsidRPr="00201F6D">
        <w:rPr>
          <w:rFonts w:ascii="Arial" w:hAnsi="Arial" w:cs="Arial"/>
        </w:rPr>
        <w:t>A biológiai aktivitási érték</w:t>
      </w:r>
      <w:r w:rsidR="003800E9">
        <w:rPr>
          <w:rFonts w:ascii="Arial" w:hAnsi="Arial" w:cs="Arial"/>
        </w:rPr>
        <w:t xml:space="preserve"> számítás alapján a kompenzációra igénybe veendő terület a 87-89 sz. főút északi elkerülő szakaszán 580 </w:t>
      </w:r>
      <w:proofErr w:type="spellStart"/>
      <w:r w:rsidR="003800E9">
        <w:rPr>
          <w:rFonts w:ascii="Arial" w:hAnsi="Arial" w:cs="Arial"/>
        </w:rPr>
        <w:t>fm</w:t>
      </w:r>
      <w:proofErr w:type="spellEnd"/>
      <w:r w:rsidR="003800E9">
        <w:rPr>
          <w:rFonts w:ascii="Arial" w:hAnsi="Arial" w:cs="Arial"/>
        </w:rPr>
        <w:t xml:space="preserve"> hosszban kétoldali – nagy lombkoronájú – fasorral kísért közút.</w:t>
      </w:r>
    </w:p>
    <w:p w14:paraId="6C947DA1" w14:textId="77777777" w:rsidR="003800E9" w:rsidRDefault="003800E9" w:rsidP="00D75AD4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</w:p>
    <w:p w14:paraId="2E1E3BE0" w14:textId="7FA29151" w:rsidR="00D75AD4" w:rsidRPr="00201F6D" w:rsidRDefault="00B86C93" w:rsidP="00D75AD4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201F6D">
        <w:rPr>
          <w:rFonts w:ascii="Arial" w:hAnsi="Arial" w:cs="Arial"/>
          <w:i/>
          <w:iCs/>
        </w:rPr>
        <w:t>4</w:t>
      </w:r>
      <w:r w:rsidR="00D75AD4" w:rsidRPr="00201F6D">
        <w:rPr>
          <w:rFonts w:ascii="Arial" w:hAnsi="Arial" w:cs="Arial"/>
          <w:i/>
          <w:iCs/>
        </w:rPr>
        <w:t xml:space="preserve">. Rajzi munkarész: </w:t>
      </w:r>
    </w:p>
    <w:p w14:paraId="66485964" w14:textId="11A519C9" w:rsidR="00D75AD4" w:rsidRPr="00201F6D" w:rsidRDefault="00D75AD4" w:rsidP="00D75AD4">
      <w:pPr>
        <w:spacing w:line="300" w:lineRule="exact"/>
        <w:ind w:left="993"/>
        <w:jc w:val="both"/>
        <w:rPr>
          <w:rFonts w:ascii="Arial" w:hAnsi="Arial" w:cs="Arial"/>
        </w:rPr>
      </w:pPr>
      <w:r w:rsidRPr="00201F6D">
        <w:rPr>
          <w:rFonts w:ascii="Arial" w:hAnsi="Arial" w:cs="Arial"/>
        </w:rPr>
        <w:t>A településszerkezeti terv jóváhagyandó munkarésze a TSZ/M-2018/</w:t>
      </w:r>
      <w:r w:rsidR="003800E9">
        <w:rPr>
          <w:rFonts w:ascii="Arial" w:hAnsi="Arial" w:cs="Arial"/>
        </w:rPr>
        <w:t>5</w:t>
      </w:r>
      <w:r w:rsidR="00201F6D" w:rsidRPr="00201F6D">
        <w:rPr>
          <w:rFonts w:ascii="Arial" w:hAnsi="Arial" w:cs="Arial"/>
        </w:rPr>
        <w:t xml:space="preserve"> </w:t>
      </w:r>
      <w:r w:rsidRPr="00201F6D">
        <w:rPr>
          <w:rFonts w:ascii="Arial" w:hAnsi="Arial" w:cs="Arial"/>
        </w:rPr>
        <w:t>módosított településszerkezeti tervlapokkal kiegészített településszerkezeti tervlap.</w:t>
      </w:r>
    </w:p>
    <w:p w14:paraId="009A3630" w14:textId="77777777" w:rsidR="00D75AD4" w:rsidRPr="00201F6D" w:rsidRDefault="00D75AD4" w:rsidP="00D75AD4">
      <w:pPr>
        <w:spacing w:line="300" w:lineRule="exact"/>
        <w:jc w:val="both"/>
        <w:rPr>
          <w:rFonts w:ascii="Arial" w:hAnsi="Arial" w:cs="Arial"/>
        </w:rPr>
      </w:pPr>
    </w:p>
    <w:p w14:paraId="7F42FE90" w14:textId="77777777" w:rsidR="00D75AD4" w:rsidRDefault="00D75AD4" w:rsidP="00E31B7B">
      <w:pPr>
        <w:spacing w:line="300" w:lineRule="exact"/>
        <w:ind w:left="567"/>
        <w:jc w:val="both"/>
        <w:rPr>
          <w:rFonts w:ascii="Arial" w:hAnsi="Arial" w:cs="Arial"/>
        </w:rPr>
      </w:pPr>
      <w:r w:rsidRPr="00201F6D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14:paraId="2D086CE7" w14:textId="77777777" w:rsidR="00CB07A7" w:rsidRDefault="00CB07A7" w:rsidP="00CB07A7">
      <w:pPr>
        <w:spacing w:line="300" w:lineRule="exact"/>
        <w:jc w:val="both"/>
        <w:rPr>
          <w:rFonts w:ascii="Arial" w:hAnsi="Arial" w:cs="Arial"/>
        </w:rPr>
      </w:pPr>
    </w:p>
    <w:p w14:paraId="6A04FBFF" w14:textId="77777777" w:rsidR="005940A1" w:rsidRPr="00B631C0" w:rsidRDefault="005940A1" w:rsidP="005940A1">
      <w:pPr>
        <w:ind w:left="705" w:hanging="705"/>
        <w:jc w:val="both"/>
        <w:rPr>
          <w:rFonts w:ascii="Arial" w:hAnsi="Arial" w:cs="Arial"/>
          <w:bCs/>
        </w:rPr>
      </w:pPr>
      <w:r w:rsidRPr="00B631C0">
        <w:rPr>
          <w:rFonts w:ascii="Arial" w:hAnsi="Arial" w:cs="Arial"/>
          <w:b/>
          <w:u w:val="single"/>
        </w:rPr>
        <w:t>Felelősök:</w:t>
      </w:r>
      <w:r w:rsidRPr="00B631C0">
        <w:rPr>
          <w:rFonts w:ascii="Arial" w:hAnsi="Arial" w:cs="Arial"/>
          <w:bCs/>
        </w:rPr>
        <w:tab/>
        <w:t>Dr. Puskás Tivadar polgármester</w:t>
      </w:r>
    </w:p>
    <w:p w14:paraId="5C445B59" w14:textId="77777777" w:rsidR="005940A1" w:rsidRPr="00B631C0" w:rsidRDefault="005940A1" w:rsidP="005940A1">
      <w:pPr>
        <w:ind w:left="705" w:hanging="705"/>
        <w:jc w:val="both"/>
        <w:rPr>
          <w:rFonts w:ascii="Arial" w:hAnsi="Arial" w:cs="Arial"/>
          <w:bCs/>
        </w:rPr>
      </w:pPr>
      <w:r w:rsidRPr="00B631C0">
        <w:rPr>
          <w:rFonts w:ascii="Arial" w:hAnsi="Arial" w:cs="Arial"/>
        </w:rPr>
        <w:tab/>
      </w:r>
      <w:r w:rsidRPr="00B631C0">
        <w:rPr>
          <w:rFonts w:ascii="Arial" w:hAnsi="Arial" w:cs="Arial"/>
        </w:rPr>
        <w:tab/>
      </w:r>
      <w:r w:rsidRPr="00B631C0">
        <w:rPr>
          <w:rFonts w:ascii="Arial" w:hAnsi="Arial" w:cs="Arial"/>
        </w:rPr>
        <w:tab/>
      </w:r>
      <w:r w:rsidRPr="00B631C0">
        <w:rPr>
          <w:rFonts w:ascii="Arial" w:hAnsi="Arial" w:cs="Arial"/>
          <w:bCs/>
        </w:rPr>
        <w:t>Illés Károly alpolgármester</w:t>
      </w:r>
    </w:p>
    <w:p w14:paraId="45714CE2" w14:textId="5FD8CA94" w:rsidR="005940A1" w:rsidRPr="00B631C0" w:rsidRDefault="00B631C0" w:rsidP="005940A1">
      <w:pPr>
        <w:ind w:left="1414" w:firstLine="4"/>
        <w:jc w:val="both"/>
        <w:rPr>
          <w:rFonts w:ascii="Arial" w:hAnsi="Arial" w:cs="Arial"/>
          <w:bCs/>
        </w:rPr>
      </w:pPr>
      <w:r w:rsidRPr="00B631C0">
        <w:rPr>
          <w:rFonts w:ascii="Arial" w:hAnsi="Arial" w:cs="Arial"/>
          <w:bCs/>
        </w:rPr>
        <w:t>Dr. Károlyi Ákos</w:t>
      </w:r>
    </w:p>
    <w:p w14:paraId="269F54FE" w14:textId="77777777" w:rsidR="005940A1" w:rsidRPr="00B631C0" w:rsidRDefault="005940A1" w:rsidP="005940A1">
      <w:pPr>
        <w:ind w:left="1414" w:firstLine="4"/>
        <w:jc w:val="both"/>
        <w:rPr>
          <w:rFonts w:ascii="Arial" w:hAnsi="Arial" w:cs="Arial"/>
          <w:bCs/>
        </w:rPr>
      </w:pPr>
      <w:r w:rsidRPr="00B631C0">
        <w:rPr>
          <w:rFonts w:ascii="Arial" w:hAnsi="Arial" w:cs="Arial"/>
          <w:bCs/>
        </w:rPr>
        <w:t>(A végrehajtás előkészítéséért:</w:t>
      </w:r>
    </w:p>
    <w:p w14:paraId="498C5469" w14:textId="00000124" w:rsidR="005940A1" w:rsidRPr="00B631C0" w:rsidRDefault="005940A1" w:rsidP="005940A1">
      <w:pPr>
        <w:ind w:left="1414" w:firstLine="4"/>
        <w:jc w:val="both"/>
        <w:rPr>
          <w:rFonts w:ascii="Arial" w:hAnsi="Arial" w:cs="Arial"/>
          <w:bCs/>
        </w:rPr>
      </w:pPr>
      <w:r w:rsidRPr="00B631C0">
        <w:rPr>
          <w:rFonts w:ascii="Arial" w:hAnsi="Arial" w:cs="Arial"/>
          <w:bCs/>
        </w:rPr>
        <w:t>Lakézi Gábor osztályvezető</w:t>
      </w:r>
      <w:r w:rsidR="00B631C0" w:rsidRPr="00B631C0">
        <w:rPr>
          <w:rFonts w:ascii="Arial" w:hAnsi="Arial" w:cs="Arial"/>
          <w:bCs/>
        </w:rPr>
        <w:t>, városi főépítész</w:t>
      </w:r>
      <w:r w:rsidRPr="00B631C0">
        <w:rPr>
          <w:rFonts w:ascii="Arial" w:hAnsi="Arial" w:cs="Arial"/>
          <w:bCs/>
        </w:rPr>
        <w:t>)</w:t>
      </w:r>
    </w:p>
    <w:p w14:paraId="278F2C91" w14:textId="77777777" w:rsidR="005940A1" w:rsidRPr="00B631C0" w:rsidRDefault="005940A1" w:rsidP="005940A1">
      <w:pPr>
        <w:jc w:val="both"/>
        <w:rPr>
          <w:rFonts w:ascii="Arial" w:hAnsi="Arial" w:cs="Arial"/>
          <w:bCs/>
        </w:rPr>
      </w:pPr>
    </w:p>
    <w:p w14:paraId="3AAD8A26" w14:textId="77777777" w:rsidR="005940A1" w:rsidRPr="00A80459" w:rsidRDefault="005940A1" w:rsidP="005940A1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 w:rsidRPr="0068654C">
        <w:rPr>
          <w:rFonts w:ascii="Arial" w:hAnsi="Arial" w:cs="Arial"/>
          <w:bCs/>
          <w:color w:val="000000"/>
        </w:rPr>
        <w:t xml:space="preserve"> </w:t>
      </w:r>
      <w:r w:rsidRPr="00A80459">
        <w:rPr>
          <w:rFonts w:ascii="Arial" w:hAnsi="Arial" w:cs="Arial"/>
          <w:bCs/>
          <w:color w:val="000000"/>
        </w:rPr>
        <w:tab/>
        <w:t>1. pont</w:t>
      </w:r>
      <w:r>
        <w:rPr>
          <w:rFonts w:ascii="Arial" w:hAnsi="Arial" w:cs="Arial"/>
          <w:bCs/>
          <w:color w:val="000000"/>
        </w:rPr>
        <w:t xml:space="preserve"> vonatkozásában:</w:t>
      </w:r>
      <w:r w:rsidRPr="00A8045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azonnal</w:t>
      </w:r>
    </w:p>
    <w:p w14:paraId="2E99949E" w14:textId="67FA46DE" w:rsidR="005940A1" w:rsidRDefault="005940A1" w:rsidP="005940A1">
      <w:pPr>
        <w:ind w:left="567"/>
        <w:jc w:val="both"/>
        <w:rPr>
          <w:rFonts w:ascii="Arial" w:hAnsi="Arial" w:cs="Arial"/>
          <w:bCs/>
          <w:color w:val="000000"/>
        </w:rPr>
      </w:pPr>
      <w:r w:rsidRPr="00A80459">
        <w:rPr>
          <w:rFonts w:ascii="Arial" w:hAnsi="Arial" w:cs="Arial"/>
          <w:bCs/>
          <w:color w:val="000000"/>
        </w:rPr>
        <w:tab/>
      </w:r>
      <w:r w:rsidRPr="00A80459">
        <w:rPr>
          <w:rFonts w:ascii="Arial" w:hAnsi="Arial" w:cs="Arial"/>
          <w:bCs/>
          <w:color w:val="000000"/>
        </w:rPr>
        <w:tab/>
        <w:t xml:space="preserve">2. </w:t>
      </w:r>
      <w:r>
        <w:rPr>
          <w:rFonts w:ascii="Arial" w:hAnsi="Arial" w:cs="Arial"/>
          <w:bCs/>
          <w:color w:val="000000"/>
        </w:rPr>
        <w:t>pont vonatkozásában:</w:t>
      </w:r>
      <w:r>
        <w:rPr>
          <w:rFonts w:ascii="Arial" w:hAnsi="Arial" w:cs="Arial"/>
          <w:bCs/>
          <w:color w:val="000000"/>
        </w:rPr>
        <w:tab/>
        <w:t xml:space="preserve">2018. </w:t>
      </w:r>
      <w:r w:rsidR="00356048">
        <w:rPr>
          <w:rFonts w:ascii="Arial" w:hAnsi="Arial" w:cs="Arial"/>
          <w:bCs/>
          <w:color w:val="000000"/>
        </w:rPr>
        <w:t>november 05.</w:t>
      </w:r>
    </w:p>
    <w:sectPr w:rsidR="005940A1" w:rsidSect="00834A26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15B3B" w14:textId="77777777" w:rsidR="00A76B5C" w:rsidRDefault="00A76B5C">
      <w:r>
        <w:separator/>
      </w:r>
    </w:p>
  </w:endnote>
  <w:endnote w:type="continuationSeparator" w:id="0">
    <w:p w14:paraId="2EE141BE" w14:textId="77777777" w:rsidR="00A76B5C" w:rsidRDefault="00A7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DF1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49F5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49F5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E8C1A" w14:textId="77777777" w:rsidR="00A76B5C" w:rsidRDefault="00A76B5C">
      <w:r>
        <w:separator/>
      </w:r>
    </w:p>
  </w:footnote>
  <w:footnote w:type="continuationSeparator" w:id="0">
    <w:p w14:paraId="13FFF979" w14:textId="77777777" w:rsidR="00A76B5C" w:rsidRDefault="00A7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7A79081F" w14:textId="10398872" w:rsidR="00893C80" w:rsidRPr="00893C80" w:rsidRDefault="00893C80" w:rsidP="00893C80">
    <w:pPr>
      <w:pStyle w:val="Listaszerbekezds"/>
      <w:numPr>
        <w:ilvl w:val="0"/>
        <w:numId w:val="2"/>
      </w:numPr>
      <w:ind w:left="5387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Jogi és Társadalmi Kapcsolatok Bizottsága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0092DA93" w:rsidR="00514CD3" w:rsidRPr="00CD05BF" w:rsidRDefault="00514CD3" w:rsidP="00634C0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és</w:t>
    </w:r>
    <w:r>
      <w:rPr>
        <w:rFonts w:ascii="Arial" w:hAnsi="Arial" w:cs="Arial"/>
        <w:b/>
        <w:u w:val="single"/>
      </w:rPr>
      <w:t xml:space="preserve"> </w:t>
    </w:r>
    <w:r w:rsidR="00C523A2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755DF"/>
    <w:multiLevelType w:val="hybridMultilevel"/>
    <w:tmpl w:val="3860092E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1B1729"/>
    <w:multiLevelType w:val="hybridMultilevel"/>
    <w:tmpl w:val="7F820A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371"/>
    <w:multiLevelType w:val="hybridMultilevel"/>
    <w:tmpl w:val="DC58CFD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AD3C35"/>
    <w:multiLevelType w:val="hybridMultilevel"/>
    <w:tmpl w:val="1D56EA6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31B8"/>
    <w:multiLevelType w:val="hybridMultilevel"/>
    <w:tmpl w:val="36328F28"/>
    <w:lvl w:ilvl="0" w:tplc="9DDEFB92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F417F"/>
    <w:multiLevelType w:val="hybridMultilevel"/>
    <w:tmpl w:val="F02A1534"/>
    <w:lvl w:ilvl="0" w:tplc="2DE2B0C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CC24EA8"/>
    <w:multiLevelType w:val="hybridMultilevel"/>
    <w:tmpl w:val="951E426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9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6E96"/>
    <w:multiLevelType w:val="hybridMultilevel"/>
    <w:tmpl w:val="9F26140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EC4302E"/>
    <w:multiLevelType w:val="hybridMultilevel"/>
    <w:tmpl w:val="432206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73E4863"/>
    <w:multiLevelType w:val="hybridMultilevel"/>
    <w:tmpl w:val="84FADB7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633D4"/>
    <w:multiLevelType w:val="hybridMultilevel"/>
    <w:tmpl w:val="5CA499F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E585A"/>
    <w:multiLevelType w:val="hybridMultilevel"/>
    <w:tmpl w:val="5A806C1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680967"/>
    <w:multiLevelType w:val="hybridMultilevel"/>
    <w:tmpl w:val="DEC49256"/>
    <w:lvl w:ilvl="0" w:tplc="A634980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BDB27F1"/>
    <w:multiLevelType w:val="hybridMultilevel"/>
    <w:tmpl w:val="2D9AF6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D5A67"/>
    <w:multiLevelType w:val="hybridMultilevel"/>
    <w:tmpl w:val="4000D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252B"/>
    <w:multiLevelType w:val="hybridMultilevel"/>
    <w:tmpl w:val="40C06F0A"/>
    <w:lvl w:ilvl="0" w:tplc="415CDC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741814A8"/>
    <w:multiLevelType w:val="hybridMultilevel"/>
    <w:tmpl w:val="BF1C16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3"/>
  </w:num>
  <w:num w:numId="5">
    <w:abstractNumId w:val="9"/>
  </w:num>
  <w:num w:numId="6">
    <w:abstractNumId w:val="24"/>
  </w:num>
  <w:num w:numId="7">
    <w:abstractNumId w:val="22"/>
  </w:num>
  <w:num w:numId="8">
    <w:abstractNumId w:val="19"/>
  </w:num>
  <w:num w:numId="9">
    <w:abstractNumId w:val="16"/>
  </w:num>
  <w:num w:numId="10">
    <w:abstractNumId w:val="0"/>
  </w:num>
  <w:num w:numId="11">
    <w:abstractNumId w:val="7"/>
  </w:num>
  <w:num w:numId="12">
    <w:abstractNumId w:val="5"/>
  </w:num>
  <w:num w:numId="13">
    <w:abstractNumId w:val="14"/>
  </w:num>
  <w:num w:numId="14">
    <w:abstractNumId w:val="12"/>
  </w:num>
  <w:num w:numId="15">
    <w:abstractNumId w:val="23"/>
  </w:num>
  <w:num w:numId="16">
    <w:abstractNumId w:val="15"/>
  </w:num>
  <w:num w:numId="17">
    <w:abstractNumId w:val="3"/>
  </w:num>
  <w:num w:numId="18">
    <w:abstractNumId w:val="4"/>
  </w:num>
  <w:num w:numId="19">
    <w:abstractNumId w:val="20"/>
  </w:num>
  <w:num w:numId="20">
    <w:abstractNumId w:val="1"/>
  </w:num>
  <w:num w:numId="21">
    <w:abstractNumId w:val="2"/>
  </w:num>
  <w:num w:numId="22">
    <w:abstractNumId w:val="21"/>
  </w:num>
  <w:num w:numId="23">
    <w:abstractNumId w:val="10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1E28"/>
    <w:rsid w:val="00063034"/>
    <w:rsid w:val="00065EB4"/>
    <w:rsid w:val="0006777E"/>
    <w:rsid w:val="00067D17"/>
    <w:rsid w:val="000949F5"/>
    <w:rsid w:val="000C593A"/>
    <w:rsid w:val="000D5554"/>
    <w:rsid w:val="000F0700"/>
    <w:rsid w:val="000F534F"/>
    <w:rsid w:val="00117FB6"/>
    <w:rsid w:val="00132161"/>
    <w:rsid w:val="00157790"/>
    <w:rsid w:val="00181799"/>
    <w:rsid w:val="001A4648"/>
    <w:rsid w:val="001D5776"/>
    <w:rsid w:val="001F5B27"/>
    <w:rsid w:val="00201F6D"/>
    <w:rsid w:val="002450CE"/>
    <w:rsid w:val="00246D54"/>
    <w:rsid w:val="002715A9"/>
    <w:rsid w:val="00280B59"/>
    <w:rsid w:val="002C3CF6"/>
    <w:rsid w:val="002E0E60"/>
    <w:rsid w:val="002E5AF2"/>
    <w:rsid w:val="00325973"/>
    <w:rsid w:val="0032649B"/>
    <w:rsid w:val="0034130E"/>
    <w:rsid w:val="00347230"/>
    <w:rsid w:val="00356048"/>
    <w:rsid w:val="00356256"/>
    <w:rsid w:val="00365738"/>
    <w:rsid w:val="00367219"/>
    <w:rsid w:val="00371F8E"/>
    <w:rsid w:val="003800E9"/>
    <w:rsid w:val="00387E79"/>
    <w:rsid w:val="003A2459"/>
    <w:rsid w:val="003F1304"/>
    <w:rsid w:val="003F7875"/>
    <w:rsid w:val="004072F1"/>
    <w:rsid w:val="004205C3"/>
    <w:rsid w:val="00422E39"/>
    <w:rsid w:val="00430EA9"/>
    <w:rsid w:val="00435471"/>
    <w:rsid w:val="004749C9"/>
    <w:rsid w:val="004A1B4A"/>
    <w:rsid w:val="004A5006"/>
    <w:rsid w:val="00504834"/>
    <w:rsid w:val="00514CD3"/>
    <w:rsid w:val="005321D7"/>
    <w:rsid w:val="005408AF"/>
    <w:rsid w:val="00572B7A"/>
    <w:rsid w:val="005739A5"/>
    <w:rsid w:val="00593787"/>
    <w:rsid w:val="005940A1"/>
    <w:rsid w:val="005B3EF7"/>
    <w:rsid w:val="005C2C6C"/>
    <w:rsid w:val="005D0011"/>
    <w:rsid w:val="005F19FE"/>
    <w:rsid w:val="00634C0B"/>
    <w:rsid w:val="00644D28"/>
    <w:rsid w:val="00661135"/>
    <w:rsid w:val="00663D8C"/>
    <w:rsid w:val="00673677"/>
    <w:rsid w:val="006906F1"/>
    <w:rsid w:val="006970AA"/>
    <w:rsid w:val="006A73A5"/>
    <w:rsid w:val="006B5218"/>
    <w:rsid w:val="006B5DD1"/>
    <w:rsid w:val="006C4D12"/>
    <w:rsid w:val="006F1424"/>
    <w:rsid w:val="007326FF"/>
    <w:rsid w:val="00776817"/>
    <w:rsid w:val="00783A7D"/>
    <w:rsid w:val="007846CF"/>
    <w:rsid w:val="007973B9"/>
    <w:rsid w:val="007A0E65"/>
    <w:rsid w:val="007A7F9C"/>
    <w:rsid w:val="007B2FF9"/>
    <w:rsid w:val="007B4FA9"/>
    <w:rsid w:val="007C40AF"/>
    <w:rsid w:val="007D01E8"/>
    <w:rsid w:val="007F0F28"/>
    <w:rsid w:val="007F144D"/>
    <w:rsid w:val="007F2F31"/>
    <w:rsid w:val="00805EC0"/>
    <w:rsid w:val="008254A7"/>
    <w:rsid w:val="00834A26"/>
    <w:rsid w:val="00867F30"/>
    <w:rsid w:val="008728D0"/>
    <w:rsid w:val="00887761"/>
    <w:rsid w:val="00893C80"/>
    <w:rsid w:val="008C4D8C"/>
    <w:rsid w:val="008E3940"/>
    <w:rsid w:val="009348EA"/>
    <w:rsid w:val="00937CFE"/>
    <w:rsid w:val="009553F8"/>
    <w:rsid w:val="009571CC"/>
    <w:rsid w:val="0096279B"/>
    <w:rsid w:val="009B0B46"/>
    <w:rsid w:val="009B5040"/>
    <w:rsid w:val="009D1684"/>
    <w:rsid w:val="00A04AF8"/>
    <w:rsid w:val="00A538EA"/>
    <w:rsid w:val="00A62F5E"/>
    <w:rsid w:val="00A760C1"/>
    <w:rsid w:val="00A7633E"/>
    <w:rsid w:val="00A76B5C"/>
    <w:rsid w:val="00A944D0"/>
    <w:rsid w:val="00AB7B31"/>
    <w:rsid w:val="00AD08CD"/>
    <w:rsid w:val="00AD251D"/>
    <w:rsid w:val="00AD510A"/>
    <w:rsid w:val="00AE14C5"/>
    <w:rsid w:val="00B02F83"/>
    <w:rsid w:val="00B103B4"/>
    <w:rsid w:val="00B27192"/>
    <w:rsid w:val="00B3401C"/>
    <w:rsid w:val="00B610E8"/>
    <w:rsid w:val="00B631C0"/>
    <w:rsid w:val="00B86C93"/>
    <w:rsid w:val="00BA710A"/>
    <w:rsid w:val="00BC46F6"/>
    <w:rsid w:val="00BE370B"/>
    <w:rsid w:val="00BE3D94"/>
    <w:rsid w:val="00BE66B0"/>
    <w:rsid w:val="00BF4B6B"/>
    <w:rsid w:val="00C46A83"/>
    <w:rsid w:val="00C4749B"/>
    <w:rsid w:val="00C523A2"/>
    <w:rsid w:val="00C71580"/>
    <w:rsid w:val="00C81709"/>
    <w:rsid w:val="00CA483B"/>
    <w:rsid w:val="00CB0488"/>
    <w:rsid w:val="00CB07A7"/>
    <w:rsid w:val="00CC18CD"/>
    <w:rsid w:val="00CC3519"/>
    <w:rsid w:val="00CF0685"/>
    <w:rsid w:val="00D04950"/>
    <w:rsid w:val="00D04AE8"/>
    <w:rsid w:val="00D4409B"/>
    <w:rsid w:val="00D54DF8"/>
    <w:rsid w:val="00D713B0"/>
    <w:rsid w:val="00D75AD4"/>
    <w:rsid w:val="00D77A22"/>
    <w:rsid w:val="00D8087E"/>
    <w:rsid w:val="00D86C96"/>
    <w:rsid w:val="00D90252"/>
    <w:rsid w:val="00D9375F"/>
    <w:rsid w:val="00DA14B3"/>
    <w:rsid w:val="00DE0B1B"/>
    <w:rsid w:val="00DE530A"/>
    <w:rsid w:val="00E05BAB"/>
    <w:rsid w:val="00E10808"/>
    <w:rsid w:val="00E10851"/>
    <w:rsid w:val="00E14F33"/>
    <w:rsid w:val="00E31B7B"/>
    <w:rsid w:val="00E342A3"/>
    <w:rsid w:val="00E542E9"/>
    <w:rsid w:val="00E638C5"/>
    <w:rsid w:val="00E63CDA"/>
    <w:rsid w:val="00E72A17"/>
    <w:rsid w:val="00E7623D"/>
    <w:rsid w:val="00E82F69"/>
    <w:rsid w:val="00E950D2"/>
    <w:rsid w:val="00EA51E4"/>
    <w:rsid w:val="00EB56E1"/>
    <w:rsid w:val="00EB5CC4"/>
    <w:rsid w:val="00EC4F94"/>
    <w:rsid w:val="00EC7C11"/>
    <w:rsid w:val="00ED61C0"/>
    <w:rsid w:val="00EF0A71"/>
    <w:rsid w:val="00F14E04"/>
    <w:rsid w:val="00F3414A"/>
    <w:rsid w:val="00F37E63"/>
    <w:rsid w:val="00F97397"/>
    <w:rsid w:val="00FA0698"/>
    <w:rsid w:val="00FB0575"/>
    <w:rsid w:val="00FC4545"/>
    <w:rsid w:val="00FE03F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97E7F6"/>
  <w15:docId w15:val="{80B6D883-C266-44D4-A34A-7897186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  <w:style w:type="paragraph" w:styleId="Szvegtrzs">
    <w:name w:val="Body Text"/>
    <w:basedOn w:val="Norml"/>
    <w:link w:val="SzvegtrzsChar"/>
    <w:rsid w:val="00D75AD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75AD4"/>
    <w:rPr>
      <w:sz w:val="24"/>
      <w:szCs w:val="24"/>
    </w:rPr>
  </w:style>
  <w:style w:type="paragraph" w:customStyle="1" w:styleId="cf0">
    <w:name w:val="cf0"/>
    <w:basedOn w:val="Norml"/>
    <w:rsid w:val="007846CF"/>
    <w:pPr>
      <w:spacing w:before="100" w:beforeAutospacing="1" w:after="100" w:afterAutospacing="1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zombathely.hu/kozgyules/e-kozgyules/201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j.jogtar.h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j.jogtar.h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A1D23B-FEB7-4F68-929C-FD9743A3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1242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Sütö Gabriella</cp:lastModifiedBy>
  <cp:revision>7</cp:revision>
  <cp:lastPrinted>2018-10-10T10:59:00Z</cp:lastPrinted>
  <dcterms:created xsi:type="dcterms:W3CDTF">2018-10-10T06:06:00Z</dcterms:created>
  <dcterms:modified xsi:type="dcterms:W3CDTF">2018-10-10T11:00:00Z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