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02A" w:rsidRDefault="00B3102A" w:rsidP="00C46214">
      <w:pPr>
        <w:tabs>
          <w:tab w:val="left" w:leader="dot" w:pos="9072"/>
          <w:tab w:val="left" w:leader="dot" w:pos="16443"/>
        </w:tabs>
        <w:rPr>
          <w:rFonts w:asciiTheme="majorHAnsi" w:hAnsiTheme="majorHAnsi"/>
          <w:szCs w:val="24"/>
        </w:rPr>
      </w:pPr>
    </w:p>
    <w:p w:rsidR="003D15F1" w:rsidRDefault="003D15F1" w:rsidP="00C46214">
      <w:pPr>
        <w:tabs>
          <w:tab w:val="left" w:leader="dot" w:pos="9072"/>
          <w:tab w:val="left" w:leader="dot" w:pos="16443"/>
        </w:tabs>
        <w:rPr>
          <w:rFonts w:asciiTheme="majorHAnsi" w:hAnsiTheme="majorHAnsi"/>
          <w:szCs w:val="24"/>
        </w:rPr>
      </w:pPr>
      <w:r w:rsidRPr="00F67A42">
        <w:rPr>
          <w:rFonts w:asciiTheme="majorHAnsi" w:hAnsiTheme="majorHAnsi"/>
          <w:szCs w:val="24"/>
        </w:rPr>
        <w:t xml:space="preserve">Okirat száma: </w:t>
      </w:r>
      <w:r w:rsidR="00FF367E">
        <w:rPr>
          <w:rFonts w:asciiTheme="majorHAnsi" w:hAnsiTheme="majorHAnsi"/>
          <w:sz w:val="22"/>
          <w:szCs w:val="24"/>
        </w:rPr>
        <w:t>61585-</w:t>
      </w:r>
      <w:r w:rsidR="0054529E">
        <w:rPr>
          <w:rFonts w:asciiTheme="majorHAnsi" w:hAnsiTheme="majorHAnsi"/>
          <w:sz w:val="22"/>
          <w:szCs w:val="24"/>
        </w:rPr>
        <w:t>3</w:t>
      </w:r>
      <w:r w:rsidR="00ED0B6D">
        <w:rPr>
          <w:rFonts w:asciiTheme="majorHAnsi" w:hAnsiTheme="majorHAnsi"/>
          <w:sz w:val="22"/>
          <w:szCs w:val="24"/>
        </w:rPr>
        <w:t>/2018.</w:t>
      </w:r>
    </w:p>
    <w:p w:rsidR="0032240C" w:rsidRPr="00E57AA3" w:rsidRDefault="0032240C" w:rsidP="0032240C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Pr="00E57AA3">
        <w:rPr>
          <w:rFonts w:asciiTheme="majorHAnsi" w:hAnsiTheme="majorHAnsi"/>
          <w:sz w:val="40"/>
          <w:szCs w:val="24"/>
        </w:rPr>
        <w:br/>
      </w:r>
      <w:bookmarkStart w:id="0" w:name="_GoBack"/>
      <w:bookmarkEnd w:id="0"/>
      <w:r w:rsidRPr="00E57AA3">
        <w:rPr>
          <w:rFonts w:asciiTheme="majorHAnsi" w:hAnsiTheme="majorHAnsi"/>
          <w:sz w:val="28"/>
          <w:szCs w:val="28"/>
        </w:rPr>
        <w:t>módosításokkal egységes szerkezetbe foglalva</w:t>
      </w:r>
    </w:p>
    <w:p w:rsidR="0032240C" w:rsidRPr="005F60C1" w:rsidRDefault="0032240C" w:rsidP="0032240C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sz w:val="22"/>
          <w:szCs w:val="24"/>
        </w:rPr>
      </w:pPr>
      <w:r w:rsidRPr="005F60C1">
        <w:rPr>
          <w:rFonts w:asciiTheme="majorHAnsi" w:hAnsiTheme="majorHAnsi"/>
          <w:sz w:val="22"/>
          <w:szCs w:val="24"/>
        </w:rPr>
        <w:t>Az államháztartásról szóló 2011. évi CXCV. törvény 8/</w:t>
      </w:r>
      <w:proofErr w:type="gramStart"/>
      <w:r w:rsidRPr="005F60C1">
        <w:rPr>
          <w:rFonts w:asciiTheme="majorHAnsi" w:hAnsiTheme="majorHAnsi"/>
          <w:sz w:val="22"/>
          <w:szCs w:val="24"/>
        </w:rPr>
        <w:t>A</w:t>
      </w:r>
      <w:proofErr w:type="gramEnd"/>
      <w:r w:rsidRPr="005F60C1">
        <w:rPr>
          <w:rFonts w:asciiTheme="majorHAnsi" w:hAnsiTheme="majorHAnsi"/>
          <w:sz w:val="22"/>
          <w:szCs w:val="24"/>
        </w:rPr>
        <w:t>. §</w:t>
      </w:r>
      <w:proofErr w:type="spellStart"/>
      <w:r w:rsidRPr="005F60C1">
        <w:rPr>
          <w:rFonts w:asciiTheme="majorHAnsi" w:hAnsiTheme="majorHAnsi"/>
          <w:sz w:val="22"/>
          <w:szCs w:val="24"/>
        </w:rPr>
        <w:t>-</w:t>
      </w:r>
      <w:proofErr w:type="gramStart"/>
      <w:r w:rsidRPr="005F60C1">
        <w:rPr>
          <w:rFonts w:asciiTheme="majorHAnsi" w:hAnsiTheme="majorHAnsi"/>
          <w:sz w:val="22"/>
          <w:szCs w:val="24"/>
        </w:rPr>
        <w:t>a</w:t>
      </w:r>
      <w:proofErr w:type="spellEnd"/>
      <w:proofErr w:type="gramEnd"/>
      <w:r w:rsidRPr="005F60C1">
        <w:rPr>
          <w:rFonts w:asciiTheme="majorHAnsi" w:hAnsiTheme="majorHAnsi"/>
          <w:sz w:val="22"/>
          <w:szCs w:val="24"/>
        </w:rPr>
        <w:t xml:space="preserve"> alapján a(z) Pálos Károly Szociális Szolgáltató Központ és Gyermekjóléti Szolgálat alapító okiratát a következők szerint adom ki:</w:t>
      </w:r>
    </w:p>
    <w:p w:rsidR="0032240C" w:rsidRPr="00E57AA3" w:rsidRDefault="0032240C" w:rsidP="0032240C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360" w:after="36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32240C" w:rsidRPr="00E57AA3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</w:t>
      </w:r>
    </w:p>
    <w:p w:rsidR="0032240C" w:rsidRPr="00E57AA3" w:rsidRDefault="0032240C" w:rsidP="0032240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Pr="00934464">
        <w:rPr>
          <w:rFonts w:asciiTheme="majorHAnsi" w:hAnsiTheme="majorHAnsi"/>
          <w:b/>
          <w:sz w:val="22"/>
          <w:szCs w:val="24"/>
        </w:rPr>
        <w:t xml:space="preserve"> Pálos Károly Szociális Szolgáltató Központ és Gyermekjóléti Szolgálat</w:t>
      </w:r>
    </w:p>
    <w:p w:rsidR="0032240C" w:rsidRPr="00E57AA3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4"/>
        </w:rPr>
        <w:t>A költségvetési szerv</w:t>
      </w:r>
    </w:p>
    <w:p w:rsidR="0032240C" w:rsidRPr="00CE5F94" w:rsidRDefault="0032240C" w:rsidP="0032240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>
        <w:rPr>
          <w:rFonts w:asciiTheme="majorHAnsi" w:hAnsiTheme="majorHAnsi"/>
          <w:sz w:val="22"/>
          <w:szCs w:val="22"/>
        </w:rPr>
        <w:t xml:space="preserve"> </w:t>
      </w:r>
      <w:r w:rsidRPr="00CE5F94">
        <w:rPr>
          <w:rFonts w:asciiTheme="majorHAnsi" w:hAnsiTheme="majorHAnsi"/>
          <w:b/>
          <w:sz w:val="22"/>
          <w:szCs w:val="22"/>
        </w:rPr>
        <w:t>9700 Szombathely, Széll Kálmán u. 4.</w:t>
      </w:r>
    </w:p>
    <w:p w:rsidR="0032240C" w:rsidRPr="00E57AA3" w:rsidRDefault="0032240C" w:rsidP="0032240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E57AA3">
        <w:rPr>
          <w:rFonts w:asciiTheme="majorHAnsi" w:hAnsiTheme="majorHAnsi"/>
          <w:sz w:val="22"/>
          <w:szCs w:val="22"/>
        </w:rPr>
        <w:t>telep</w:t>
      </w:r>
      <w:r w:rsidRPr="00E57AA3">
        <w:rPr>
          <w:rFonts w:asciiTheme="majorHAnsi" w:eastAsia="Calibri" w:hAnsiTheme="majorHAnsi"/>
          <w:sz w:val="22"/>
          <w:szCs w:val="24"/>
          <w:lang w:eastAsia="en-US"/>
        </w:rPr>
        <w:t>helye</w:t>
      </w:r>
      <w:r w:rsidRPr="00E57AA3">
        <w:rPr>
          <w:rFonts w:asciiTheme="majorHAnsi" w:hAnsiTheme="majorHAnsi"/>
          <w:sz w:val="22"/>
          <w:szCs w:val="24"/>
        </w:rPr>
        <w:t>(</w:t>
      </w:r>
      <w:proofErr w:type="gramEnd"/>
      <w:r w:rsidRPr="00E57AA3">
        <w:rPr>
          <w:rFonts w:asciiTheme="majorHAnsi" w:hAnsiTheme="majorHAnsi"/>
          <w:sz w:val="22"/>
          <w:szCs w:val="24"/>
        </w:rPr>
        <w:t>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06"/>
        <w:gridCol w:w="4002"/>
        <w:gridCol w:w="4269"/>
      </w:tblGrid>
      <w:tr w:rsidR="0032240C" w:rsidRPr="00E57AA3" w:rsidTr="0041500A">
        <w:tc>
          <w:tcPr>
            <w:tcW w:w="288" w:type="pct"/>
            <w:vAlign w:val="center"/>
          </w:tcPr>
          <w:p w:rsidR="0032240C" w:rsidRPr="008F1B58" w:rsidRDefault="0032240C" w:rsidP="0041500A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2280" w:type="pct"/>
          </w:tcPr>
          <w:p w:rsidR="0032240C" w:rsidRPr="008F1B58" w:rsidRDefault="0032240C" w:rsidP="0041500A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Cs w:val="22"/>
              </w:rPr>
            </w:pPr>
            <w:r w:rsidRPr="008F1B58">
              <w:rPr>
                <w:rFonts w:asciiTheme="majorHAnsi" w:hAnsiTheme="majorHAnsi"/>
                <w:szCs w:val="22"/>
              </w:rPr>
              <w:t>telephely megnevezése</w:t>
            </w:r>
          </w:p>
        </w:tc>
        <w:tc>
          <w:tcPr>
            <w:tcW w:w="2432" w:type="pct"/>
          </w:tcPr>
          <w:p w:rsidR="0032240C" w:rsidRPr="008F1B58" w:rsidRDefault="0032240C" w:rsidP="0041500A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Cs w:val="22"/>
              </w:rPr>
            </w:pPr>
            <w:r w:rsidRPr="008F1B58">
              <w:rPr>
                <w:rFonts w:asciiTheme="majorHAnsi" w:hAnsiTheme="majorHAnsi"/>
                <w:szCs w:val="22"/>
              </w:rPr>
              <w:t>telephely címe</w:t>
            </w:r>
          </w:p>
        </w:tc>
      </w:tr>
      <w:tr w:rsidR="0032240C" w:rsidRPr="00E57AA3" w:rsidTr="0041500A">
        <w:tc>
          <w:tcPr>
            <w:tcW w:w="288" w:type="pct"/>
            <w:vAlign w:val="center"/>
          </w:tcPr>
          <w:p w:rsidR="0032240C" w:rsidRPr="008F1B58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2280" w:type="pct"/>
          </w:tcPr>
          <w:p w:rsidR="0032240C" w:rsidRPr="00934464" w:rsidRDefault="0032240C" w:rsidP="0032240C">
            <w:pPr>
              <w:pStyle w:val="Listaszerbekezds"/>
              <w:numPr>
                <w:ilvl w:val="0"/>
                <w:numId w:val="36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sz. Szakmai Egység</w:t>
            </w:r>
          </w:p>
        </w:tc>
        <w:tc>
          <w:tcPr>
            <w:tcW w:w="2432" w:type="pct"/>
          </w:tcPr>
          <w:p w:rsidR="0032240C" w:rsidRPr="008F1B58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9700 Szombathely, Szőllősi sétány 36.</w:t>
            </w:r>
          </w:p>
        </w:tc>
      </w:tr>
      <w:tr w:rsidR="0032240C" w:rsidRPr="00E57AA3" w:rsidTr="0041500A">
        <w:tc>
          <w:tcPr>
            <w:tcW w:w="288" w:type="pct"/>
            <w:vAlign w:val="center"/>
          </w:tcPr>
          <w:p w:rsidR="0032240C" w:rsidRPr="008F1B58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2</w:t>
            </w:r>
          </w:p>
        </w:tc>
        <w:tc>
          <w:tcPr>
            <w:tcW w:w="2280" w:type="pct"/>
          </w:tcPr>
          <w:p w:rsidR="0032240C" w:rsidRPr="00934464" w:rsidRDefault="0032240C" w:rsidP="0032240C">
            <w:pPr>
              <w:pStyle w:val="Listaszerbekezds"/>
              <w:numPr>
                <w:ilvl w:val="0"/>
                <w:numId w:val="36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sz. Szakmai Egység</w:t>
            </w:r>
          </w:p>
        </w:tc>
        <w:tc>
          <w:tcPr>
            <w:tcW w:w="2432" w:type="pct"/>
          </w:tcPr>
          <w:p w:rsidR="0032240C" w:rsidRPr="008F1B58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9700 Szombathely, Domonkos u. 5.</w:t>
            </w:r>
          </w:p>
        </w:tc>
      </w:tr>
      <w:tr w:rsidR="0032240C" w:rsidRPr="00E57AA3" w:rsidTr="0041500A">
        <w:tc>
          <w:tcPr>
            <w:tcW w:w="288" w:type="pct"/>
            <w:vAlign w:val="center"/>
          </w:tcPr>
          <w:p w:rsidR="0032240C" w:rsidRPr="008F1B58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3</w:t>
            </w:r>
          </w:p>
        </w:tc>
        <w:tc>
          <w:tcPr>
            <w:tcW w:w="2280" w:type="pct"/>
          </w:tcPr>
          <w:p w:rsidR="0032240C" w:rsidRPr="00934464" w:rsidRDefault="0032240C" w:rsidP="0032240C">
            <w:pPr>
              <w:pStyle w:val="Listaszerbekezds"/>
              <w:numPr>
                <w:ilvl w:val="0"/>
                <w:numId w:val="36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sz. Szakmai Egység</w:t>
            </w:r>
          </w:p>
        </w:tc>
        <w:tc>
          <w:tcPr>
            <w:tcW w:w="2432" w:type="pct"/>
          </w:tcPr>
          <w:p w:rsidR="0032240C" w:rsidRPr="008F1B58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9700 Szombathely, Karmelita u. 2/C</w:t>
            </w:r>
          </w:p>
        </w:tc>
      </w:tr>
      <w:tr w:rsidR="0032240C" w:rsidRPr="00E57AA3" w:rsidTr="0041500A">
        <w:tc>
          <w:tcPr>
            <w:tcW w:w="288" w:type="pct"/>
            <w:vAlign w:val="center"/>
          </w:tcPr>
          <w:p w:rsidR="0032240C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4</w:t>
            </w:r>
          </w:p>
        </w:tc>
        <w:tc>
          <w:tcPr>
            <w:tcW w:w="2280" w:type="pct"/>
          </w:tcPr>
          <w:p w:rsidR="0032240C" w:rsidRDefault="0032240C" w:rsidP="0032240C">
            <w:pPr>
              <w:pStyle w:val="Listaszerbekezds"/>
              <w:numPr>
                <w:ilvl w:val="0"/>
                <w:numId w:val="36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sz. Szakmai Egység</w:t>
            </w:r>
          </w:p>
        </w:tc>
        <w:tc>
          <w:tcPr>
            <w:tcW w:w="2432" w:type="pct"/>
          </w:tcPr>
          <w:p w:rsidR="0032240C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9700 Szombathely, Gagarin u. 24.</w:t>
            </w:r>
          </w:p>
        </w:tc>
      </w:tr>
      <w:tr w:rsidR="0032240C" w:rsidRPr="00E57AA3" w:rsidTr="0041500A">
        <w:tc>
          <w:tcPr>
            <w:tcW w:w="288" w:type="pct"/>
            <w:vAlign w:val="center"/>
          </w:tcPr>
          <w:p w:rsidR="0032240C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5</w:t>
            </w:r>
          </w:p>
        </w:tc>
        <w:tc>
          <w:tcPr>
            <w:tcW w:w="2280" w:type="pct"/>
          </w:tcPr>
          <w:p w:rsidR="0032240C" w:rsidRDefault="0032240C" w:rsidP="0032240C">
            <w:pPr>
              <w:pStyle w:val="Listaszerbekezds"/>
              <w:numPr>
                <w:ilvl w:val="0"/>
                <w:numId w:val="36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sz. Szakmai Egység</w:t>
            </w:r>
          </w:p>
        </w:tc>
        <w:tc>
          <w:tcPr>
            <w:tcW w:w="2432" w:type="pct"/>
          </w:tcPr>
          <w:p w:rsidR="0032240C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9700 Szombathely, Kodály Zoltán u. 4.</w:t>
            </w:r>
          </w:p>
        </w:tc>
      </w:tr>
      <w:tr w:rsidR="0032240C" w:rsidRPr="00E57AA3" w:rsidTr="0041500A">
        <w:tc>
          <w:tcPr>
            <w:tcW w:w="288" w:type="pct"/>
            <w:vAlign w:val="center"/>
          </w:tcPr>
          <w:p w:rsidR="0032240C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6</w:t>
            </w:r>
          </w:p>
        </w:tc>
        <w:tc>
          <w:tcPr>
            <w:tcW w:w="2280" w:type="pct"/>
          </w:tcPr>
          <w:p w:rsidR="0032240C" w:rsidRDefault="0032240C" w:rsidP="0032240C">
            <w:pPr>
              <w:pStyle w:val="Listaszerbekezds"/>
              <w:numPr>
                <w:ilvl w:val="0"/>
                <w:numId w:val="36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sz. Szakmai Egység</w:t>
            </w:r>
          </w:p>
        </w:tc>
        <w:tc>
          <w:tcPr>
            <w:tcW w:w="2432" w:type="pct"/>
          </w:tcPr>
          <w:p w:rsidR="0032240C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9700 Szombathely, Nagy László u. 20.</w:t>
            </w:r>
          </w:p>
        </w:tc>
      </w:tr>
      <w:tr w:rsidR="0032240C" w:rsidRPr="00E57AA3" w:rsidTr="0041500A">
        <w:tc>
          <w:tcPr>
            <w:tcW w:w="288" w:type="pct"/>
            <w:vAlign w:val="center"/>
          </w:tcPr>
          <w:p w:rsidR="0032240C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7</w:t>
            </w:r>
          </w:p>
        </w:tc>
        <w:tc>
          <w:tcPr>
            <w:tcW w:w="2280" w:type="pct"/>
          </w:tcPr>
          <w:p w:rsidR="0032240C" w:rsidRDefault="0032240C" w:rsidP="0032240C">
            <w:pPr>
              <w:pStyle w:val="Listaszerbekezds"/>
              <w:numPr>
                <w:ilvl w:val="0"/>
                <w:numId w:val="36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sz. Szakmai Egység</w:t>
            </w:r>
          </w:p>
        </w:tc>
        <w:tc>
          <w:tcPr>
            <w:tcW w:w="2432" w:type="pct"/>
          </w:tcPr>
          <w:p w:rsidR="0032240C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9700 Szombathely, Váci Mihály u. 1-3.</w:t>
            </w:r>
          </w:p>
        </w:tc>
      </w:tr>
      <w:tr w:rsidR="0032240C" w:rsidRPr="00E57AA3" w:rsidTr="0041500A">
        <w:tc>
          <w:tcPr>
            <w:tcW w:w="288" w:type="pct"/>
            <w:vAlign w:val="center"/>
          </w:tcPr>
          <w:p w:rsidR="0032240C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8</w:t>
            </w:r>
          </w:p>
        </w:tc>
        <w:tc>
          <w:tcPr>
            <w:tcW w:w="2280" w:type="pct"/>
          </w:tcPr>
          <w:p w:rsidR="0032240C" w:rsidRDefault="0032240C" w:rsidP="0032240C">
            <w:pPr>
              <w:pStyle w:val="Listaszerbekezds"/>
              <w:numPr>
                <w:ilvl w:val="0"/>
                <w:numId w:val="36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sz. Szakmai Egység</w:t>
            </w:r>
          </w:p>
        </w:tc>
        <w:tc>
          <w:tcPr>
            <w:tcW w:w="2432" w:type="pct"/>
          </w:tcPr>
          <w:p w:rsidR="0032240C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9700 Szombathely, </w:t>
            </w:r>
            <w:proofErr w:type="spellStart"/>
            <w:r>
              <w:rPr>
                <w:rFonts w:asciiTheme="majorHAnsi" w:hAnsiTheme="majorHAnsi"/>
                <w:szCs w:val="22"/>
              </w:rPr>
              <w:t>Paragvári</w:t>
            </w:r>
            <w:proofErr w:type="spellEnd"/>
            <w:r>
              <w:rPr>
                <w:rFonts w:asciiTheme="majorHAnsi" w:hAnsiTheme="majorHAnsi"/>
                <w:szCs w:val="22"/>
              </w:rPr>
              <w:t xml:space="preserve"> u. 86.</w:t>
            </w:r>
          </w:p>
        </w:tc>
      </w:tr>
      <w:tr w:rsidR="0032240C" w:rsidRPr="00E57AA3" w:rsidTr="0041500A">
        <w:tc>
          <w:tcPr>
            <w:tcW w:w="288" w:type="pct"/>
            <w:vAlign w:val="center"/>
          </w:tcPr>
          <w:p w:rsidR="0032240C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</w:t>
            </w:r>
          </w:p>
        </w:tc>
        <w:tc>
          <w:tcPr>
            <w:tcW w:w="2280" w:type="pct"/>
          </w:tcPr>
          <w:p w:rsidR="0032240C" w:rsidRDefault="0032240C" w:rsidP="0032240C">
            <w:pPr>
              <w:pStyle w:val="Listaszerbekezds"/>
              <w:numPr>
                <w:ilvl w:val="0"/>
                <w:numId w:val="36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sz. Szakmai Egység</w:t>
            </w:r>
          </w:p>
        </w:tc>
        <w:tc>
          <w:tcPr>
            <w:tcW w:w="2432" w:type="pct"/>
          </w:tcPr>
          <w:p w:rsidR="0032240C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9700 Szombathely, Pozsony u. 47.</w:t>
            </w:r>
          </w:p>
        </w:tc>
      </w:tr>
      <w:tr w:rsidR="0032240C" w:rsidRPr="00E57AA3" w:rsidTr="0041500A">
        <w:tc>
          <w:tcPr>
            <w:tcW w:w="288" w:type="pct"/>
            <w:vAlign w:val="center"/>
          </w:tcPr>
          <w:p w:rsidR="0032240C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10</w:t>
            </w:r>
          </w:p>
        </w:tc>
        <w:tc>
          <w:tcPr>
            <w:tcW w:w="2280" w:type="pct"/>
          </w:tcPr>
          <w:p w:rsidR="0032240C" w:rsidRDefault="0032240C" w:rsidP="0032240C">
            <w:pPr>
              <w:pStyle w:val="Listaszerbekezds"/>
              <w:numPr>
                <w:ilvl w:val="0"/>
                <w:numId w:val="36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sz. Szakmai Egység</w:t>
            </w:r>
          </w:p>
        </w:tc>
        <w:tc>
          <w:tcPr>
            <w:tcW w:w="2432" w:type="pct"/>
          </w:tcPr>
          <w:p w:rsidR="0032240C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9700 Szombathely, Barátság u. 22.</w:t>
            </w:r>
          </w:p>
        </w:tc>
      </w:tr>
    </w:tbl>
    <w:p w:rsidR="0032240C" w:rsidRPr="00E57AA3" w:rsidRDefault="0032240C" w:rsidP="0032240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360" w:after="36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32240C" w:rsidRPr="00CE5F94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alapításának dátuma:</w:t>
      </w:r>
      <w:r>
        <w:rPr>
          <w:rFonts w:asciiTheme="majorHAnsi" w:hAnsiTheme="majorHAnsi"/>
          <w:sz w:val="22"/>
          <w:szCs w:val="22"/>
        </w:rPr>
        <w:t xml:space="preserve"> </w:t>
      </w:r>
      <w:r w:rsidRPr="00CE5F94">
        <w:rPr>
          <w:rFonts w:asciiTheme="majorHAnsi" w:hAnsiTheme="majorHAnsi"/>
          <w:b/>
          <w:sz w:val="22"/>
          <w:szCs w:val="22"/>
        </w:rPr>
        <w:t>1991. október 01.</w:t>
      </w:r>
    </w:p>
    <w:p w:rsidR="0032240C" w:rsidRPr="00E57AA3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32240C" w:rsidRPr="00E57AA3" w:rsidRDefault="0032240C" w:rsidP="0032240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>
        <w:rPr>
          <w:rFonts w:asciiTheme="majorHAnsi" w:hAnsiTheme="majorHAnsi"/>
          <w:sz w:val="22"/>
          <w:szCs w:val="22"/>
        </w:rPr>
        <w:t xml:space="preserve"> </w:t>
      </w:r>
      <w:r w:rsidRPr="00CE5F94">
        <w:rPr>
          <w:rFonts w:asciiTheme="majorHAnsi" w:hAnsiTheme="majorHAnsi"/>
          <w:b/>
          <w:sz w:val="22"/>
          <w:szCs w:val="22"/>
        </w:rPr>
        <w:t xml:space="preserve">Szombathely Megyei Jogú Város </w:t>
      </w:r>
      <w:r>
        <w:rPr>
          <w:rFonts w:asciiTheme="majorHAnsi" w:hAnsiTheme="majorHAnsi"/>
          <w:b/>
          <w:sz w:val="22"/>
          <w:szCs w:val="22"/>
        </w:rPr>
        <w:t>Önkormányzata</w:t>
      </w:r>
    </w:p>
    <w:p w:rsidR="0032240C" w:rsidRDefault="0032240C" w:rsidP="0032240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>
        <w:rPr>
          <w:rFonts w:asciiTheme="majorHAnsi" w:hAnsiTheme="majorHAnsi"/>
          <w:sz w:val="22"/>
          <w:szCs w:val="22"/>
        </w:rPr>
        <w:t xml:space="preserve"> </w:t>
      </w:r>
      <w:r w:rsidRPr="00CE5F94">
        <w:rPr>
          <w:rFonts w:asciiTheme="majorHAnsi" w:hAnsiTheme="majorHAnsi"/>
          <w:b/>
          <w:sz w:val="22"/>
          <w:szCs w:val="22"/>
        </w:rPr>
        <w:t>9700 Szombathely, Kossuth L. u. 1-3.</w:t>
      </w:r>
    </w:p>
    <w:p w:rsidR="0032240C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jogelőd</w:t>
      </w:r>
      <w:r>
        <w:rPr>
          <w:rFonts w:asciiTheme="majorHAnsi" w:hAnsiTheme="majorHAnsi"/>
          <w:sz w:val="22"/>
          <w:szCs w:val="22"/>
        </w:rPr>
        <w:t xml:space="preserve"> költségvetési szervé</w:t>
      </w:r>
      <w:r w:rsidRPr="00E57AA3">
        <w:rPr>
          <w:rFonts w:asciiTheme="majorHAnsi" w:hAnsiTheme="majorHAnsi"/>
          <w:sz w:val="22"/>
          <w:szCs w:val="22"/>
        </w:rPr>
        <w:t>nek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06"/>
        <w:gridCol w:w="2970"/>
        <w:gridCol w:w="5301"/>
      </w:tblGrid>
      <w:tr w:rsidR="0032240C" w:rsidRPr="00E57AA3" w:rsidTr="0041500A">
        <w:tc>
          <w:tcPr>
            <w:tcW w:w="288" w:type="pct"/>
            <w:vAlign w:val="center"/>
          </w:tcPr>
          <w:p w:rsidR="0032240C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1692" w:type="pct"/>
          </w:tcPr>
          <w:p w:rsidR="0032240C" w:rsidRPr="008F1B58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megnevezése</w:t>
            </w:r>
          </w:p>
        </w:tc>
        <w:tc>
          <w:tcPr>
            <w:tcW w:w="3020" w:type="pct"/>
          </w:tcPr>
          <w:p w:rsidR="0032240C" w:rsidRPr="008F1B58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székhelye</w:t>
            </w:r>
          </w:p>
        </w:tc>
      </w:tr>
      <w:tr w:rsidR="0032240C" w:rsidRPr="0050416E" w:rsidTr="0041500A">
        <w:tc>
          <w:tcPr>
            <w:tcW w:w="288" w:type="pct"/>
            <w:vAlign w:val="center"/>
          </w:tcPr>
          <w:p w:rsidR="0032240C" w:rsidRPr="0050416E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color w:val="FF0000"/>
                <w:szCs w:val="22"/>
              </w:rPr>
            </w:pPr>
            <w:r w:rsidRPr="009908C9">
              <w:rPr>
                <w:rFonts w:asciiTheme="majorHAnsi" w:hAnsiTheme="majorHAnsi"/>
                <w:szCs w:val="22"/>
              </w:rPr>
              <w:lastRenderedPageBreak/>
              <w:t>1</w:t>
            </w:r>
          </w:p>
        </w:tc>
        <w:tc>
          <w:tcPr>
            <w:tcW w:w="1692" w:type="pct"/>
          </w:tcPr>
          <w:p w:rsidR="0032240C" w:rsidRPr="0050416E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color w:val="FF0000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421140-2-20 Gondozási Központ</w:t>
            </w:r>
            <w:r>
              <w:rPr>
                <w:rFonts w:asciiTheme="majorHAnsi" w:hAnsiTheme="majorHAnsi"/>
                <w:color w:val="FF0000"/>
                <w:szCs w:val="22"/>
              </w:rPr>
              <w:t xml:space="preserve"> </w:t>
            </w:r>
          </w:p>
        </w:tc>
        <w:tc>
          <w:tcPr>
            <w:tcW w:w="3020" w:type="pct"/>
          </w:tcPr>
          <w:p w:rsidR="0032240C" w:rsidRPr="009908C9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9908C9">
              <w:rPr>
                <w:rFonts w:asciiTheme="majorHAnsi" w:hAnsiTheme="majorHAnsi"/>
                <w:szCs w:val="22"/>
              </w:rPr>
              <w:t>9700 Szombathely, Wesselényi u. 4.</w:t>
            </w:r>
          </w:p>
        </w:tc>
      </w:tr>
      <w:tr w:rsidR="0032240C" w:rsidRPr="00E57AA3" w:rsidTr="0041500A">
        <w:tc>
          <w:tcPr>
            <w:tcW w:w="288" w:type="pct"/>
            <w:vAlign w:val="center"/>
          </w:tcPr>
          <w:p w:rsidR="0032240C" w:rsidRPr="008F1B58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2</w:t>
            </w:r>
          </w:p>
        </w:tc>
        <w:tc>
          <w:tcPr>
            <w:tcW w:w="1692" w:type="pct"/>
          </w:tcPr>
          <w:p w:rsidR="0032240C" w:rsidRPr="00C55865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C55865">
              <w:rPr>
                <w:rFonts w:asciiTheme="majorHAnsi" w:hAnsiTheme="majorHAnsi"/>
                <w:szCs w:val="22"/>
              </w:rPr>
              <w:t>573</w:t>
            </w:r>
            <w:r>
              <w:rPr>
                <w:rFonts w:asciiTheme="majorHAnsi" w:hAnsiTheme="majorHAnsi"/>
                <w:szCs w:val="22"/>
              </w:rPr>
              <w:t>524 Pálos Károly Családsegítő és Gyermekjóléti Szolgálat</w:t>
            </w:r>
          </w:p>
        </w:tc>
        <w:tc>
          <w:tcPr>
            <w:tcW w:w="3020" w:type="pct"/>
          </w:tcPr>
          <w:p w:rsidR="0032240C" w:rsidRPr="008F1B58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9700 Szombathely, </w:t>
            </w:r>
            <w:r w:rsidRPr="009908C9">
              <w:rPr>
                <w:rFonts w:asciiTheme="majorHAnsi" w:hAnsiTheme="majorHAnsi"/>
                <w:szCs w:val="22"/>
              </w:rPr>
              <w:t>Domonkos u. 5.</w:t>
            </w:r>
          </w:p>
        </w:tc>
      </w:tr>
    </w:tbl>
    <w:p w:rsidR="0032240C" w:rsidRPr="00E57AA3" w:rsidRDefault="0032240C" w:rsidP="0032240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360" w:after="36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32240C" w:rsidRPr="00E57AA3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 w:val="22"/>
          <w:szCs w:val="22"/>
        </w:rPr>
        <w:t>A költség</w:t>
      </w:r>
      <w:r>
        <w:rPr>
          <w:rFonts w:asciiTheme="majorHAnsi" w:hAnsiTheme="majorHAnsi"/>
          <w:sz w:val="22"/>
          <w:szCs w:val="22"/>
        </w:rPr>
        <w:t xml:space="preserve">vetési </w:t>
      </w:r>
      <w:proofErr w:type="gramStart"/>
      <w:r>
        <w:rPr>
          <w:rFonts w:asciiTheme="majorHAnsi" w:hAnsiTheme="majorHAnsi"/>
          <w:sz w:val="22"/>
          <w:szCs w:val="22"/>
        </w:rPr>
        <w:t>szerv irányító</w:t>
      </w:r>
      <w:proofErr w:type="gramEnd"/>
      <w:r>
        <w:rPr>
          <w:rFonts w:asciiTheme="majorHAnsi" w:hAnsiTheme="majorHAnsi"/>
          <w:sz w:val="22"/>
          <w:szCs w:val="22"/>
        </w:rPr>
        <w:t xml:space="preserve"> szervének</w:t>
      </w:r>
    </w:p>
    <w:p w:rsidR="0032240C" w:rsidRPr="00F94C5C" w:rsidRDefault="0032240C" w:rsidP="0032240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Pr="00C72917">
        <w:rPr>
          <w:rFonts w:asciiTheme="majorHAnsi" w:hAnsiTheme="majorHAnsi"/>
          <w:sz w:val="22"/>
          <w:szCs w:val="22"/>
        </w:rPr>
        <w:t xml:space="preserve"> </w:t>
      </w:r>
      <w:r w:rsidRPr="00F94C5C">
        <w:rPr>
          <w:rFonts w:asciiTheme="majorHAnsi" w:hAnsiTheme="majorHAnsi"/>
          <w:b/>
          <w:sz w:val="22"/>
          <w:szCs w:val="22"/>
        </w:rPr>
        <w:t>Szombathely Megyei Jogú Város Közgyűlése</w:t>
      </w:r>
    </w:p>
    <w:p w:rsidR="0032240C" w:rsidRDefault="0032240C" w:rsidP="0032240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Pr="00C72917">
        <w:rPr>
          <w:rFonts w:asciiTheme="majorHAnsi" w:hAnsiTheme="majorHAnsi"/>
          <w:sz w:val="22"/>
          <w:szCs w:val="22"/>
        </w:rPr>
        <w:t xml:space="preserve"> </w:t>
      </w:r>
      <w:r w:rsidRPr="00CA3E3D">
        <w:rPr>
          <w:rFonts w:asciiTheme="majorHAnsi" w:hAnsiTheme="majorHAnsi"/>
          <w:b/>
          <w:sz w:val="22"/>
          <w:szCs w:val="22"/>
        </w:rPr>
        <w:t>9700 Szombathely, Kossuth L. u. 1-3.</w:t>
      </w:r>
    </w:p>
    <w:p w:rsidR="0032240C" w:rsidRDefault="0032240C" w:rsidP="0032240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b/>
          <w:sz w:val="22"/>
          <w:szCs w:val="22"/>
        </w:rPr>
      </w:pPr>
    </w:p>
    <w:p w:rsidR="0032240C" w:rsidRDefault="0032240C" w:rsidP="0032240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  <w:r w:rsidRPr="00F7499C">
        <w:rPr>
          <w:rFonts w:asciiTheme="majorHAnsi" w:hAnsiTheme="majorHAnsi"/>
          <w:sz w:val="22"/>
          <w:szCs w:val="22"/>
        </w:rPr>
        <w:t>3.2</w:t>
      </w:r>
      <w:r>
        <w:rPr>
          <w:rFonts w:asciiTheme="majorHAnsi" w:hAnsiTheme="majorHAnsi"/>
          <w:sz w:val="22"/>
          <w:szCs w:val="22"/>
        </w:rPr>
        <w:t xml:space="preserve">     A költségve</w:t>
      </w:r>
      <w:r w:rsidRPr="00F7499C">
        <w:rPr>
          <w:rFonts w:asciiTheme="majorHAnsi" w:hAnsiTheme="majorHAnsi"/>
          <w:sz w:val="22"/>
          <w:szCs w:val="22"/>
        </w:rPr>
        <w:t>tési szerv fenntartójának</w:t>
      </w:r>
    </w:p>
    <w:p w:rsidR="0032240C" w:rsidRDefault="0032240C" w:rsidP="0032240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3.2.1. megnevezése: </w:t>
      </w:r>
      <w:r w:rsidRPr="00F7499C">
        <w:rPr>
          <w:rFonts w:asciiTheme="majorHAnsi" w:hAnsiTheme="majorHAnsi"/>
          <w:b/>
          <w:sz w:val="22"/>
          <w:szCs w:val="22"/>
        </w:rPr>
        <w:t>Szombathely Megyei Jogú Város Önkormányzata</w:t>
      </w:r>
    </w:p>
    <w:p w:rsidR="0032240C" w:rsidRPr="00F7499C" w:rsidRDefault="0032240C" w:rsidP="0032240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</w:t>
      </w:r>
      <w:r w:rsidRPr="00F7499C">
        <w:rPr>
          <w:rFonts w:asciiTheme="majorHAnsi" w:hAnsiTheme="majorHAnsi"/>
          <w:sz w:val="22"/>
          <w:szCs w:val="22"/>
        </w:rPr>
        <w:t xml:space="preserve">3.2.2. székhelye: 9700 </w:t>
      </w:r>
      <w:r w:rsidRPr="00F7499C">
        <w:rPr>
          <w:rFonts w:asciiTheme="majorHAnsi" w:hAnsiTheme="majorHAnsi"/>
          <w:b/>
          <w:sz w:val="22"/>
          <w:szCs w:val="22"/>
        </w:rPr>
        <w:t>Szombathely, Kossuth L. u. 1-3.</w:t>
      </w:r>
    </w:p>
    <w:p w:rsidR="0032240C" w:rsidRDefault="0032240C" w:rsidP="0032240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360" w:after="360"/>
        <w:ind w:left="357" w:right="-142" w:hanging="357"/>
        <w:jc w:val="center"/>
        <w:rPr>
          <w:rFonts w:asciiTheme="majorHAnsi" w:hAnsiTheme="majorHAnsi"/>
          <w:b/>
          <w:sz w:val="28"/>
          <w:szCs w:val="24"/>
        </w:rPr>
      </w:pPr>
      <w:r w:rsidRPr="0050416E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:rsidR="0032240C" w:rsidRPr="0050416E" w:rsidRDefault="0032240C" w:rsidP="0032240C">
      <w:pPr>
        <w:pStyle w:val="Listaszerbekezds"/>
        <w:tabs>
          <w:tab w:val="left" w:leader="dot" w:pos="9072"/>
        </w:tabs>
        <w:spacing w:before="720" w:after="480"/>
        <w:ind w:left="360" w:right="-143"/>
        <w:rPr>
          <w:rFonts w:asciiTheme="majorHAnsi" w:hAnsiTheme="majorHAnsi"/>
          <w:b/>
          <w:sz w:val="28"/>
          <w:szCs w:val="24"/>
        </w:rPr>
      </w:pPr>
    </w:p>
    <w:p w:rsidR="0032240C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közfeladata:</w:t>
      </w:r>
    </w:p>
    <w:p w:rsidR="0032240C" w:rsidRDefault="0032240C" w:rsidP="0032240C">
      <w:pPr>
        <w:pStyle w:val="Listaszerbekezds"/>
        <w:tabs>
          <w:tab w:val="left" w:pos="540"/>
        </w:tabs>
        <w:spacing w:before="240"/>
        <w:ind w:left="360"/>
        <w:jc w:val="both"/>
        <w:rPr>
          <w:rFonts w:asciiTheme="majorHAnsi" w:hAnsiTheme="majorHAnsi" w:cs="Arial"/>
          <w:bCs/>
          <w:sz w:val="22"/>
          <w:szCs w:val="22"/>
        </w:rPr>
      </w:pPr>
      <w:r w:rsidRPr="00460CF2">
        <w:rPr>
          <w:rFonts w:asciiTheme="majorHAnsi" w:hAnsiTheme="majorHAnsi" w:cs="Arial"/>
          <w:bCs/>
          <w:sz w:val="22"/>
          <w:szCs w:val="22"/>
        </w:rPr>
        <w:t xml:space="preserve">A szociális igazgatásról és szociális ellátásokról szóló 1993. évi III. törvény, valamint a gyermekek védelméről és a gyámügyi igazgatásról szóló 1997. évi XXXI. törvény által meghatározott feladatok ellátása. Az intézmény működésének rendjét a személyes gondoskodást nyújtó szociális intézmények szakmai feladatairól és működésük feltételeiről szóló 1/2000. (I.7.) </w:t>
      </w:r>
      <w:proofErr w:type="spellStart"/>
      <w:r w:rsidRPr="00460CF2">
        <w:rPr>
          <w:rFonts w:asciiTheme="majorHAnsi" w:hAnsiTheme="majorHAnsi" w:cs="Arial"/>
          <w:bCs/>
          <w:sz w:val="22"/>
          <w:szCs w:val="22"/>
        </w:rPr>
        <w:t>SzCsM</w:t>
      </w:r>
      <w:proofErr w:type="spellEnd"/>
      <w:r w:rsidRPr="00460CF2">
        <w:rPr>
          <w:rFonts w:asciiTheme="majorHAnsi" w:hAnsiTheme="majorHAnsi" w:cs="Arial"/>
          <w:bCs/>
          <w:sz w:val="22"/>
          <w:szCs w:val="22"/>
        </w:rPr>
        <w:t>. rendelet, valamint a személyes gondoskodást nyújtó gyermekjóléti, gyermekvédelmi intézmények, valamint személyek szakmai feladatairól és működési feltételeiről rendelkező 15/1998. (IV.30.) NM rendelet szabályozza.</w:t>
      </w:r>
    </w:p>
    <w:p w:rsidR="0032240C" w:rsidRPr="00E57AA3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06"/>
        <w:gridCol w:w="2970"/>
        <w:gridCol w:w="5301"/>
      </w:tblGrid>
      <w:tr w:rsidR="0032240C" w:rsidRPr="00E57AA3" w:rsidTr="0041500A">
        <w:tc>
          <w:tcPr>
            <w:tcW w:w="288" w:type="pct"/>
            <w:vAlign w:val="center"/>
          </w:tcPr>
          <w:p w:rsidR="0032240C" w:rsidRPr="008F1B58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1692" w:type="pct"/>
          </w:tcPr>
          <w:p w:rsidR="0032240C" w:rsidRPr="008F1B58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8F1B58">
              <w:rPr>
                <w:rFonts w:asciiTheme="majorHAnsi" w:hAnsiTheme="majorHAnsi"/>
                <w:szCs w:val="22"/>
              </w:rPr>
              <w:t>szakágazat száma</w:t>
            </w:r>
          </w:p>
        </w:tc>
        <w:tc>
          <w:tcPr>
            <w:tcW w:w="3020" w:type="pct"/>
          </w:tcPr>
          <w:p w:rsidR="0032240C" w:rsidRPr="008F1B58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8F1B58">
              <w:rPr>
                <w:rFonts w:asciiTheme="majorHAnsi" w:hAnsiTheme="majorHAnsi"/>
                <w:szCs w:val="22"/>
              </w:rPr>
              <w:t>szakágazat megnevezése</w:t>
            </w:r>
          </w:p>
        </w:tc>
      </w:tr>
      <w:tr w:rsidR="0032240C" w:rsidRPr="00E57AA3" w:rsidTr="0041500A">
        <w:tc>
          <w:tcPr>
            <w:tcW w:w="288" w:type="pct"/>
            <w:vAlign w:val="center"/>
          </w:tcPr>
          <w:p w:rsidR="0032240C" w:rsidRPr="008F1B58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1692" w:type="pct"/>
          </w:tcPr>
          <w:p w:rsidR="0032240C" w:rsidRPr="008F1B58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881000</w:t>
            </w:r>
          </w:p>
        </w:tc>
        <w:tc>
          <w:tcPr>
            <w:tcW w:w="3020" w:type="pct"/>
          </w:tcPr>
          <w:p w:rsidR="0032240C" w:rsidRPr="008F1B58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Idősek, fogyatékosok szociális ellátása bentlakás nélkül</w:t>
            </w:r>
          </w:p>
        </w:tc>
      </w:tr>
    </w:tbl>
    <w:p w:rsidR="0032240C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alaptevékenysége:</w:t>
      </w:r>
    </w:p>
    <w:p w:rsidR="0032240C" w:rsidRPr="00460CF2" w:rsidRDefault="0032240C" w:rsidP="0032240C">
      <w:pPr>
        <w:pStyle w:val="Listaszerbekezds"/>
        <w:tabs>
          <w:tab w:val="left" w:pos="540"/>
        </w:tabs>
        <w:spacing w:before="240"/>
        <w:ind w:left="360"/>
        <w:jc w:val="both"/>
        <w:rPr>
          <w:rFonts w:asciiTheme="majorHAnsi" w:hAnsiTheme="majorHAnsi" w:cs="Arial"/>
          <w:bCs/>
          <w:sz w:val="22"/>
          <w:szCs w:val="22"/>
        </w:rPr>
      </w:pPr>
      <w:r w:rsidRPr="00460CF2">
        <w:rPr>
          <w:rFonts w:asciiTheme="majorHAnsi" w:hAnsiTheme="majorHAnsi" w:cs="Arial"/>
          <w:bCs/>
          <w:sz w:val="22"/>
          <w:szCs w:val="22"/>
        </w:rPr>
        <w:t xml:space="preserve">A szociális igazgatásról és szociális ellátásokról szóló 1993. évi III. törvény, valamint a gyermekek védelméről és a gyámügyi igazgatásról szóló 1997. évi XXXI. törvény által meghatározott feladatok ellátása. </w:t>
      </w:r>
      <w:r>
        <w:rPr>
          <w:rFonts w:asciiTheme="majorHAnsi" w:hAnsiTheme="majorHAnsi" w:cs="Arial"/>
          <w:bCs/>
          <w:sz w:val="22"/>
          <w:szCs w:val="22"/>
        </w:rPr>
        <w:t>Az intézmény a szociális és gyermekjóléti alapellátás körében biztosítja az étkeztetés, házi segítségnyújtás, családsegítés, jelzőrendszeres házi</w:t>
      </w:r>
      <w:r w:rsidRPr="001B2933">
        <w:rPr>
          <w:rFonts w:asciiTheme="majorHAnsi" w:hAnsiTheme="majorHAnsi" w:cs="Arial"/>
          <w:bCs/>
          <w:sz w:val="22"/>
          <w:szCs w:val="22"/>
        </w:rPr>
        <w:t xml:space="preserve"> </w:t>
      </w:r>
      <w:r>
        <w:rPr>
          <w:rFonts w:asciiTheme="majorHAnsi" w:hAnsiTheme="majorHAnsi" w:cs="Arial"/>
          <w:bCs/>
          <w:sz w:val="22"/>
          <w:szCs w:val="22"/>
        </w:rPr>
        <w:t>segítségnyújtás, nappali ellátás, valamint a gyermekjóléti szolgáltatás, gyermekjóléti központ és a gyermekek átmeneti gondozása (helyettes szülő, családok átmeneti otthona)</w:t>
      </w:r>
      <w:r w:rsidRPr="00590513">
        <w:rPr>
          <w:rFonts w:asciiTheme="majorHAnsi" w:hAnsiTheme="majorHAnsi" w:cs="Arial"/>
          <w:bCs/>
          <w:sz w:val="22"/>
          <w:szCs w:val="22"/>
        </w:rPr>
        <w:t xml:space="preserve"> </w:t>
      </w:r>
      <w:r>
        <w:rPr>
          <w:rFonts w:asciiTheme="majorHAnsi" w:hAnsiTheme="majorHAnsi" w:cs="Arial"/>
          <w:bCs/>
          <w:sz w:val="22"/>
          <w:szCs w:val="22"/>
        </w:rPr>
        <w:t>feladatait. Személyes gondoskodás keretében tartozó szakosított ellátási formák közül az idősek átmeneti elhelyezését biztosítja.</w:t>
      </w:r>
    </w:p>
    <w:p w:rsidR="0032240C" w:rsidRPr="00E57AA3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3255"/>
        <w:gridCol w:w="5748"/>
      </w:tblGrid>
      <w:tr w:rsidR="0032240C" w:rsidRPr="00DB3106" w:rsidTr="0041500A">
        <w:trPr>
          <w:trHeight w:val="283"/>
          <w:jc w:val="center"/>
        </w:trPr>
        <w:tc>
          <w:tcPr>
            <w:tcW w:w="856" w:type="dxa"/>
          </w:tcPr>
          <w:p w:rsidR="0032240C" w:rsidRPr="00DB3106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3255" w:type="dxa"/>
          </w:tcPr>
          <w:p w:rsidR="0032240C" w:rsidRPr="00DB3106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Kormányzati funkciószám</w:t>
            </w:r>
          </w:p>
        </w:tc>
        <w:tc>
          <w:tcPr>
            <w:tcW w:w="5748" w:type="dxa"/>
          </w:tcPr>
          <w:p w:rsidR="0032240C" w:rsidRPr="00DB3106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Kormányzati funkció megnevezése</w:t>
            </w:r>
          </w:p>
        </w:tc>
      </w:tr>
      <w:tr w:rsidR="0032240C" w:rsidRPr="00DB3106" w:rsidTr="0041500A">
        <w:trPr>
          <w:trHeight w:val="283"/>
          <w:jc w:val="center"/>
        </w:trPr>
        <w:tc>
          <w:tcPr>
            <w:tcW w:w="856" w:type="dxa"/>
          </w:tcPr>
          <w:p w:rsidR="0032240C" w:rsidRPr="00DB3106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1.</w:t>
            </w:r>
          </w:p>
        </w:tc>
        <w:tc>
          <w:tcPr>
            <w:tcW w:w="3255" w:type="dxa"/>
          </w:tcPr>
          <w:p w:rsidR="0032240C" w:rsidRPr="00AE26A4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AE26A4">
              <w:rPr>
                <w:rFonts w:asciiTheme="majorHAnsi" w:hAnsiTheme="majorHAnsi" w:cs="Arial"/>
                <w:szCs w:val="22"/>
              </w:rPr>
              <w:t>095020</w:t>
            </w:r>
          </w:p>
        </w:tc>
        <w:tc>
          <w:tcPr>
            <w:tcW w:w="5748" w:type="dxa"/>
          </w:tcPr>
          <w:p w:rsidR="0032240C" w:rsidRPr="00AE26A4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AE26A4">
              <w:rPr>
                <w:rFonts w:asciiTheme="majorHAnsi" w:hAnsiTheme="majorHAnsi" w:cs="Arial"/>
                <w:szCs w:val="22"/>
              </w:rPr>
              <w:t>Iskolarendszeren kívüli egyéb oktatás, képzés</w:t>
            </w:r>
          </w:p>
        </w:tc>
      </w:tr>
      <w:tr w:rsidR="0032240C" w:rsidRPr="00DB3106" w:rsidTr="0041500A">
        <w:trPr>
          <w:trHeight w:val="283"/>
          <w:jc w:val="center"/>
        </w:trPr>
        <w:tc>
          <w:tcPr>
            <w:tcW w:w="856" w:type="dxa"/>
          </w:tcPr>
          <w:p w:rsidR="0032240C" w:rsidRPr="00DB3106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2.</w:t>
            </w:r>
          </w:p>
        </w:tc>
        <w:tc>
          <w:tcPr>
            <w:tcW w:w="3255" w:type="dxa"/>
          </w:tcPr>
          <w:p w:rsidR="0032240C" w:rsidRPr="00AE26A4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AE26A4">
              <w:rPr>
                <w:rFonts w:asciiTheme="majorHAnsi" w:hAnsiTheme="majorHAnsi" w:cs="Arial"/>
                <w:szCs w:val="22"/>
              </w:rPr>
              <w:t>102025</w:t>
            </w:r>
          </w:p>
        </w:tc>
        <w:tc>
          <w:tcPr>
            <w:tcW w:w="5748" w:type="dxa"/>
          </w:tcPr>
          <w:p w:rsidR="0032240C" w:rsidRPr="00AE26A4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AE26A4">
              <w:rPr>
                <w:rFonts w:asciiTheme="majorHAnsi" w:hAnsiTheme="majorHAnsi" w:cs="Arial"/>
                <w:szCs w:val="22"/>
              </w:rPr>
              <w:t>Időskorúak átmeneti ellátása</w:t>
            </w:r>
          </w:p>
        </w:tc>
      </w:tr>
      <w:tr w:rsidR="0032240C" w:rsidRPr="00DB3106" w:rsidTr="0041500A">
        <w:trPr>
          <w:trHeight w:val="283"/>
          <w:jc w:val="center"/>
        </w:trPr>
        <w:tc>
          <w:tcPr>
            <w:tcW w:w="856" w:type="dxa"/>
          </w:tcPr>
          <w:p w:rsidR="0032240C" w:rsidRPr="00DB3106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3.</w:t>
            </w:r>
          </w:p>
        </w:tc>
        <w:tc>
          <w:tcPr>
            <w:tcW w:w="3255" w:type="dxa"/>
          </w:tcPr>
          <w:p w:rsidR="0032240C" w:rsidRPr="00AE26A4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AE26A4">
              <w:rPr>
                <w:rFonts w:asciiTheme="majorHAnsi" w:hAnsiTheme="majorHAnsi" w:cs="Arial"/>
                <w:szCs w:val="22"/>
              </w:rPr>
              <w:t>102031</w:t>
            </w:r>
          </w:p>
        </w:tc>
        <w:tc>
          <w:tcPr>
            <w:tcW w:w="5748" w:type="dxa"/>
          </w:tcPr>
          <w:p w:rsidR="0032240C" w:rsidRPr="00AE26A4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AE26A4">
              <w:rPr>
                <w:rFonts w:asciiTheme="majorHAnsi" w:hAnsiTheme="majorHAnsi" w:cs="Arial"/>
                <w:szCs w:val="22"/>
              </w:rPr>
              <w:t>Idősek nappali ellátása</w:t>
            </w:r>
          </w:p>
        </w:tc>
      </w:tr>
      <w:tr w:rsidR="0032240C" w:rsidRPr="00DB3106" w:rsidTr="0041500A">
        <w:trPr>
          <w:trHeight w:val="283"/>
          <w:jc w:val="center"/>
        </w:trPr>
        <w:tc>
          <w:tcPr>
            <w:tcW w:w="856" w:type="dxa"/>
          </w:tcPr>
          <w:p w:rsidR="0032240C" w:rsidRPr="00DB3106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4.</w:t>
            </w:r>
          </w:p>
        </w:tc>
        <w:tc>
          <w:tcPr>
            <w:tcW w:w="3255" w:type="dxa"/>
          </w:tcPr>
          <w:p w:rsidR="0032240C" w:rsidRPr="00AE26A4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AE26A4">
              <w:rPr>
                <w:rFonts w:asciiTheme="majorHAnsi" w:hAnsiTheme="majorHAnsi" w:cs="Arial"/>
                <w:szCs w:val="22"/>
              </w:rPr>
              <w:t>102032</w:t>
            </w:r>
          </w:p>
        </w:tc>
        <w:tc>
          <w:tcPr>
            <w:tcW w:w="5748" w:type="dxa"/>
          </w:tcPr>
          <w:p w:rsidR="0032240C" w:rsidRPr="00AE26A4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proofErr w:type="spellStart"/>
            <w:r w:rsidRPr="00AE26A4">
              <w:rPr>
                <w:rFonts w:asciiTheme="majorHAnsi" w:hAnsiTheme="majorHAnsi" w:cs="Arial"/>
                <w:szCs w:val="22"/>
              </w:rPr>
              <w:t>Demens</w:t>
            </w:r>
            <w:proofErr w:type="spellEnd"/>
            <w:r w:rsidRPr="00AE26A4">
              <w:rPr>
                <w:rFonts w:asciiTheme="majorHAnsi" w:hAnsiTheme="majorHAnsi" w:cs="Arial"/>
                <w:szCs w:val="22"/>
              </w:rPr>
              <w:t xml:space="preserve"> betegek nappali ellátása</w:t>
            </w:r>
          </w:p>
        </w:tc>
      </w:tr>
      <w:tr w:rsidR="0032240C" w:rsidRPr="00DB3106" w:rsidTr="0041500A">
        <w:trPr>
          <w:trHeight w:val="283"/>
          <w:jc w:val="center"/>
        </w:trPr>
        <w:tc>
          <w:tcPr>
            <w:tcW w:w="856" w:type="dxa"/>
          </w:tcPr>
          <w:p w:rsidR="0032240C" w:rsidRPr="00DB3106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lastRenderedPageBreak/>
              <w:t>5.</w:t>
            </w:r>
          </w:p>
        </w:tc>
        <w:tc>
          <w:tcPr>
            <w:tcW w:w="3255" w:type="dxa"/>
          </w:tcPr>
          <w:p w:rsidR="0032240C" w:rsidRPr="00AE26A4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AE26A4">
              <w:rPr>
                <w:rFonts w:asciiTheme="majorHAnsi" w:hAnsiTheme="majorHAnsi" w:cs="Arial"/>
                <w:szCs w:val="22"/>
              </w:rPr>
              <w:t>104012</w:t>
            </w:r>
          </w:p>
        </w:tc>
        <w:tc>
          <w:tcPr>
            <w:tcW w:w="5748" w:type="dxa"/>
          </w:tcPr>
          <w:p w:rsidR="0032240C" w:rsidRPr="00AE26A4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AE26A4">
              <w:rPr>
                <w:rFonts w:asciiTheme="majorHAnsi" w:hAnsiTheme="majorHAnsi" w:cs="Arial"/>
                <w:szCs w:val="22"/>
              </w:rPr>
              <w:t>Gyermekek átmeneti ellátása</w:t>
            </w:r>
          </w:p>
        </w:tc>
      </w:tr>
      <w:tr w:rsidR="0032240C" w:rsidRPr="00DB3106" w:rsidTr="0041500A">
        <w:trPr>
          <w:trHeight w:val="283"/>
          <w:jc w:val="center"/>
        </w:trPr>
        <w:tc>
          <w:tcPr>
            <w:tcW w:w="856" w:type="dxa"/>
          </w:tcPr>
          <w:p w:rsidR="0032240C" w:rsidRPr="00DB3106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6.</w:t>
            </w:r>
          </w:p>
        </w:tc>
        <w:tc>
          <w:tcPr>
            <w:tcW w:w="3255" w:type="dxa"/>
          </w:tcPr>
          <w:p w:rsidR="0032240C" w:rsidRPr="00AE26A4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104030</w:t>
            </w:r>
          </w:p>
        </w:tc>
        <w:tc>
          <w:tcPr>
            <w:tcW w:w="5748" w:type="dxa"/>
          </w:tcPr>
          <w:p w:rsidR="0032240C" w:rsidRPr="00AE26A4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 xml:space="preserve">Gyermekek napközbeni ellátása családi bölcsőde, munkahelyi bölcsőde, napközbeni gyermekfelügyelet vagy </w:t>
            </w:r>
            <w:r w:rsidR="00EE40C8">
              <w:rPr>
                <w:rFonts w:asciiTheme="majorHAnsi" w:hAnsiTheme="majorHAnsi" w:cs="Arial"/>
                <w:szCs w:val="22"/>
              </w:rPr>
              <w:t>alternatív napközbeni ellátás</w:t>
            </w:r>
          </w:p>
        </w:tc>
      </w:tr>
      <w:tr w:rsidR="0032240C" w:rsidRPr="00DB3106" w:rsidTr="0041500A">
        <w:trPr>
          <w:trHeight w:val="283"/>
          <w:jc w:val="center"/>
        </w:trPr>
        <w:tc>
          <w:tcPr>
            <w:tcW w:w="856" w:type="dxa"/>
          </w:tcPr>
          <w:p w:rsidR="0032240C" w:rsidRPr="00DB3106" w:rsidRDefault="00EE40C8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7.</w:t>
            </w:r>
          </w:p>
        </w:tc>
        <w:tc>
          <w:tcPr>
            <w:tcW w:w="3255" w:type="dxa"/>
          </w:tcPr>
          <w:p w:rsidR="0032240C" w:rsidRPr="00AE26A4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AE26A4">
              <w:rPr>
                <w:rFonts w:asciiTheme="majorHAnsi" w:hAnsiTheme="majorHAnsi" w:cs="Arial"/>
                <w:szCs w:val="22"/>
              </w:rPr>
              <w:t>104037</w:t>
            </w:r>
          </w:p>
        </w:tc>
        <w:tc>
          <w:tcPr>
            <w:tcW w:w="5748" w:type="dxa"/>
          </w:tcPr>
          <w:p w:rsidR="0032240C" w:rsidRPr="00AE26A4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AE26A4">
              <w:rPr>
                <w:rFonts w:asciiTheme="majorHAnsi" w:hAnsiTheme="majorHAnsi" w:cs="Arial"/>
                <w:szCs w:val="22"/>
              </w:rPr>
              <w:t>Intézményen kívüli gyermekétkeztetés</w:t>
            </w:r>
          </w:p>
        </w:tc>
      </w:tr>
      <w:tr w:rsidR="0032240C" w:rsidRPr="00DB3106" w:rsidTr="0041500A">
        <w:trPr>
          <w:trHeight w:val="283"/>
          <w:jc w:val="center"/>
        </w:trPr>
        <w:tc>
          <w:tcPr>
            <w:tcW w:w="856" w:type="dxa"/>
          </w:tcPr>
          <w:p w:rsidR="0032240C" w:rsidRPr="00DB3106" w:rsidRDefault="00EE40C8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8.</w:t>
            </w:r>
          </w:p>
        </w:tc>
        <w:tc>
          <w:tcPr>
            <w:tcW w:w="3255" w:type="dxa"/>
          </w:tcPr>
          <w:p w:rsidR="0032240C" w:rsidRPr="00AE26A4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AE26A4">
              <w:rPr>
                <w:rFonts w:asciiTheme="majorHAnsi" w:hAnsiTheme="majorHAnsi" w:cs="Arial"/>
                <w:szCs w:val="22"/>
              </w:rPr>
              <w:t>104042</w:t>
            </w:r>
          </w:p>
        </w:tc>
        <w:tc>
          <w:tcPr>
            <w:tcW w:w="5748" w:type="dxa"/>
          </w:tcPr>
          <w:p w:rsidR="0032240C" w:rsidRPr="00AE26A4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AE26A4">
              <w:rPr>
                <w:rFonts w:asciiTheme="majorHAnsi" w:hAnsiTheme="majorHAnsi" w:cs="Arial"/>
                <w:szCs w:val="22"/>
              </w:rPr>
              <w:t>Család- és gyermekjóléti szolgáltatások</w:t>
            </w:r>
          </w:p>
        </w:tc>
      </w:tr>
      <w:tr w:rsidR="0032240C" w:rsidRPr="00DB3106" w:rsidTr="0041500A">
        <w:trPr>
          <w:trHeight w:val="283"/>
          <w:jc w:val="center"/>
        </w:trPr>
        <w:tc>
          <w:tcPr>
            <w:tcW w:w="856" w:type="dxa"/>
          </w:tcPr>
          <w:p w:rsidR="0032240C" w:rsidRPr="00DB3106" w:rsidRDefault="00EE40C8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9</w:t>
            </w:r>
            <w:r w:rsidR="0032240C" w:rsidRPr="00DB3106">
              <w:rPr>
                <w:rFonts w:asciiTheme="majorHAnsi" w:hAnsiTheme="majorHAnsi" w:cs="Arial"/>
                <w:szCs w:val="22"/>
              </w:rPr>
              <w:t>.</w:t>
            </w:r>
          </w:p>
        </w:tc>
        <w:tc>
          <w:tcPr>
            <w:tcW w:w="3255" w:type="dxa"/>
          </w:tcPr>
          <w:p w:rsidR="0032240C" w:rsidRPr="00AE26A4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AE26A4">
              <w:rPr>
                <w:rFonts w:asciiTheme="majorHAnsi" w:hAnsiTheme="majorHAnsi" w:cs="Arial"/>
                <w:szCs w:val="22"/>
              </w:rPr>
              <w:t>104043</w:t>
            </w:r>
          </w:p>
        </w:tc>
        <w:tc>
          <w:tcPr>
            <w:tcW w:w="5748" w:type="dxa"/>
          </w:tcPr>
          <w:p w:rsidR="0032240C" w:rsidRPr="00AE26A4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AE26A4">
              <w:rPr>
                <w:rFonts w:asciiTheme="majorHAnsi" w:hAnsiTheme="majorHAnsi" w:cs="Arial"/>
                <w:szCs w:val="22"/>
              </w:rPr>
              <w:t>Család- és gyermekjóléti központ</w:t>
            </w:r>
          </w:p>
        </w:tc>
      </w:tr>
      <w:tr w:rsidR="0032240C" w:rsidRPr="00DB3106" w:rsidTr="0041500A">
        <w:trPr>
          <w:trHeight w:val="283"/>
          <w:jc w:val="center"/>
        </w:trPr>
        <w:tc>
          <w:tcPr>
            <w:tcW w:w="856" w:type="dxa"/>
          </w:tcPr>
          <w:p w:rsidR="0032240C" w:rsidRPr="00DB3106" w:rsidRDefault="00EE40C8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10</w:t>
            </w:r>
            <w:r w:rsidR="0032240C" w:rsidRPr="00DB3106">
              <w:rPr>
                <w:rFonts w:asciiTheme="majorHAnsi" w:hAnsiTheme="majorHAnsi" w:cs="Arial"/>
                <w:szCs w:val="22"/>
              </w:rPr>
              <w:t>.</w:t>
            </w:r>
          </w:p>
        </w:tc>
        <w:tc>
          <w:tcPr>
            <w:tcW w:w="3255" w:type="dxa"/>
          </w:tcPr>
          <w:p w:rsidR="0032240C" w:rsidRPr="00AE26A4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AE26A4">
              <w:rPr>
                <w:rFonts w:asciiTheme="majorHAnsi" w:hAnsiTheme="majorHAnsi" w:cs="Arial"/>
                <w:szCs w:val="22"/>
              </w:rPr>
              <w:t>106020</w:t>
            </w:r>
          </w:p>
        </w:tc>
        <w:tc>
          <w:tcPr>
            <w:tcW w:w="5748" w:type="dxa"/>
          </w:tcPr>
          <w:p w:rsidR="0032240C" w:rsidRPr="00AE26A4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AE26A4">
              <w:rPr>
                <w:rFonts w:asciiTheme="majorHAnsi" w:hAnsiTheme="majorHAnsi" w:cs="Arial"/>
                <w:szCs w:val="22"/>
              </w:rPr>
              <w:t>Lakásfenntartással, lakhatással összefüggő ellátások</w:t>
            </w:r>
          </w:p>
        </w:tc>
      </w:tr>
      <w:tr w:rsidR="0032240C" w:rsidRPr="00DB3106" w:rsidTr="0041500A">
        <w:trPr>
          <w:trHeight w:val="283"/>
          <w:jc w:val="center"/>
        </w:trPr>
        <w:tc>
          <w:tcPr>
            <w:tcW w:w="856" w:type="dxa"/>
          </w:tcPr>
          <w:p w:rsidR="0032240C" w:rsidRPr="00DB3106" w:rsidRDefault="00EE40C8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11</w:t>
            </w:r>
            <w:r w:rsidR="0032240C" w:rsidRPr="00DB3106">
              <w:rPr>
                <w:rFonts w:asciiTheme="majorHAnsi" w:hAnsiTheme="majorHAnsi" w:cs="Arial"/>
                <w:szCs w:val="22"/>
              </w:rPr>
              <w:t>.</w:t>
            </w:r>
          </w:p>
        </w:tc>
        <w:tc>
          <w:tcPr>
            <w:tcW w:w="3255" w:type="dxa"/>
          </w:tcPr>
          <w:p w:rsidR="0032240C" w:rsidRPr="00DB3106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107051</w:t>
            </w:r>
          </w:p>
        </w:tc>
        <w:tc>
          <w:tcPr>
            <w:tcW w:w="5748" w:type="dxa"/>
          </w:tcPr>
          <w:p w:rsidR="0032240C" w:rsidRPr="00DB3106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Szociális étkeztetés</w:t>
            </w:r>
          </w:p>
        </w:tc>
      </w:tr>
      <w:tr w:rsidR="0032240C" w:rsidRPr="00DB3106" w:rsidTr="0041500A">
        <w:trPr>
          <w:trHeight w:val="283"/>
          <w:jc w:val="center"/>
        </w:trPr>
        <w:tc>
          <w:tcPr>
            <w:tcW w:w="856" w:type="dxa"/>
          </w:tcPr>
          <w:p w:rsidR="0032240C" w:rsidRPr="00DB3106" w:rsidRDefault="00EE40C8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12</w:t>
            </w:r>
            <w:r w:rsidR="0032240C" w:rsidRPr="00DB3106">
              <w:rPr>
                <w:rFonts w:asciiTheme="majorHAnsi" w:hAnsiTheme="majorHAnsi" w:cs="Arial"/>
                <w:szCs w:val="22"/>
              </w:rPr>
              <w:t>.</w:t>
            </w:r>
          </w:p>
        </w:tc>
        <w:tc>
          <w:tcPr>
            <w:tcW w:w="3255" w:type="dxa"/>
          </w:tcPr>
          <w:p w:rsidR="0032240C" w:rsidRPr="00DB3106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107052</w:t>
            </w:r>
          </w:p>
        </w:tc>
        <w:tc>
          <w:tcPr>
            <w:tcW w:w="5748" w:type="dxa"/>
          </w:tcPr>
          <w:p w:rsidR="0032240C" w:rsidRPr="00DB3106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Házi segítségnyújtás</w:t>
            </w:r>
          </w:p>
        </w:tc>
      </w:tr>
      <w:tr w:rsidR="0032240C" w:rsidRPr="00DB3106" w:rsidTr="0041500A">
        <w:trPr>
          <w:trHeight w:val="283"/>
          <w:jc w:val="center"/>
        </w:trPr>
        <w:tc>
          <w:tcPr>
            <w:tcW w:w="856" w:type="dxa"/>
          </w:tcPr>
          <w:p w:rsidR="0032240C" w:rsidRPr="00DB3106" w:rsidRDefault="00EE40C8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13</w:t>
            </w:r>
            <w:r w:rsidR="0032240C" w:rsidRPr="00DB3106">
              <w:rPr>
                <w:rFonts w:asciiTheme="majorHAnsi" w:hAnsiTheme="majorHAnsi" w:cs="Arial"/>
                <w:szCs w:val="22"/>
              </w:rPr>
              <w:t>.</w:t>
            </w:r>
          </w:p>
        </w:tc>
        <w:tc>
          <w:tcPr>
            <w:tcW w:w="3255" w:type="dxa"/>
          </w:tcPr>
          <w:p w:rsidR="0032240C" w:rsidRPr="00DB3106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107053</w:t>
            </w:r>
          </w:p>
        </w:tc>
        <w:tc>
          <w:tcPr>
            <w:tcW w:w="5748" w:type="dxa"/>
          </w:tcPr>
          <w:p w:rsidR="0032240C" w:rsidRPr="00DB3106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Jelzőrendszeres házi segítségnyújtás</w:t>
            </w:r>
          </w:p>
        </w:tc>
      </w:tr>
    </w:tbl>
    <w:p w:rsidR="0032240C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illetékessége, működési területe:</w:t>
      </w:r>
    </w:p>
    <w:p w:rsidR="0032240C" w:rsidRDefault="0032240C" w:rsidP="0032240C">
      <w:pPr>
        <w:pStyle w:val="Listaszerbekezds"/>
        <w:tabs>
          <w:tab w:val="left" w:pos="567"/>
        </w:tabs>
        <w:spacing w:after="200" w:line="276" w:lineRule="auto"/>
        <w:ind w:left="709"/>
        <w:jc w:val="both"/>
        <w:rPr>
          <w:rFonts w:asciiTheme="majorHAnsi" w:hAnsiTheme="majorHAnsi" w:cs="Arial"/>
          <w:sz w:val="22"/>
          <w:szCs w:val="22"/>
          <w:u w:val="single"/>
        </w:rPr>
      </w:pPr>
    </w:p>
    <w:p w:rsidR="0032240C" w:rsidRPr="003437EE" w:rsidRDefault="0032240C" w:rsidP="0032240C">
      <w:pPr>
        <w:pStyle w:val="Listaszerbekezds"/>
        <w:tabs>
          <w:tab w:val="left" w:pos="567"/>
        </w:tabs>
        <w:spacing w:after="200" w:line="276" w:lineRule="auto"/>
        <w:ind w:left="709"/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3437EE">
        <w:rPr>
          <w:rFonts w:asciiTheme="majorHAnsi" w:hAnsiTheme="majorHAnsi" w:cs="Arial"/>
          <w:sz w:val="22"/>
          <w:szCs w:val="22"/>
          <w:u w:val="single"/>
        </w:rPr>
        <w:t xml:space="preserve">Család és Gyermekjóléti Szolgálat: </w:t>
      </w:r>
    </w:p>
    <w:p w:rsidR="0032240C" w:rsidRPr="00E439AF" w:rsidRDefault="0032240C" w:rsidP="0032240C">
      <w:pPr>
        <w:pStyle w:val="Listaszerbekezds"/>
        <w:tabs>
          <w:tab w:val="left" w:pos="567"/>
        </w:tabs>
        <w:spacing w:after="200" w:line="276" w:lineRule="auto"/>
        <w:ind w:left="709"/>
        <w:jc w:val="both"/>
        <w:rPr>
          <w:rFonts w:asciiTheme="majorHAnsi" w:hAnsiTheme="majorHAnsi" w:cs="Arial"/>
          <w:sz w:val="22"/>
          <w:szCs w:val="22"/>
        </w:rPr>
      </w:pPr>
      <w:r w:rsidRPr="00376422">
        <w:rPr>
          <w:rFonts w:asciiTheme="majorHAnsi" w:hAnsiTheme="majorHAnsi" w:cs="Arial"/>
          <w:sz w:val="22"/>
          <w:szCs w:val="22"/>
        </w:rPr>
        <w:t xml:space="preserve">Szombathely Megyei Jogú Város közigazgatási területe, valamint </w:t>
      </w:r>
      <w:r w:rsidRPr="00E439AF">
        <w:rPr>
          <w:rFonts w:asciiTheme="majorHAnsi" w:hAnsiTheme="majorHAnsi" w:cs="Arial"/>
          <w:sz w:val="22"/>
          <w:szCs w:val="22"/>
        </w:rPr>
        <w:t>Söpte Község Önkormányzata, mint Közös Önkormányzati Hivatal Salköveskút, Vasasszonyfa, Vassurány, Vasszilvágy települések vonatkozásában.</w:t>
      </w:r>
    </w:p>
    <w:p w:rsidR="0032240C" w:rsidRPr="00E439AF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E439AF">
        <w:rPr>
          <w:rFonts w:asciiTheme="majorHAnsi" w:hAnsiTheme="majorHAnsi" w:cs="Arial"/>
          <w:sz w:val="22"/>
          <w:szCs w:val="22"/>
        </w:rPr>
        <w:t>Pornóapáti Község Önkormányzata, mint Közös Önkormányzati Hivatal Horvátlövő, Vaskeresztes, Szentpéterfa települések vonatkozásában.</w:t>
      </w:r>
    </w:p>
    <w:p w:rsidR="0032240C" w:rsidRPr="00E439AF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E439AF">
        <w:rPr>
          <w:rFonts w:asciiTheme="majorHAnsi" w:hAnsiTheme="majorHAnsi" w:cs="Arial"/>
          <w:sz w:val="22"/>
          <w:szCs w:val="22"/>
        </w:rPr>
        <w:t>Torony Község Önkormányzata, mint Közös Önkormányzati Hivatal Dozmat, Felsőcsatár települések vonatkozásában.</w:t>
      </w:r>
    </w:p>
    <w:p w:rsidR="0032240C" w:rsidRPr="00E439AF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E439AF">
        <w:rPr>
          <w:rFonts w:asciiTheme="majorHAnsi" w:hAnsiTheme="majorHAnsi" w:cs="Arial"/>
          <w:sz w:val="22"/>
          <w:szCs w:val="22"/>
        </w:rPr>
        <w:t>Sé Község Önkormányzata, mint Közös Önkormányzati Hivatal Perenye, Bucsu, Narda települések vonatkozásában.</w:t>
      </w:r>
    </w:p>
    <w:p w:rsidR="0032240C" w:rsidRPr="00E439AF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E439AF">
        <w:rPr>
          <w:rFonts w:asciiTheme="majorHAnsi" w:hAnsiTheme="majorHAnsi" w:cs="Arial"/>
          <w:sz w:val="22"/>
          <w:szCs w:val="22"/>
        </w:rPr>
        <w:t>Vasszécseny Község Önkormányzata, mint Közös Önkormányzati Hivatal Rum, Rábatöttös, Zsennye, Tanakajd, Csempeszkopács települések vonatkozásában.</w:t>
      </w:r>
    </w:p>
    <w:p w:rsidR="0032240C" w:rsidRPr="00E439AF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E439AF">
        <w:rPr>
          <w:rFonts w:asciiTheme="majorHAnsi" w:hAnsiTheme="majorHAnsi" w:cs="Arial"/>
          <w:sz w:val="22"/>
          <w:szCs w:val="22"/>
        </w:rPr>
        <w:t>Gencsapáti Község Önkormányzata.</w:t>
      </w:r>
    </w:p>
    <w:p w:rsidR="0032240C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</w:rPr>
      </w:pPr>
    </w:p>
    <w:p w:rsidR="0032240C" w:rsidRPr="003437EE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u w:val="single"/>
        </w:rPr>
      </w:pPr>
      <w:r w:rsidRPr="003437EE">
        <w:rPr>
          <w:rFonts w:asciiTheme="majorHAnsi" w:hAnsiTheme="majorHAnsi" w:cs="Arial"/>
          <w:u w:val="single"/>
        </w:rPr>
        <w:t>Család és Gyermekjóléti Központ:</w:t>
      </w:r>
    </w:p>
    <w:p w:rsidR="0032240C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Szombathelyi járáshoz tartozó települések vonatkozásában.</w:t>
      </w:r>
    </w:p>
    <w:p w:rsidR="0032240C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</w:p>
    <w:p w:rsidR="0032240C" w:rsidRPr="003437EE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3437EE">
        <w:rPr>
          <w:rFonts w:asciiTheme="majorHAnsi" w:hAnsiTheme="majorHAnsi" w:cs="Arial"/>
          <w:sz w:val="22"/>
          <w:szCs w:val="22"/>
          <w:u w:val="single"/>
        </w:rPr>
        <w:t>Házi segítségnyújtás:</w:t>
      </w:r>
    </w:p>
    <w:p w:rsidR="0032240C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376422">
        <w:rPr>
          <w:rFonts w:asciiTheme="majorHAnsi" w:hAnsiTheme="majorHAnsi" w:cs="Arial"/>
          <w:sz w:val="22"/>
          <w:szCs w:val="22"/>
        </w:rPr>
        <w:t>Szombathely Megyei Jogú Város közigazgatási területe,</w:t>
      </w:r>
      <w:r>
        <w:rPr>
          <w:rFonts w:asciiTheme="majorHAnsi" w:hAnsiTheme="majorHAnsi" w:cs="Arial"/>
          <w:sz w:val="22"/>
          <w:szCs w:val="22"/>
        </w:rPr>
        <w:t xml:space="preserve"> Söpte, Salköveskút, Vasasszonyfa, Vassurány, Vasszécseny, Rum, Rábatöttös, Zsennye, Tanakajd, Csempeszkopács, Pornóapáti, Horvátlövő, Vaskeresztes, Szentpéterfa, Nemesbőd, Torony, Dozmat, Felsőcsatár, Sé, Perenye, Bucsu, Narda települések vonatkozásában.</w:t>
      </w:r>
    </w:p>
    <w:p w:rsidR="0032240C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</w:p>
    <w:p w:rsidR="0032240C" w:rsidRPr="003437EE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u w:val="single"/>
        </w:rPr>
      </w:pPr>
      <w:r w:rsidRPr="003437EE">
        <w:rPr>
          <w:rFonts w:asciiTheme="majorHAnsi" w:hAnsiTheme="majorHAnsi" w:cs="Arial"/>
          <w:u w:val="single"/>
        </w:rPr>
        <w:t>Jelzőrendszeres házi segítségnyújtás:</w:t>
      </w:r>
    </w:p>
    <w:p w:rsidR="0032240C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376422">
        <w:rPr>
          <w:rFonts w:asciiTheme="majorHAnsi" w:hAnsiTheme="majorHAnsi" w:cs="Arial"/>
          <w:sz w:val="22"/>
          <w:szCs w:val="22"/>
        </w:rPr>
        <w:t>Szombathely Megyei Jogú Város közigazgatási területe,</w:t>
      </w:r>
      <w:r>
        <w:rPr>
          <w:rFonts w:asciiTheme="majorHAnsi" w:hAnsiTheme="majorHAnsi" w:cs="Arial"/>
          <w:sz w:val="22"/>
          <w:szCs w:val="22"/>
        </w:rPr>
        <w:t xml:space="preserve"> Söpte, Salköveskút, Vasasszonyfa, Vassurány, Pornóapáti, Horvátlövő, Vaskeresztes, Szentpéterfa, Vát, Nemesbőd, Meszlen, Acsád, Torony, Dozmat, Felsőcsatár, Sé, Perenye, Bucsu, Narda települések vonatkozásában.</w:t>
      </w:r>
    </w:p>
    <w:p w:rsidR="0032240C" w:rsidRDefault="0032240C" w:rsidP="0032240C">
      <w:pPr>
        <w:pStyle w:val="Listaszerbekezds"/>
        <w:spacing w:after="120" w:line="276" w:lineRule="auto"/>
        <w:jc w:val="both"/>
        <w:rPr>
          <w:rFonts w:asciiTheme="majorHAnsi" w:hAnsiTheme="majorHAnsi" w:cs="Arial"/>
        </w:rPr>
      </w:pPr>
    </w:p>
    <w:p w:rsidR="0032240C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</w:rPr>
      </w:pPr>
      <w:r w:rsidRPr="003437EE">
        <w:rPr>
          <w:rFonts w:asciiTheme="majorHAnsi" w:hAnsiTheme="majorHAnsi" w:cs="Arial"/>
          <w:u w:val="single"/>
        </w:rPr>
        <w:t>Az intézmény egyéb szolgáltatásai vonatkozásában:</w:t>
      </w:r>
      <w:r>
        <w:rPr>
          <w:rFonts w:asciiTheme="majorHAnsi" w:hAnsiTheme="majorHAnsi" w:cs="Arial"/>
        </w:rPr>
        <w:t xml:space="preserve"> </w:t>
      </w:r>
    </w:p>
    <w:p w:rsidR="0032240C" w:rsidRDefault="0032240C" w:rsidP="0032240C">
      <w:pPr>
        <w:pStyle w:val="Listaszerbekezds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376422">
        <w:rPr>
          <w:rFonts w:asciiTheme="majorHAnsi" w:hAnsiTheme="majorHAnsi" w:cs="Arial"/>
          <w:sz w:val="22"/>
          <w:szCs w:val="22"/>
        </w:rPr>
        <w:t>Szombathely Megyei Jogú Város közigazgatási területe</w:t>
      </w:r>
      <w:r>
        <w:rPr>
          <w:rFonts w:asciiTheme="majorHAnsi" w:hAnsiTheme="majorHAnsi" w:cs="Arial"/>
          <w:sz w:val="22"/>
          <w:szCs w:val="22"/>
        </w:rPr>
        <w:t>.</w:t>
      </w:r>
    </w:p>
    <w:p w:rsidR="0032240C" w:rsidRPr="00E57AA3" w:rsidRDefault="0032240C" w:rsidP="0032240C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360" w:after="36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</w:t>
      </w:r>
      <w:r w:rsidRPr="00AB1884">
        <w:rPr>
          <w:rStyle w:val="Cmsor2Char"/>
        </w:rPr>
        <w:t xml:space="preserve"> </w:t>
      </w:r>
      <w:r w:rsidRPr="00E57AA3">
        <w:rPr>
          <w:rFonts w:asciiTheme="majorHAnsi" w:hAnsiTheme="majorHAnsi"/>
          <w:b/>
          <w:sz w:val="28"/>
          <w:szCs w:val="24"/>
        </w:rPr>
        <w:t>költségvetési szerv szervezete és működése</w:t>
      </w:r>
    </w:p>
    <w:p w:rsidR="0032240C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lastRenderedPageBreak/>
        <w:t>A költségvetési szerv vezetőjének megbízási rendje:</w:t>
      </w:r>
    </w:p>
    <w:p w:rsidR="0032240C" w:rsidRDefault="0032240C" w:rsidP="0032240C">
      <w:pPr>
        <w:pStyle w:val="Szvegtrzsbehzssal2"/>
        <w:spacing w:after="0" w:line="240" w:lineRule="auto"/>
        <w:ind w:left="360"/>
        <w:jc w:val="both"/>
        <w:rPr>
          <w:rFonts w:asciiTheme="majorHAnsi" w:hAnsiTheme="majorHAnsi" w:cs="Arial"/>
          <w:sz w:val="22"/>
          <w:szCs w:val="22"/>
        </w:rPr>
      </w:pPr>
      <w:r w:rsidRPr="00A44735">
        <w:rPr>
          <w:rFonts w:asciiTheme="majorHAnsi" w:hAnsiTheme="majorHAnsi" w:cs="Arial"/>
          <w:bCs/>
          <w:sz w:val="22"/>
          <w:szCs w:val="22"/>
        </w:rPr>
        <w:t xml:space="preserve">Az intézmény vezetőjét </w:t>
      </w:r>
      <w:r w:rsidRPr="00E439AF">
        <w:rPr>
          <w:rFonts w:asciiTheme="majorHAnsi" w:hAnsiTheme="majorHAnsi" w:cs="Arial"/>
          <w:bCs/>
          <w:sz w:val="22"/>
          <w:szCs w:val="22"/>
        </w:rPr>
        <w:t xml:space="preserve">Szombathely Megyei Jogú Város Közgyűlése a közalkalmazottak jogállásáról szóló 1992. évi XXXIII. törvény, továbbá a közalkalmazottak jogállásáról szóló 1992. évi XXXIII. törvénynek a szociális, valamint a gyermekjóléti és gyermekvédelmi ágazatban történő végrehajtásáról rendelkező 257/2000. ((XII.26.) kormányrendelet előírásai szerint pályázat alapján </w:t>
      </w:r>
      <w:r w:rsidRPr="00E439AF">
        <w:rPr>
          <w:rFonts w:asciiTheme="majorHAnsi" w:hAnsiTheme="majorHAnsi" w:cs="Arial"/>
          <w:sz w:val="22"/>
          <w:szCs w:val="22"/>
        </w:rPr>
        <w:t>bízza</w:t>
      </w:r>
      <w:r w:rsidRPr="00A44735">
        <w:rPr>
          <w:rFonts w:asciiTheme="majorHAnsi" w:hAnsiTheme="majorHAnsi" w:cs="Arial"/>
          <w:sz w:val="22"/>
          <w:szCs w:val="22"/>
        </w:rPr>
        <w:t xml:space="preserve"> meg.</w:t>
      </w:r>
    </w:p>
    <w:p w:rsidR="0032240C" w:rsidRPr="00A44735" w:rsidRDefault="0032240C" w:rsidP="0032240C">
      <w:pPr>
        <w:pStyle w:val="Szvegtrzsbehzssal2"/>
        <w:spacing w:after="0" w:line="240" w:lineRule="auto"/>
        <w:ind w:left="360"/>
        <w:jc w:val="both"/>
        <w:rPr>
          <w:rFonts w:asciiTheme="majorHAnsi" w:hAnsiTheme="majorHAnsi" w:cs="Arial"/>
          <w:strike/>
          <w:sz w:val="22"/>
          <w:szCs w:val="22"/>
        </w:rPr>
      </w:pPr>
    </w:p>
    <w:p w:rsidR="0032240C" w:rsidRPr="00E57AA3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06"/>
        <w:gridCol w:w="2970"/>
        <w:gridCol w:w="5301"/>
      </w:tblGrid>
      <w:tr w:rsidR="0032240C" w:rsidRPr="00E57AA3" w:rsidTr="0041500A">
        <w:tc>
          <w:tcPr>
            <w:tcW w:w="288" w:type="pct"/>
            <w:vAlign w:val="center"/>
          </w:tcPr>
          <w:p w:rsidR="0032240C" w:rsidRPr="001E69CE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1692" w:type="pct"/>
          </w:tcPr>
          <w:p w:rsidR="0032240C" w:rsidRPr="001E69CE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1E69CE">
              <w:rPr>
                <w:rFonts w:asciiTheme="majorHAnsi" w:hAnsiTheme="majorHAnsi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32240C" w:rsidRPr="001E69CE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1E69CE">
              <w:rPr>
                <w:rFonts w:asciiTheme="majorHAnsi" w:hAnsiTheme="majorHAnsi"/>
                <w:szCs w:val="22"/>
              </w:rPr>
              <w:t>jogviszonyt szabályozó jogszabály</w:t>
            </w:r>
          </w:p>
        </w:tc>
      </w:tr>
      <w:tr w:rsidR="0032240C" w:rsidRPr="00E57AA3" w:rsidTr="0041500A">
        <w:tc>
          <w:tcPr>
            <w:tcW w:w="288" w:type="pct"/>
            <w:vAlign w:val="center"/>
          </w:tcPr>
          <w:p w:rsidR="0032240C" w:rsidRPr="001E69CE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1692" w:type="pct"/>
          </w:tcPr>
          <w:p w:rsidR="0032240C" w:rsidRPr="001E69CE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:rsidR="0032240C" w:rsidRPr="001E69CE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1992. évi XXXIII. törvény</w:t>
            </w:r>
          </w:p>
        </w:tc>
      </w:tr>
      <w:tr w:rsidR="0032240C" w:rsidRPr="00E57AA3" w:rsidTr="0041500A">
        <w:tc>
          <w:tcPr>
            <w:tcW w:w="288" w:type="pct"/>
            <w:vAlign w:val="center"/>
          </w:tcPr>
          <w:p w:rsidR="0032240C" w:rsidRPr="001E69CE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2</w:t>
            </w:r>
          </w:p>
        </w:tc>
        <w:tc>
          <w:tcPr>
            <w:tcW w:w="1692" w:type="pct"/>
          </w:tcPr>
          <w:p w:rsidR="0032240C" w:rsidRPr="006C7C0B" w:rsidRDefault="0032240C" w:rsidP="0041500A">
            <w:pPr>
              <w:pStyle w:val="Szvegtrzsbehzssal2"/>
              <w:spacing w:after="0" w:line="240" w:lineRule="auto"/>
              <w:ind w:left="0"/>
              <w:jc w:val="both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megbízásos jogviszony</w:t>
            </w:r>
          </w:p>
        </w:tc>
        <w:tc>
          <w:tcPr>
            <w:tcW w:w="3020" w:type="pct"/>
          </w:tcPr>
          <w:p w:rsidR="0032240C" w:rsidRPr="001E69CE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2013. évi V. törvény a Polgári Törvénykönyvről</w:t>
            </w:r>
          </w:p>
        </w:tc>
      </w:tr>
      <w:tr w:rsidR="0032240C" w:rsidRPr="00E57AA3" w:rsidTr="0041500A">
        <w:tc>
          <w:tcPr>
            <w:tcW w:w="288" w:type="pct"/>
            <w:vAlign w:val="center"/>
          </w:tcPr>
          <w:p w:rsidR="0032240C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3</w:t>
            </w:r>
          </w:p>
        </w:tc>
        <w:tc>
          <w:tcPr>
            <w:tcW w:w="1692" w:type="pct"/>
          </w:tcPr>
          <w:p w:rsidR="0032240C" w:rsidRPr="006C7C0B" w:rsidRDefault="0032240C" w:rsidP="0041500A">
            <w:pPr>
              <w:pStyle w:val="Szvegtrzsbehzssal2"/>
              <w:spacing w:after="0" w:line="240" w:lineRule="auto"/>
              <w:ind w:left="0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vállalkozási jellegű jogviszony</w:t>
            </w:r>
          </w:p>
        </w:tc>
        <w:tc>
          <w:tcPr>
            <w:tcW w:w="3020" w:type="pct"/>
          </w:tcPr>
          <w:p w:rsidR="0032240C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2013. évi V. törvény a Polgári Törvénykönyvről</w:t>
            </w:r>
          </w:p>
        </w:tc>
      </w:tr>
      <w:tr w:rsidR="0032240C" w:rsidRPr="00E57AA3" w:rsidTr="0041500A">
        <w:tc>
          <w:tcPr>
            <w:tcW w:w="288" w:type="pct"/>
            <w:vAlign w:val="center"/>
          </w:tcPr>
          <w:p w:rsidR="0032240C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4</w:t>
            </w:r>
          </w:p>
        </w:tc>
        <w:tc>
          <w:tcPr>
            <w:tcW w:w="1692" w:type="pct"/>
          </w:tcPr>
          <w:p w:rsidR="0032240C" w:rsidRDefault="0032240C" w:rsidP="0041500A">
            <w:pPr>
              <w:pStyle w:val="Szvegtrzsbehzssal2"/>
              <w:spacing w:after="0" w:line="240" w:lineRule="auto"/>
              <w:ind w:left="0"/>
              <w:jc w:val="both"/>
              <w:rPr>
                <w:rFonts w:asciiTheme="majorHAnsi" w:hAnsiTheme="majorHAnsi" w:cs="Arial"/>
                <w:szCs w:val="22"/>
              </w:rPr>
            </w:pPr>
            <w:r w:rsidRPr="006C7C0B">
              <w:rPr>
                <w:rFonts w:asciiTheme="majorHAnsi" w:hAnsiTheme="majorHAnsi" w:cs="Arial"/>
                <w:szCs w:val="22"/>
              </w:rPr>
              <w:t xml:space="preserve">közfoglalkoztatási </w:t>
            </w:r>
            <w:r>
              <w:rPr>
                <w:rFonts w:asciiTheme="majorHAnsi" w:hAnsiTheme="majorHAnsi" w:cs="Arial"/>
                <w:szCs w:val="22"/>
              </w:rPr>
              <w:t>jogviszony</w:t>
            </w:r>
          </w:p>
        </w:tc>
        <w:tc>
          <w:tcPr>
            <w:tcW w:w="3020" w:type="pct"/>
          </w:tcPr>
          <w:p w:rsidR="0032240C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2013. évi V. törvény a Polgári Törvénykönyvről</w:t>
            </w:r>
          </w:p>
        </w:tc>
      </w:tr>
    </w:tbl>
    <w:p w:rsidR="00556C52" w:rsidRPr="00AA1968" w:rsidRDefault="00556C52" w:rsidP="0032240C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2"/>
          <w:szCs w:val="24"/>
        </w:rPr>
      </w:pPr>
    </w:p>
    <w:sectPr w:rsidR="00556C52" w:rsidRPr="00AA1968" w:rsidSect="001C2169">
      <w:footerReference w:type="default" r:id="rId8"/>
      <w:headerReference w:type="first" r:id="rId9"/>
      <w:endnotePr>
        <w:numFmt w:val="decimal"/>
      </w:endnotePr>
      <w:pgSz w:w="11906" w:h="16838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0CC" w:rsidRDefault="004E00CC" w:rsidP="00861402">
      <w:r>
        <w:separator/>
      </w:r>
    </w:p>
  </w:endnote>
  <w:endnote w:type="continuationSeparator" w:id="0">
    <w:p w:rsidR="004E00CC" w:rsidRDefault="004E00CC" w:rsidP="00861402">
      <w:r>
        <w:continuationSeparator/>
      </w:r>
    </w:p>
  </w:endnote>
  <w:endnote w:type="continuationNotice" w:id="1">
    <w:p w:rsidR="004E00CC" w:rsidRDefault="004E0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:rsidR="00DE067A" w:rsidRPr="009F2115" w:rsidRDefault="00AE2CDF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="00DE067A"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54529E">
          <w:rPr>
            <w:rFonts w:asciiTheme="majorHAnsi" w:hAnsiTheme="majorHAnsi"/>
            <w:noProof/>
            <w:sz w:val="22"/>
            <w:szCs w:val="22"/>
          </w:rPr>
          <w:t>4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0CC" w:rsidRDefault="004E00CC" w:rsidP="00861402">
      <w:r>
        <w:separator/>
      </w:r>
    </w:p>
  </w:footnote>
  <w:footnote w:type="continuationSeparator" w:id="0">
    <w:p w:rsidR="004E00CC" w:rsidRDefault="004E00CC" w:rsidP="00861402">
      <w:r>
        <w:continuationSeparator/>
      </w:r>
    </w:p>
  </w:footnote>
  <w:footnote w:type="continuationNotice" w:id="1">
    <w:p w:rsidR="004E00CC" w:rsidRDefault="004E00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29E" w:rsidRDefault="0054529E">
    <w:pPr>
      <w:pStyle w:val="lfej"/>
    </w:pPr>
    <w:r>
      <w:tab/>
    </w:r>
    <w:r>
      <w:tab/>
      <w:t>4.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957F9D"/>
    <w:multiLevelType w:val="hybridMultilevel"/>
    <w:tmpl w:val="FF16725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60282A"/>
    <w:multiLevelType w:val="hybridMultilevel"/>
    <w:tmpl w:val="B268E112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C3201E7"/>
    <w:multiLevelType w:val="multilevel"/>
    <w:tmpl w:val="4F84133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6644DC"/>
    <w:multiLevelType w:val="hybridMultilevel"/>
    <w:tmpl w:val="8018AA02"/>
    <w:lvl w:ilvl="0" w:tplc="8CD2CA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6186D"/>
    <w:multiLevelType w:val="hybridMultilevel"/>
    <w:tmpl w:val="6568AE04"/>
    <w:lvl w:ilvl="0" w:tplc="E182E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55D54"/>
    <w:multiLevelType w:val="multilevel"/>
    <w:tmpl w:val="2A62509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F94BD9"/>
    <w:multiLevelType w:val="hybridMultilevel"/>
    <w:tmpl w:val="A39C13C6"/>
    <w:lvl w:ilvl="0" w:tplc="6924F2DA">
      <w:numFmt w:val="bullet"/>
      <w:lvlText w:val="•"/>
      <w:lvlJc w:val="left"/>
      <w:pPr>
        <w:ind w:left="644" w:hanging="360"/>
      </w:pPr>
      <w:rPr>
        <w:rFonts w:ascii="Cambria" w:eastAsia="Times New Roman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71911"/>
    <w:multiLevelType w:val="multilevel"/>
    <w:tmpl w:val="C8FCE5B6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309606D"/>
    <w:multiLevelType w:val="hybridMultilevel"/>
    <w:tmpl w:val="F1EECD2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365FE"/>
    <w:multiLevelType w:val="multilevel"/>
    <w:tmpl w:val="059A303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60B70"/>
    <w:multiLevelType w:val="multilevel"/>
    <w:tmpl w:val="DF86C63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5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3AE0037"/>
    <w:multiLevelType w:val="multilevel"/>
    <w:tmpl w:val="CC4ABD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6115852"/>
    <w:multiLevelType w:val="multilevel"/>
    <w:tmpl w:val="2306053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2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28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DA226C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622815"/>
    <w:multiLevelType w:val="multilevel"/>
    <w:tmpl w:val="F08EFB74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D7F5044"/>
    <w:multiLevelType w:val="hybridMultilevel"/>
    <w:tmpl w:val="2176FFB4"/>
    <w:lvl w:ilvl="0" w:tplc="0E82096E">
      <w:start w:val="97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23"/>
  </w:num>
  <w:num w:numId="5">
    <w:abstractNumId w:val="17"/>
  </w:num>
  <w:num w:numId="6">
    <w:abstractNumId w:val="16"/>
  </w:num>
  <w:num w:numId="7">
    <w:abstractNumId w:val="2"/>
  </w:num>
  <w:num w:numId="8">
    <w:abstractNumId w:val="20"/>
  </w:num>
  <w:num w:numId="9">
    <w:abstractNumId w:val="32"/>
  </w:num>
  <w:num w:numId="10">
    <w:abstractNumId w:val="25"/>
  </w:num>
  <w:num w:numId="11">
    <w:abstractNumId w:val="15"/>
  </w:num>
  <w:num w:numId="12">
    <w:abstractNumId w:val="12"/>
  </w:num>
  <w:num w:numId="13">
    <w:abstractNumId w:val="33"/>
  </w:num>
  <w:num w:numId="14">
    <w:abstractNumId w:val="28"/>
  </w:num>
  <w:num w:numId="15">
    <w:abstractNumId w:val="3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1"/>
  </w:num>
  <w:num w:numId="20">
    <w:abstractNumId w:val="9"/>
  </w:num>
  <w:num w:numId="21">
    <w:abstractNumId w:val="26"/>
  </w:num>
  <w:num w:numId="22">
    <w:abstractNumId w:val="29"/>
  </w:num>
  <w:num w:numId="23">
    <w:abstractNumId w:val="27"/>
  </w:num>
  <w:num w:numId="24">
    <w:abstractNumId w:val="19"/>
  </w:num>
  <w:num w:numId="25">
    <w:abstractNumId w:val="14"/>
  </w:num>
  <w:num w:numId="26">
    <w:abstractNumId w:val="24"/>
  </w:num>
  <w:num w:numId="27">
    <w:abstractNumId w:val="22"/>
  </w:num>
  <w:num w:numId="28">
    <w:abstractNumId w:val="18"/>
  </w:num>
  <w:num w:numId="29">
    <w:abstractNumId w:val="5"/>
  </w:num>
  <w:num w:numId="30">
    <w:abstractNumId w:val="31"/>
  </w:num>
  <w:num w:numId="31">
    <w:abstractNumId w:val="11"/>
  </w:num>
  <w:num w:numId="32">
    <w:abstractNumId w:val="1"/>
  </w:num>
  <w:num w:numId="33">
    <w:abstractNumId w:val="34"/>
  </w:num>
  <w:num w:numId="34">
    <w:abstractNumId w:val="4"/>
  </w:num>
  <w:num w:numId="35">
    <w:abstractNumId w:val="8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Formatting/>
  <w:defaultTabStop w:val="57"/>
  <w:hyphenationZone w:val="425"/>
  <w:characterSpacingControl w:val="doNotCompress"/>
  <w:hdrShapeDefaults>
    <o:shapedefaults v:ext="edit" spidmax="798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4DD"/>
    <w:rsid w:val="00056A15"/>
    <w:rsid w:val="0006031B"/>
    <w:rsid w:val="0006058A"/>
    <w:rsid w:val="0006567D"/>
    <w:rsid w:val="000772DB"/>
    <w:rsid w:val="000857E4"/>
    <w:rsid w:val="00093924"/>
    <w:rsid w:val="000A601A"/>
    <w:rsid w:val="000B07BD"/>
    <w:rsid w:val="000B4360"/>
    <w:rsid w:val="000B6ABC"/>
    <w:rsid w:val="000C6A18"/>
    <w:rsid w:val="000E4A08"/>
    <w:rsid w:val="000E5193"/>
    <w:rsid w:val="0010114A"/>
    <w:rsid w:val="001130D2"/>
    <w:rsid w:val="0011403E"/>
    <w:rsid w:val="00114A3E"/>
    <w:rsid w:val="0011565C"/>
    <w:rsid w:val="001375B6"/>
    <w:rsid w:val="00141015"/>
    <w:rsid w:val="00145E2F"/>
    <w:rsid w:val="00156898"/>
    <w:rsid w:val="00181139"/>
    <w:rsid w:val="001864ED"/>
    <w:rsid w:val="00186A1E"/>
    <w:rsid w:val="00193B81"/>
    <w:rsid w:val="00196600"/>
    <w:rsid w:val="001975C6"/>
    <w:rsid w:val="001A3725"/>
    <w:rsid w:val="001A47A5"/>
    <w:rsid w:val="001A6118"/>
    <w:rsid w:val="001B32D9"/>
    <w:rsid w:val="001B4076"/>
    <w:rsid w:val="001C2169"/>
    <w:rsid w:val="001C3EE1"/>
    <w:rsid w:val="001C60DC"/>
    <w:rsid w:val="001C6FA4"/>
    <w:rsid w:val="001E4CA1"/>
    <w:rsid w:val="001E51F2"/>
    <w:rsid w:val="001E69CE"/>
    <w:rsid w:val="001F3A19"/>
    <w:rsid w:val="00201D72"/>
    <w:rsid w:val="00201E33"/>
    <w:rsid w:val="00205FF9"/>
    <w:rsid w:val="00212B0A"/>
    <w:rsid w:val="002137EA"/>
    <w:rsid w:val="0021679D"/>
    <w:rsid w:val="00225359"/>
    <w:rsid w:val="00227D3A"/>
    <w:rsid w:val="002406C1"/>
    <w:rsid w:val="00246BF1"/>
    <w:rsid w:val="00270A43"/>
    <w:rsid w:val="00281484"/>
    <w:rsid w:val="00287A35"/>
    <w:rsid w:val="002A0DDD"/>
    <w:rsid w:val="002B0F3B"/>
    <w:rsid w:val="002B7552"/>
    <w:rsid w:val="002D49A9"/>
    <w:rsid w:val="002E7C12"/>
    <w:rsid w:val="002F0BB2"/>
    <w:rsid w:val="002F17FA"/>
    <w:rsid w:val="002F1ADB"/>
    <w:rsid w:val="002F29C8"/>
    <w:rsid w:val="002F405B"/>
    <w:rsid w:val="002F771D"/>
    <w:rsid w:val="0032240C"/>
    <w:rsid w:val="00326598"/>
    <w:rsid w:val="00335146"/>
    <w:rsid w:val="0033669F"/>
    <w:rsid w:val="003424E1"/>
    <w:rsid w:val="00344AE7"/>
    <w:rsid w:val="00351687"/>
    <w:rsid w:val="00352E7A"/>
    <w:rsid w:val="003621B0"/>
    <w:rsid w:val="003657EC"/>
    <w:rsid w:val="0036687F"/>
    <w:rsid w:val="003B38B8"/>
    <w:rsid w:val="003B4664"/>
    <w:rsid w:val="003B4891"/>
    <w:rsid w:val="003B7828"/>
    <w:rsid w:val="003C3D0B"/>
    <w:rsid w:val="003D0B1C"/>
    <w:rsid w:val="003D15F1"/>
    <w:rsid w:val="003D1F9B"/>
    <w:rsid w:val="003D55AD"/>
    <w:rsid w:val="003D6F4F"/>
    <w:rsid w:val="003E0C77"/>
    <w:rsid w:val="003E2B16"/>
    <w:rsid w:val="003E5F1E"/>
    <w:rsid w:val="003F2CA5"/>
    <w:rsid w:val="004048E2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86B00"/>
    <w:rsid w:val="00495374"/>
    <w:rsid w:val="004977BD"/>
    <w:rsid w:val="004A3A89"/>
    <w:rsid w:val="004A78E8"/>
    <w:rsid w:val="004B61D7"/>
    <w:rsid w:val="004E00CC"/>
    <w:rsid w:val="004E1997"/>
    <w:rsid w:val="004E5BA0"/>
    <w:rsid w:val="004F5902"/>
    <w:rsid w:val="004F65B7"/>
    <w:rsid w:val="005015CB"/>
    <w:rsid w:val="00512AAC"/>
    <w:rsid w:val="00531D14"/>
    <w:rsid w:val="0053549D"/>
    <w:rsid w:val="0054529E"/>
    <w:rsid w:val="00547A4C"/>
    <w:rsid w:val="00550FD3"/>
    <w:rsid w:val="00556C52"/>
    <w:rsid w:val="00561EA8"/>
    <w:rsid w:val="005640FE"/>
    <w:rsid w:val="00566F3C"/>
    <w:rsid w:val="00580942"/>
    <w:rsid w:val="0059292E"/>
    <w:rsid w:val="005A527B"/>
    <w:rsid w:val="005B2E72"/>
    <w:rsid w:val="005B424F"/>
    <w:rsid w:val="005B44DC"/>
    <w:rsid w:val="005C1EF7"/>
    <w:rsid w:val="005D5027"/>
    <w:rsid w:val="005E4865"/>
    <w:rsid w:val="005E4A5A"/>
    <w:rsid w:val="005E54E4"/>
    <w:rsid w:val="00607DE6"/>
    <w:rsid w:val="006151B6"/>
    <w:rsid w:val="00615800"/>
    <w:rsid w:val="0062102D"/>
    <w:rsid w:val="0062209D"/>
    <w:rsid w:val="00622B43"/>
    <w:rsid w:val="00632953"/>
    <w:rsid w:val="006541CD"/>
    <w:rsid w:val="00664673"/>
    <w:rsid w:val="00667A84"/>
    <w:rsid w:val="00682BC9"/>
    <w:rsid w:val="006C17D7"/>
    <w:rsid w:val="006C3424"/>
    <w:rsid w:val="006D148A"/>
    <w:rsid w:val="006D16FE"/>
    <w:rsid w:val="006D20BE"/>
    <w:rsid w:val="006D6B15"/>
    <w:rsid w:val="006E1414"/>
    <w:rsid w:val="006E4FAC"/>
    <w:rsid w:val="006F35EC"/>
    <w:rsid w:val="006F5BF5"/>
    <w:rsid w:val="007020EB"/>
    <w:rsid w:val="00707D76"/>
    <w:rsid w:val="007135F4"/>
    <w:rsid w:val="00713BFB"/>
    <w:rsid w:val="007211A6"/>
    <w:rsid w:val="00722627"/>
    <w:rsid w:val="007240A4"/>
    <w:rsid w:val="00724AA3"/>
    <w:rsid w:val="00731418"/>
    <w:rsid w:val="007416DF"/>
    <w:rsid w:val="00744E0B"/>
    <w:rsid w:val="00752524"/>
    <w:rsid w:val="00752F7A"/>
    <w:rsid w:val="00753AA6"/>
    <w:rsid w:val="007617EB"/>
    <w:rsid w:val="00761AED"/>
    <w:rsid w:val="00764229"/>
    <w:rsid w:val="00764D1D"/>
    <w:rsid w:val="00767000"/>
    <w:rsid w:val="0079168C"/>
    <w:rsid w:val="00791C6B"/>
    <w:rsid w:val="00794C83"/>
    <w:rsid w:val="0079542F"/>
    <w:rsid w:val="007A4E44"/>
    <w:rsid w:val="007A74E6"/>
    <w:rsid w:val="007B06A6"/>
    <w:rsid w:val="007B281A"/>
    <w:rsid w:val="007B2C0D"/>
    <w:rsid w:val="007B2EC9"/>
    <w:rsid w:val="007B68DA"/>
    <w:rsid w:val="007B783F"/>
    <w:rsid w:val="007C01D0"/>
    <w:rsid w:val="007C05CA"/>
    <w:rsid w:val="007E6425"/>
    <w:rsid w:val="007F25B7"/>
    <w:rsid w:val="007F3886"/>
    <w:rsid w:val="00801213"/>
    <w:rsid w:val="0080289D"/>
    <w:rsid w:val="00803DAD"/>
    <w:rsid w:val="0080530D"/>
    <w:rsid w:val="008135EE"/>
    <w:rsid w:val="00820868"/>
    <w:rsid w:val="00820E47"/>
    <w:rsid w:val="00823A57"/>
    <w:rsid w:val="00824A87"/>
    <w:rsid w:val="008258B7"/>
    <w:rsid w:val="00826D21"/>
    <w:rsid w:val="00827F28"/>
    <w:rsid w:val="00835907"/>
    <w:rsid w:val="00835AD8"/>
    <w:rsid w:val="00845BDB"/>
    <w:rsid w:val="00845C9F"/>
    <w:rsid w:val="0085132C"/>
    <w:rsid w:val="00861402"/>
    <w:rsid w:val="00864B30"/>
    <w:rsid w:val="00884F1D"/>
    <w:rsid w:val="008856A2"/>
    <w:rsid w:val="008923FD"/>
    <w:rsid w:val="00892BE9"/>
    <w:rsid w:val="008962F7"/>
    <w:rsid w:val="008A7A6B"/>
    <w:rsid w:val="008B5447"/>
    <w:rsid w:val="008C0F8B"/>
    <w:rsid w:val="008D1BDE"/>
    <w:rsid w:val="008D6FD1"/>
    <w:rsid w:val="008D7130"/>
    <w:rsid w:val="008D74FF"/>
    <w:rsid w:val="008E3DBD"/>
    <w:rsid w:val="008E5C1B"/>
    <w:rsid w:val="008F0AF1"/>
    <w:rsid w:val="008F10D9"/>
    <w:rsid w:val="008F15CE"/>
    <w:rsid w:val="008F1B58"/>
    <w:rsid w:val="008F6C58"/>
    <w:rsid w:val="00900AF2"/>
    <w:rsid w:val="00903F65"/>
    <w:rsid w:val="009054A6"/>
    <w:rsid w:val="009213CD"/>
    <w:rsid w:val="009330B7"/>
    <w:rsid w:val="00947D3E"/>
    <w:rsid w:val="00950A57"/>
    <w:rsid w:val="00960F7C"/>
    <w:rsid w:val="009710E7"/>
    <w:rsid w:val="00985D73"/>
    <w:rsid w:val="00985D85"/>
    <w:rsid w:val="00991CFB"/>
    <w:rsid w:val="009A3F59"/>
    <w:rsid w:val="009A6FD1"/>
    <w:rsid w:val="009B6DDC"/>
    <w:rsid w:val="009D28E9"/>
    <w:rsid w:val="009E475A"/>
    <w:rsid w:val="009E7F63"/>
    <w:rsid w:val="009F2115"/>
    <w:rsid w:val="009F214C"/>
    <w:rsid w:val="009F31C7"/>
    <w:rsid w:val="00A00120"/>
    <w:rsid w:val="00A01186"/>
    <w:rsid w:val="00A019F1"/>
    <w:rsid w:val="00A113F6"/>
    <w:rsid w:val="00A2304D"/>
    <w:rsid w:val="00A247FF"/>
    <w:rsid w:val="00A27F87"/>
    <w:rsid w:val="00A322EA"/>
    <w:rsid w:val="00A43DC0"/>
    <w:rsid w:val="00A43DEE"/>
    <w:rsid w:val="00A46DBA"/>
    <w:rsid w:val="00A47A3A"/>
    <w:rsid w:val="00A65657"/>
    <w:rsid w:val="00A703A0"/>
    <w:rsid w:val="00A74FCF"/>
    <w:rsid w:val="00A755BA"/>
    <w:rsid w:val="00A76FE6"/>
    <w:rsid w:val="00A83584"/>
    <w:rsid w:val="00AA1968"/>
    <w:rsid w:val="00AA46D8"/>
    <w:rsid w:val="00AA5F20"/>
    <w:rsid w:val="00AB6837"/>
    <w:rsid w:val="00AC01C5"/>
    <w:rsid w:val="00AC75EC"/>
    <w:rsid w:val="00AD29AE"/>
    <w:rsid w:val="00AD5928"/>
    <w:rsid w:val="00AD6D29"/>
    <w:rsid w:val="00AE2CDF"/>
    <w:rsid w:val="00AF26CD"/>
    <w:rsid w:val="00AF282A"/>
    <w:rsid w:val="00AF3B6C"/>
    <w:rsid w:val="00AF5D15"/>
    <w:rsid w:val="00AF617D"/>
    <w:rsid w:val="00B0281C"/>
    <w:rsid w:val="00B05A7C"/>
    <w:rsid w:val="00B129E2"/>
    <w:rsid w:val="00B16988"/>
    <w:rsid w:val="00B16D44"/>
    <w:rsid w:val="00B17887"/>
    <w:rsid w:val="00B214E8"/>
    <w:rsid w:val="00B3102A"/>
    <w:rsid w:val="00B415B8"/>
    <w:rsid w:val="00B430B5"/>
    <w:rsid w:val="00B577DA"/>
    <w:rsid w:val="00B85764"/>
    <w:rsid w:val="00BA2B58"/>
    <w:rsid w:val="00BB7B3E"/>
    <w:rsid w:val="00BC78A0"/>
    <w:rsid w:val="00BD5696"/>
    <w:rsid w:val="00BE6DBD"/>
    <w:rsid w:val="00BF3AFD"/>
    <w:rsid w:val="00BF4FB1"/>
    <w:rsid w:val="00C018EC"/>
    <w:rsid w:val="00C01E16"/>
    <w:rsid w:val="00C2210E"/>
    <w:rsid w:val="00C227EB"/>
    <w:rsid w:val="00C32FB3"/>
    <w:rsid w:val="00C433A5"/>
    <w:rsid w:val="00C46214"/>
    <w:rsid w:val="00C53E23"/>
    <w:rsid w:val="00C70582"/>
    <w:rsid w:val="00C72BCE"/>
    <w:rsid w:val="00C8030F"/>
    <w:rsid w:val="00C857E1"/>
    <w:rsid w:val="00C93F42"/>
    <w:rsid w:val="00C965B1"/>
    <w:rsid w:val="00CB027A"/>
    <w:rsid w:val="00CB1FE8"/>
    <w:rsid w:val="00CD12CF"/>
    <w:rsid w:val="00CD4994"/>
    <w:rsid w:val="00CD5321"/>
    <w:rsid w:val="00CD6E54"/>
    <w:rsid w:val="00CE6337"/>
    <w:rsid w:val="00CF04E8"/>
    <w:rsid w:val="00CF28D9"/>
    <w:rsid w:val="00CF568E"/>
    <w:rsid w:val="00D02AD7"/>
    <w:rsid w:val="00D14CE6"/>
    <w:rsid w:val="00D21BF9"/>
    <w:rsid w:val="00D24360"/>
    <w:rsid w:val="00D45E38"/>
    <w:rsid w:val="00D8204F"/>
    <w:rsid w:val="00D8486C"/>
    <w:rsid w:val="00D867AE"/>
    <w:rsid w:val="00D87507"/>
    <w:rsid w:val="00DA59B6"/>
    <w:rsid w:val="00DA5D58"/>
    <w:rsid w:val="00DA63E7"/>
    <w:rsid w:val="00DB0A64"/>
    <w:rsid w:val="00DC12CB"/>
    <w:rsid w:val="00DC21E6"/>
    <w:rsid w:val="00DC274F"/>
    <w:rsid w:val="00DD01ED"/>
    <w:rsid w:val="00DD1FAD"/>
    <w:rsid w:val="00DD3B99"/>
    <w:rsid w:val="00DE067A"/>
    <w:rsid w:val="00DE18BC"/>
    <w:rsid w:val="00DE6486"/>
    <w:rsid w:val="00DF38D7"/>
    <w:rsid w:val="00DF6AF1"/>
    <w:rsid w:val="00DF72DC"/>
    <w:rsid w:val="00E0210F"/>
    <w:rsid w:val="00E1013C"/>
    <w:rsid w:val="00E1740F"/>
    <w:rsid w:val="00E26E17"/>
    <w:rsid w:val="00E43C90"/>
    <w:rsid w:val="00E5213D"/>
    <w:rsid w:val="00E54A4D"/>
    <w:rsid w:val="00E57AA3"/>
    <w:rsid w:val="00E6358D"/>
    <w:rsid w:val="00E6432C"/>
    <w:rsid w:val="00E65A89"/>
    <w:rsid w:val="00E66F16"/>
    <w:rsid w:val="00E81FBE"/>
    <w:rsid w:val="00E82995"/>
    <w:rsid w:val="00E83E2C"/>
    <w:rsid w:val="00E850A0"/>
    <w:rsid w:val="00E95A2B"/>
    <w:rsid w:val="00E97AF6"/>
    <w:rsid w:val="00EA2F66"/>
    <w:rsid w:val="00EA5305"/>
    <w:rsid w:val="00EB1EE7"/>
    <w:rsid w:val="00EB5460"/>
    <w:rsid w:val="00EC66E4"/>
    <w:rsid w:val="00ED0B6D"/>
    <w:rsid w:val="00ED22DD"/>
    <w:rsid w:val="00ED311E"/>
    <w:rsid w:val="00ED56D4"/>
    <w:rsid w:val="00EE0481"/>
    <w:rsid w:val="00EE40C8"/>
    <w:rsid w:val="00EE4603"/>
    <w:rsid w:val="00EF25C5"/>
    <w:rsid w:val="00EF2FF7"/>
    <w:rsid w:val="00F028AD"/>
    <w:rsid w:val="00F05E74"/>
    <w:rsid w:val="00F10663"/>
    <w:rsid w:val="00F27D9E"/>
    <w:rsid w:val="00F348F4"/>
    <w:rsid w:val="00F434D7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276A"/>
    <w:rsid w:val="00F92907"/>
    <w:rsid w:val="00F93296"/>
    <w:rsid w:val="00F96F3A"/>
    <w:rsid w:val="00FA1C15"/>
    <w:rsid w:val="00FA3EE8"/>
    <w:rsid w:val="00FB408C"/>
    <w:rsid w:val="00FC3097"/>
    <w:rsid w:val="00FC5905"/>
    <w:rsid w:val="00FC67C7"/>
    <w:rsid w:val="00FD0C9D"/>
    <w:rsid w:val="00FE0331"/>
    <w:rsid w:val="00FE4F5C"/>
    <w:rsid w:val="00FE4FC8"/>
    <w:rsid w:val="00FE5524"/>
    <w:rsid w:val="00FF367E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5:docId w15:val="{101E1363-37CC-49C1-B5D7-C3199689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224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2F17FA"/>
    <w:pPr>
      <w:autoSpaceDE w:val="0"/>
      <w:autoSpaceDN w:val="0"/>
      <w:jc w:val="both"/>
    </w:pPr>
    <w:rPr>
      <w:b/>
      <w:bCs/>
      <w:i/>
      <w:iCs/>
      <w:sz w:val="20"/>
      <w:szCs w:val="24"/>
    </w:rPr>
  </w:style>
  <w:style w:type="character" w:customStyle="1" w:styleId="SzvegtrzsChar">
    <w:name w:val="Szövegtörzs Char"/>
    <w:basedOn w:val="Bekezdsalapbettpusa"/>
    <w:link w:val="Szvegtrzs"/>
    <w:rsid w:val="002F17FA"/>
    <w:rPr>
      <w:rFonts w:ascii="Times New Roman" w:eastAsia="Times New Roman" w:hAnsi="Times New Roman" w:cs="Times New Roman"/>
      <w:b/>
      <w:bCs/>
      <w:i/>
      <w:iCs/>
      <w:sz w:val="20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32240C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32240C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32240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D9FE8-BCBF-4A80-B272-D50C7953F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888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Zsoldos Edina</cp:lastModifiedBy>
  <cp:revision>4</cp:revision>
  <cp:lastPrinted>2018-08-28T07:05:00Z</cp:lastPrinted>
  <dcterms:created xsi:type="dcterms:W3CDTF">2018-08-28T06:28:00Z</dcterms:created>
  <dcterms:modified xsi:type="dcterms:W3CDTF">2018-08-28T07:08:00Z</dcterms:modified>
</cp:coreProperties>
</file>