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62356A" w:rsidRPr="00D72A40" w:rsidRDefault="0062356A" w:rsidP="0062356A">
      <w:pPr>
        <w:pStyle w:val="lfej"/>
        <w:tabs>
          <w:tab w:val="left" w:pos="1515"/>
        </w:tabs>
        <w:rPr>
          <w:b/>
          <w:bCs/>
          <w:sz w:val="20"/>
          <w:szCs w:val="20"/>
        </w:rPr>
      </w:pPr>
    </w:p>
    <w:p w:rsidR="00BC515D" w:rsidRDefault="00BC515D" w:rsidP="00BC515D">
      <w:pPr>
        <w:jc w:val="both"/>
        <w:rPr>
          <w:rFonts w:cs="Arial"/>
          <w:b/>
          <w:bCs/>
          <w:sz w:val="20"/>
          <w:szCs w:val="20"/>
        </w:rPr>
      </w:pPr>
    </w:p>
    <w:p w:rsidR="00BC515D" w:rsidRPr="00D72A40" w:rsidRDefault="00BC515D" w:rsidP="00BC515D">
      <w:pPr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20./</w:t>
      </w:r>
      <w:r w:rsidRPr="00D72A40">
        <w:rPr>
          <w:rFonts w:cs="Arial"/>
          <w:b/>
          <w:bCs/>
          <w:sz w:val="20"/>
          <w:szCs w:val="20"/>
        </w:rPr>
        <w:tab/>
        <w:t xml:space="preserve">Javaslat a Szombathelyi </w:t>
      </w:r>
      <w:proofErr w:type="spellStart"/>
      <w:r w:rsidRPr="00D72A40">
        <w:rPr>
          <w:rFonts w:cs="Arial"/>
          <w:b/>
          <w:bCs/>
          <w:sz w:val="20"/>
          <w:szCs w:val="20"/>
        </w:rPr>
        <w:t>Távhőszolgáltató</w:t>
      </w:r>
      <w:proofErr w:type="spellEnd"/>
      <w:r w:rsidRPr="00D72A40">
        <w:rPr>
          <w:rFonts w:cs="Arial"/>
          <w:b/>
          <w:bCs/>
          <w:sz w:val="20"/>
          <w:szCs w:val="20"/>
        </w:rPr>
        <w:t xml:space="preserve"> Kft. 2018. évi üzleti tervének módosítására</w:t>
      </w:r>
    </w:p>
    <w:p w:rsidR="00BC515D" w:rsidRDefault="00BC515D" w:rsidP="00BC515D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BC515D" w:rsidRDefault="00BC515D" w:rsidP="00BC515D">
      <w:pPr>
        <w:ind w:left="705"/>
        <w:jc w:val="both"/>
        <w:rPr>
          <w:rFonts w:cs="Arial"/>
          <w:sz w:val="20"/>
          <w:szCs w:val="20"/>
        </w:rPr>
      </w:pPr>
    </w:p>
    <w:p w:rsidR="00BC515D" w:rsidRDefault="00BC515D" w:rsidP="00BC515D">
      <w:pPr>
        <w:jc w:val="both"/>
        <w:rPr>
          <w:rFonts w:cs="Arial"/>
          <w:sz w:val="20"/>
          <w:szCs w:val="20"/>
        </w:rPr>
      </w:pPr>
    </w:p>
    <w:p w:rsidR="00BC515D" w:rsidRDefault="00BC515D" w:rsidP="00BC515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82698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60</w:t>
      </w:r>
      <w:r w:rsidRPr="00282698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BC515D" w:rsidRPr="009679CC" w:rsidRDefault="00BC515D" w:rsidP="00BC515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C515D" w:rsidRPr="009679CC" w:rsidRDefault="00BC515D" w:rsidP="00BC515D">
      <w:pPr>
        <w:jc w:val="both"/>
        <w:rPr>
          <w:rFonts w:cs="Arial"/>
          <w:sz w:val="20"/>
          <w:szCs w:val="20"/>
        </w:rPr>
      </w:pPr>
      <w:r w:rsidRPr="009679CC">
        <w:rPr>
          <w:rFonts w:cs="Arial"/>
          <w:bCs/>
          <w:sz w:val="20"/>
          <w:szCs w:val="20"/>
        </w:rPr>
        <w:t xml:space="preserve">1. A Gazdasági és Városstratégiai Bizottság </w:t>
      </w:r>
      <w:r w:rsidRPr="009679CC">
        <w:rPr>
          <w:rFonts w:cs="Arial"/>
          <w:sz w:val="20"/>
          <w:szCs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9679CC">
        <w:rPr>
          <w:rFonts w:cs="Arial"/>
          <w:sz w:val="20"/>
          <w:szCs w:val="20"/>
        </w:rPr>
        <w:t>bf</w:t>
      </w:r>
      <w:proofErr w:type="spellEnd"/>
      <w:r w:rsidRPr="009679CC">
        <w:rPr>
          <w:rFonts w:cs="Arial"/>
          <w:sz w:val="20"/>
          <w:szCs w:val="20"/>
        </w:rPr>
        <w:t xml:space="preserve">) alpontjában kapott hatáskörében eljárva a Szombathelyi </w:t>
      </w:r>
      <w:proofErr w:type="spellStart"/>
      <w:r w:rsidRPr="009679CC">
        <w:rPr>
          <w:rFonts w:cs="Arial"/>
          <w:sz w:val="20"/>
          <w:szCs w:val="20"/>
        </w:rPr>
        <w:t>Távhőszolgáltató</w:t>
      </w:r>
      <w:proofErr w:type="spellEnd"/>
      <w:r w:rsidRPr="009679CC">
        <w:rPr>
          <w:rFonts w:cs="Arial"/>
          <w:sz w:val="20"/>
          <w:szCs w:val="20"/>
        </w:rPr>
        <w:t xml:space="preserve"> Kft. 2018. évi üzleti tervét az előterjesztésben foglaltaknak megfelelően módosításra javasolja a taggyűlésnek.</w:t>
      </w:r>
    </w:p>
    <w:p w:rsidR="00BC515D" w:rsidRPr="009679CC" w:rsidRDefault="00BC515D" w:rsidP="00BC515D">
      <w:pPr>
        <w:jc w:val="both"/>
        <w:rPr>
          <w:rFonts w:cs="Arial"/>
          <w:sz w:val="20"/>
          <w:szCs w:val="20"/>
        </w:rPr>
      </w:pPr>
    </w:p>
    <w:p w:rsidR="00BC515D" w:rsidRPr="009679CC" w:rsidRDefault="00BC515D" w:rsidP="00BC515D">
      <w:pPr>
        <w:jc w:val="both"/>
        <w:rPr>
          <w:rFonts w:cs="Arial"/>
          <w:sz w:val="20"/>
          <w:szCs w:val="20"/>
        </w:rPr>
      </w:pPr>
      <w:r w:rsidRPr="009679CC">
        <w:rPr>
          <w:rFonts w:cs="Arial"/>
          <w:sz w:val="20"/>
          <w:szCs w:val="20"/>
        </w:rPr>
        <w:t xml:space="preserve">2. A Gazdasági és Városstratégiai Bizottság felhatalmazza a SZOVA Nonprofit </w:t>
      </w:r>
      <w:proofErr w:type="spellStart"/>
      <w:r w:rsidRPr="009679CC">
        <w:rPr>
          <w:rFonts w:cs="Arial"/>
          <w:sz w:val="20"/>
          <w:szCs w:val="20"/>
        </w:rPr>
        <w:t>Zrt</w:t>
      </w:r>
      <w:proofErr w:type="spellEnd"/>
      <w:r w:rsidRPr="009679CC">
        <w:rPr>
          <w:rFonts w:cs="Arial"/>
          <w:sz w:val="20"/>
          <w:szCs w:val="20"/>
        </w:rPr>
        <w:t xml:space="preserve">. vezérigazgatóját, hogy a társaság taggyűlésén a fenti döntést képviselje. </w:t>
      </w:r>
    </w:p>
    <w:p w:rsidR="00BC515D" w:rsidRPr="009679CC" w:rsidRDefault="00BC515D" w:rsidP="00BC515D">
      <w:pPr>
        <w:pStyle w:val="Szvegtrzs"/>
        <w:ind w:left="720"/>
        <w:rPr>
          <w:rFonts w:ascii="Arial" w:hAnsi="Arial" w:cs="Arial"/>
          <w:b/>
          <w:sz w:val="20"/>
        </w:rPr>
      </w:pPr>
    </w:p>
    <w:p w:rsidR="00BC515D" w:rsidRPr="009679CC" w:rsidRDefault="00BC515D" w:rsidP="00BC515D">
      <w:pPr>
        <w:pStyle w:val="Szvegtrzs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>Felelős:</w:t>
      </w:r>
      <w:r w:rsidRPr="009679CC">
        <w:rPr>
          <w:rFonts w:ascii="Arial" w:hAnsi="Arial" w:cs="Arial"/>
          <w:sz w:val="20"/>
        </w:rPr>
        <w:tab/>
        <w:t>Dr. Puskás Tivadar polgármester</w:t>
      </w:r>
    </w:p>
    <w:p w:rsidR="00BC515D" w:rsidRPr="009679CC" w:rsidRDefault="00BC515D" w:rsidP="00BC515D">
      <w:pPr>
        <w:pStyle w:val="Szvegtrzs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ab/>
      </w:r>
      <w:r w:rsidRPr="009679CC">
        <w:rPr>
          <w:rFonts w:ascii="Arial" w:hAnsi="Arial" w:cs="Arial"/>
          <w:sz w:val="20"/>
        </w:rPr>
        <w:tab/>
        <w:t>Molnár Miklós alpolgármester</w:t>
      </w:r>
    </w:p>
    <w:p w:rsidR="00BC515D" w:rsidRPr="009679CC" w:rsidRDefault="00BC515D" w:rsidP="00BC515D">
      <w:pPr>
        <w:pStyle w:val="Szvegtrzs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ab/>
      </w:r>
      <w:r w:rsidRPr="009679CC">
        <w:rPr>
          <w:rFonts w:ascii="Arial" w:hAnsi="Arial" w:cs="Arial"/>
          <w:sz w:val="20"/>
        </w:rPr>
        <w:tab/>
        <w:t>Dr. Károlyi Ákos jegyző</w:t>
      </w:r>
    </w:p>
    <w:p w:rsidR="00BC515D" w:rsidRPr="009679CC" w:rsidRDefault="00BC515D" w:rsidP="00BC515D">
      <w:pPr>
        <w:pStyle w:val="Szvegtrzs"/>
        <w:ind w:left="708" w:firstLine="708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 xml:space="preserve">Dr. Németh Gábor, a SZOVA Nonprofit </w:t>
      </w:r>
      <w:proofErr w:type="spellStart"/>
      <w:r w:rsidRPr="009679CC">
        <w:rPr>
          <w:rFonts w:ascii="Arial" w:hAnsi="Arial" w:cs="Arial"/>
          <w:sz w:val="20"/>
        </w:rPr>
        <w:t>Zrt</w:t>
      </w:r>
      <w:proofErr w:type="spellEnd"/>
      <w:r w:rsidRPr="009679CC">
        <w:rPr>
          <w:rFonts w:ascii="Arial" w:hAnsi="Arial" w:cs="Arial"/>
          <w:sz w:val="20"/>
        </w:rPr>
        <w:t>. vezérigazgatója</w:t>
      </w:r>
    </w:p>
    <w:p w:rsidR="00BC515D" w:rsidRPr="009679CC" w:rsidRDefault="00BC515D" w:rsidP="00BC515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</w:rPr>
      </w:pPr>
      <w:r w:rsidRPr="009679CC">
        <w:rPr>
          <w:sz w:val="20"/>
          <w:szCs w:val="20"/>
        </w:rPr>
        <w:tab/>
      </w:r>
      <w:r w:rsidRPr="009679CC">
        <w:rPr>
          <w:sz w:val="20"/>
          <w:szCs w:val="20"/>
        </w:rPr>
        <w:tab/>
        <w:t>(A végrehajtásért felelős:</w:t>
      </w:r>
    </w:p>
    <w:p w:rsidR="00BC515D" w:rsidRPr="009679CC" w:rsidRDefault="00BC515D" w:rsidP="00BC515D">
      <w:pPr>
        <w:pStyle w:val="Szvegtrzs"/>
        <w:ind w:left="708" w:firstLine="708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ab/>
        <w:t>Kovács Márta, a társaság ügyvezetője</w:t>
      </w:r>
    </w:p>
    <w:p w:rsidR="00BC515D" w:rsidRPr="009679CC" w:rsidRDefault="00BC515D" w:rsidP="00BC515D">
      <w:pPr>
        <w:ind w:left="1419" w:firstLine="708"/>
        <w:jc w:val="both"/>
        <w:rPr>
          <w:rFonts w:cs="Arial"/>
          <w:sz w:val="20"/>
          <w:szCs w:val="20"/>
        </w:rPr>
      </w:pPr>
      <w:r w:rsidRPr="009679CC">
        <w:rPr>
          <w:rFonts w:cs="Arial"/>
          <w:sz w:val="20"/>
          <w:szCs w:val="20"/>
        </w:rPr>
        <w:t>Lakézi Gábor, a Városüzemeltetési Osztály vezetője)</w:t>
      </w:r>
    </w:p>
    <w:p w:rsidR="00BC515D" w:rsidRPr="009679CC" w:rsidRDefault="00BC515D" w:rsidP="00BC515D">
      <w:pPr>
        <w:pStyle w:val="Szvegtrzs"/>
        <w:rPr>
          <w:rFonts w:ascii="Arial" w:hAnsi="Arial" w:cs="Arial"/>
          <w:b/>
          <w:sz w:val="20"/>
        </w:rPr>
      </w:pPr>
      <w:r w:rsidRPr="009679CC">
        <w:rPr>
          <w:rFonts w:ascii="Arial" w:hAnsi="Arial" w:cs="Arial"/>
          <w:sz w:val="20"/>
        </w:rPr>
        <w:t>Határidő:</w:t>
      </w:r>
      <w:r w:rsidRPr="009679CC">
        <w:rPr>
          <w:rFonts w:ascii="Arial" w:hAnsi="Arial" w:cs="Arial"/>
          <w:sz w:val="20"/>
        </w:rPr>
        <w:tab/>
        <w:t>a társaság taggyűlése</w:t>
      </w:r>
    </w:p>
    <w:p w:rsidR="00BC515D" w:rsidRPr="009679CC" w:rsidRDefault="00BC515D" w:rsidP="00BC515D">
      <w:pPr>
        <w:pStyle w:val="Szvegtrzs"/>
        <w:rPr>
          <w:rFonts w:ascii="Arial" w:hAnsi="Arial" w:cs="Arial"/>
          <w:b/>
          <w:sz w:val="20"/>
        </w:rPr>
      </w:pPr>
    </w:p>
    <w:p w:rsidR="0062356A" w:rsidRPr="00282698" w:rsidRDefault="0062356A" w:rsidP="0062356A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2018-09-17T12:01:00Z</cp:lastPrinted>
  <dcterms:created xsi:type="dcterms:W3CDTF">2018-09-17T12:01:00Z</dcterms:created>
  <dcterms:modified xsi:type="dcterms:W3CDTF">2018-09-17T12:01:00Z</dcterms:modified>
</cp:coreProperties>
</file>