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6CD30" w14:textId="188B6E22" w:rsidR="001B61F7" w:rsidRPr="001B61F7" w:rsidRDefault="001B61F7" w:rsidP="001B61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B61F7">
        <w:rPr>
          <w:rFonts w:ascii="Arial" w:hAnsi="Arial" w:cs="Arial"/>
          <w:b/>
          <w:bCs/>
          <w:sz w:val="20"/>
          <w:szCs w:val="20"/>
          <w:u w:val="single"/>
        </w:rPr>
        <w:t>228/2018. (VI</w:t>
      </w:r>
      <w:r w:rsidR="00183BF1">
        <w:rPr>
          <w:rFonts w:ascii="Arial" w:hAnsi="Arial" w:cs="Arial"/>
          <w:b/>
          <w:bCs/>
          <w:sz w:val="20"/>
          <w:szCs w:val="20"/>
          <w:u w:val="single"/>
        </w:rPr>
        <w:t>II.23</w:t>
      </w:r>
      <w:bookmarkStart w:id="0" w:name="_GoBack"/>
      <w:bookmarkEnd w:id="0"/>
      <w:r w:rsidRPr="001B61F7">
        <w:rPr>
          <w:rFonts w:ascii="Arial" w:hAnsi="Arial" w:cs="Arial"/>
          <w:b/>
          <w:bCs/>
          <w:sz w:val="20"/>
          <w:szCs w:val="20"/>
          <w:u w:val="single"/>
        </w:rPr>
        <w:t>.) GVB számú határozat</w:t>
      </w:r>
    </w:p>
    <w:p w14:paraId="5776CD31" w14:textId="77777777" w:rsidR="001B61F7" w:rsidRPr="001B61F7" w:rsidRDefault="001B61F7" w:rsidP="001B61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776CD32" w14:textId="77777777" w:rsidR="001B61F7" w:rsidRDefault="001B61F7" w:rsidP="001B61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B61F7">
        <w:rPr>
          <w:rFonts w:ascii="Arial" w:hAnsi="Arial" w:cs="Arial"/>
          <w:bCs/>
          <w:sz w:val="20"/>
          <w:szCs w:val="20"/>
        </w:rPr>
        <w:t xml:space="preserve">A Gazdasági és Városstratégiai </w:t>
      </w:r>
      <w:r w:rsidR="00EC08AC">
        <w:rPr>
          <w:rFonts w:ascii="Arial" w:hAnsi="Arial" w:cs="Arial"/>
          <w:bCs/>
          <w:sz w:val="20"/>
          <w:szCs w:val="20"/>
        </w:rPr>
        <w:t>Bizottság az ülés napirendjét nem fogadja el.</w:t>
      </w:r>
    </w:p>
    <w:p w14:paraId="5776CD33" w14:textId="77777777" w:rsidR="00EC08AC" w:rsidRDefault="00EC08AC" w:rsidP="001B61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776CD34" w14:textId="77777777" w:rsidR="00EC08AC" w:rsidRPr="001B61F7" w:rsidRDefault="00EC08AC" w:rsidP="001B61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776CD35" w14:textId="77777777" w:rsidR="00530D86" w:rsidRDefault="00530D86" w:rsidP="00530D86">
      <w:pPr>
        <w:spacing w:after="0" w:line="240" w:lineRule="auto"/>
        <w:ind w:firstLine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Szombathely, 2018. 08.23.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776CD36" w14:textId="77777777" w:rsidR="00530D86" w:rsidRDefault="00530D86" w:rsidP="00530D86">
      <w:pPr>
        <w:spacing w:after="0" w:line="240" w:lineRule="auto"/>
        <w:ind w:firstLine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776CD37" w14:textId="77777777" w:rsidR="00530D86" w:rsidRDefault="00530D86" w:rsidP="00530D86">
      <w:pPr>
        <w:spacing w:after="0" w:line="240" w:lineRule="auto"/>
        <w:ind w:firstLine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776CD38" w14:textId="77777777" w:rsidR="00530D86" w:rsidRDefault="00530D86" w:rsidP="00530D86">
      <w:pPr>
        <w:spacing w:after="0" w:line="240" w:lineRule="auto"/>
        <w:ind w:firstLine="7"/>
        <w:jc w:val="both"/>
        <w:rPr>
          <w:rFonts w:ascii="Arial" w:hAnsi="Arial" w:cs="Arial"/>
          <w:sz w:val="20"/>
          <w:szCs w:val="20"/>
        </w:rPr>
      </w:pPr>
    </w:p>
    <w:p w14:paraId="5776CD39" w14:textId="77777777" w:rsidR="00530D86" w:rsidRPr="00AC1999" w:rsidRDefault="00530D86" w:rsidP="00530D86">
      <w:pPr>
        <w:spacing w:after="0" w:line="240" w:lineRule="auto"/>
        <w:ind w:firstLine="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AC1999">
        <w:rPr>
          <w:rFonts w:ascii="Arial" w:hAnsi="Arial" w:cs="Arial"/>
          <w:b/>
          <w:sz w:val="20"/>
          <w:szCs w:val="20"/>
        </w:rPr>
        <w:t>Lendvai Ferenc</w:t>
      </w:r>
    </w:p>
    <w:p w14:paraId="5776CD3A" w14:textId="77777777" w:rsidR="00530D86" w:rsidRPr="00AC1999" w:rsidRDefault="00530D86" w:rsidP="00530D86">
      <w:pPr>
        <w:spacing w:after="0" w:line="240" w:lineRule="auto"/>
        <w:ind w:firstLine="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C1999">
        <w:rPr>
          <w:rFonts w:ascii="Arial" w:hAnsi="Arial" w:cs="Arial"/>
          <w:b/>
          <w:sz w:val="20"/>
          <w:szCs w:val="20"/>
        </w:rPr>
        <w:t>A Bizottság elnöke</w:t>
      </w:r>
    </w:p>
    <w:p w14:paraId="5776CD3B" w14:textId="77777777" w:rsidR="00530D86" w:rsidRPr="00C80F1D" w:rsidRDefault="00530D86" w:rsidP="00530D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76CD3C" w14:textId="77777777" w:rsidR="001B61F7" w:rsidRPr="001B61F7" w:rsidRDefault="001B61F7">
      <w:pPr>
        <w:rPr>
          <w:rFonts w:ascii="Arial" w:hAnsi="Arial" w:cs="Arial"/>
          <w:sz w:val="20"/>
          <w:szCs w:val="20"/>
        </w:rPr>
      </w:pPr>
    </w:p>
    <w:sectPr w:rsidR="001B61F7" w:rsidRPr="001B6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C75D7"/>
    <w:multiLevelType w:val="hybridMultilevel"/>
    <w:tmpl w:val="D1764A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528AB"/>
    <w:multiLevelType w:val="hybridMultilevel"/>
    <w:tmpl w:val="76A8AF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F7"/>
    <w:rsid w:val="00000013"/>
    <w:rsid w:val="00183BF1"/>
    <w:rsid w:val="001B61F7"/>
    <w:rsid w:val="00215C38"/>
    <w:rsid w:val="00530D86"/>
    <w:rsid w:val="00E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CD30"/>
  <w15:chartTrackingRefBased/>
  <w15:docId w15:val="{BA024353-3461-4353-AAF8-D37A296F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1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B61F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1B61F7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1B61F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1B61F7"/>
    <w:rPr>
      <w:rFonts w:ascii="Arial" w:eastAsia="Times New Roman" w:hAnsi="Arial" w:cs="Times New Roman"/>
      <w:szCs w:val="24"/>
      <w:lang w:eastAsia="hu-HU"/>
    </w:rPr>
  </w:style>
  <w:style w:type="paragraph" w:customStyle="1" w:styleId="Standard">
    <w:name w:val="Standard"/>
    <w:rsid w:val="001B61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zvegtrzs">
    <w:name w:val="Body Text"/>
    <w:basedOn w:val="Norml"/>
    <w:link w:val="SzvegtrzsChar"/>
    <w:rsid w:val="00530D86"/>
    <w:pPr>
      <w:spacing w:after="0" w:line="240" w:lineRule="auto"/>
      <w:jc w:val="both"/>
    </w:pPr>
    <w:rPr>
      <w:rFonts w:ascii="Arial" w:eastAsia="Times New Roman" w:hAnsi="Arial" w:cs="Arial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30D86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8C6E8-BE98-4F71-AAA3-E8B1DEAADF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621F40-D548-4D64-9231-61C86C199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9381C-4C9C-4CE6-8204-347C029FB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Petrovics Dóra</cp:lastModifiedBy>
  <cp:revision>3</cp:revision>
  <dcterms:created xsi:type="dcterms:W3CDTF">2018-08-23T07:26:00Z</dcterms:created>
  <dcterms:modified xsi:type="dcterms:W3CDTF">2018-09-04T13:25:00Z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