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BA" w:rsidRPr="00273B09" w:rsidRDefault="00E024BA" w:rsidP="00E024B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184/2018.(VI.25.)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024BA" w:rsidRDefault="00E024BA" w:rsidP="00E024BA">
      <w:pPr>
        <w:jc w:val="center"/>
        <w:rPr>
          <w:rFonts w:ascii="Arial" w:hAnsi="Arial" w:cs="Arial"/>
          <w:b/>
          <w:u w:val="single"/>
        </w:rPr>
      </w:pPr>
    </w:p>
    <w:p w:rsidR="00E024BA" w:rsidRPr="000C629E" w:rsidRDefault="00E024BA" w:rsidP="00E024BA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C629E">
        <w:rPr>
          <w:rFonts w:ascii="Arial" w:eastAsia="Calibri" w:hAnsi="Arial" w:cs="Arial"/>
          <w:szCs w:val="22"/>
          <w:lang w:eastAsia="en-US"/>
        </w:rPr>
        <w:t xml:space="preserve">Szombathely Megyei Jogú Város Közgyűlése Magyarország helyi önkormányzatairól szóló 2011. évi CLXXXIX. törvény 42. § 8. pontja értelmében </w:t>
      </w:r>
      <w:r w:rsidRPr="000C629E">
        <w:rPr>
          <w:rFonts w:ascii="Arial" w:eastAsia="Calibri" w:hAnsi="Arial" w:cs="Arial"/>
          <w:lang w:eastAsia="en-US"/>
        </w:rPr>
        <w:t xml:space="preserve">a </w:t>
      </w:r>
      <w:r w:rsidRPr="000C629E">
        <w:rPr>
          <w:rFonts w:ascii="Arial" w:eastAsia="Calibri" w:hAnsi="Arial" w:cs="Arial"/>
          <w:szCs w:val="22"/>
          <w:lang w:eastAsia="en-US"/>
        </w:rPr>
        <w:t xml:space="preserve">Szombathely belterület 4652/2 helyrajzi számú „kivett emlékmű és várakozóhelyek” megnevezésű ingatlant </w:t>
      </w:r>
      <w:r w:rsidRPr="000C629E">
        <w:rPr>
          <w:rFonts w:ascii="Arial" w:eastAsia="Calibri" w:hAnsi="Arial" w:cs="Arial"/>
          <w:b/>
          <w:szCs w:val="22"/>
          <w:lang w:eastAsia="en-US"/>
        </w:rPr>
        <w:t>Boldog Brenner János ligetnek</w:t>
      </w:r>
      <w:r w:rsidRPr="000C629E">
        <w:rPr>
          <w:rFonts w:ascii="Arial" w:eastAsia="Calibri" w:hAnsi="Arial" w:cs="Arial"/>
          <w:szCs w:val="22"/>
          <w:lang w:eastAsia="en-US"/>
        </w:rPr>
        <w:t xml:space="preserve"> nevezi el.</w:t>
      </w:r>
    </w:p>
    <w:p w:rsidR="00E024BA" w:rsidRPr="000C629E" w:rsidRDefault="00E024BA" w:rsidP="00E024BA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:rsidR="00E024BA" w:rsidRPr="000C629E" w:rsidRDefault="00E024BA" w:rsidP="00E024BA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0C629E">
        <w:rPr>
          <w:rFonts w:ascii="Arial" w:hAnsi="Arial" w:cs="Arial"/>
        </w:rPr>
        <w:t>A Közgyűlés felkéri a polgármestert és a jegyzőt, hogy az 1. pontban elhatározott közterület elnevezésével kapcsolatos adatszolgáltatási kötelezettség teljesítése iránt intézkedjen.</w:t>
      </w:r>
    </w:p>
    <w:p w:rsidR="00E024BA" w:rsidRPr="000C629E" w:rsidRDefault="00E024BA" w:rsidP="00E024BA">
      <w:pPr>
        <w:spacing w:after="200" w:line="276" w:lineRule="auto"/>
        <w:contextualSpacing/>
        <w:rPr>
          <w:rFonts w:ascii="Arial" w:hAnsi="Arial" w:cs="Arial"/>
        </w:rPr>
      </w:pPr>
    </w:p>
    <w:p w:rsidR="00E024BA" w:rsidRPr="000C629E" w:rsidRDefault="00E024BA" w:rsidP="00E024BA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0C629E">
        <w:rPr>
          <w:rFonts w:ascii="Arial" w:hAnsi="Arial" w:cs="Arial"/>
        </w:rPr>
        <w:t>A Közgyűlés felkéri a polgármestert és a jegyzőt, hogy az 1. pontban elhatározott elnevezéssel kapcsolatban a nyilvántartásokon a szükséges átvezetésről gondoskodjon.</w:t>
      </w:r>
    </w:p>
    <w:p w:rsidR="00E024BA" w:rsidRPr="000C629E" w:rsidRDefault="00E024BA" w:rsidP="00E024BA">
      <w:pPr>
        <w:rPr>
          <w:rFonts w:ascii="Arial" w:eastAsia="Calibri" w:hAnsi="Arial" w:cs="Arial"/>
          <w:szCs w:val="22"/>
          <w:lang w:eastAsia="en-US"/>
        </w:rPr>
      </w:pPr>
    </w:p>
    <w:p w:rsidR="00E024BA" w:rsidRPr="000C629E" w:rsidRDefault="00E024BA" w:rsidP="00E024BA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0C629E">
        <w:rPr>
          <w:rFonts w:ascii="Arial" w:hAnsi="Arial" w:cs="Arial"/>
        </w:rPr>
        <w:t>A Közgyűlés felkéri a polgármestert, hogy a lakosságot a közterületi elnevezésről a városi honlap és a városi TV útján értesítse.</w:t>
      </w:r>
    </w:p>
    <w:p w:rsidR="00E024BA" w:rsidRPr="000C629E" w:rsidRDefault="00E024BA" w:rsidP="00E024BA">
      <w:pPr>
        <w:tabs>
          <w:tab w:val="left" w:pos="720"/>
          <w:tab w:val="left" w:pos="2160"/>
        </w:tabs>
        <w:jc w:val="both"/>
        <w:rPr>
          <w:rFonts w:ascii="Arial" w:eastAsia="Calibri" w:hAnsi="Arial" w:cs="Arial"/>
          <w:szCs w:val="22"/>
          <w:lang w:eastAsia="en-US"/>
        </w:rPr>
      </w:pPr>
    </w:p>
    <w:p w:rsidR="00E024BA" w:rsidRPr="000C629E" w:rsidRDefault="00E024BA" w:rsidP="00E024BA">
      <w:pPr>
        <w:tabs>
          <w:tab w:val="left" w:pos="720"/>
          <w:tab w:val="left" w:pos="113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C629E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0C629E">
        <w:rPr>
          <w:rFonts w:ascii="Arial" w:eastAsia="Calibri" w:hAnsi="Arial" w:cs="Arial"/>
          <w:b/>
          <w:szCs w:val="22"/>
          <w:lang w:eastAsia="en-US"/>
        </w:rPr>
        <w:tab/>
      </w:r>
      <w:r w:rsidRPr="000C629E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:rsidR="00E024BA" w:rsidRPr="000C629E" w:rsidRDefault="00E024BA" w:rsidP="00E024BA">
      <w:pPr>
        <w:tabs>
          <w:tab w:val="left" w:pos="720"/>
          <w:tab w:val="left" w:pos="113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C629E">
        <w:rPr>
          <w:rFonts w:ascii="Arial" w:eastAsia="Calibri" w:hAnsi="Arial" w:cs="Arial"/>
          <w:szCs w:val="22"/>
          <w:lang w:eastAsia="en-US"/>
        </w:rPr>
        <w:tab/>
      </w:r>
      <w:r w:rsidRPr="000C629E">
        <w:rPr>
          <w:rFonts w:ascii="Arial" w:eastAsia="Calibri" w:hAnsi="Arial" w:cs="Arial"/>
          <w:szCs w:val="22"/>
          <w:lang w:eastAsia="en-US"/>
        </w:rPr>
        <w:tab/>
        <w:t>Koczka Tibor alpolgármester</w:t>
      </w:r>
    </w:p>
    <w:p w:rsidR="00E024BA" w:rsidRPr="000C629E" w:rsidRDefault="00E024BA" w:rsidP="00E024BA">
      <w:pPr>
        <w:tabs>
          <w:tab w:val="left" w:pos="720"/>
          <w:tab w:val="left" w:pos="113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C629E">
        <w:rPr>
          <w:rFonts w:ascii="Arial" w:eastAsia="Calibri" w:hAnsi="Arial" w:cs="Arial"/>
          <w:szCs w:val="22"/>
          <w:lang w:eastAsia="en-US"/>
        </w:rPr>
        <w:tab/>
      </w:r>
      <w:r w:rsidRPr="000C629E">
        <w:rPr>
          <w:rFonts w:ascii="Arial" w:eastAsia="Calibri" w:hAnsi="Arial" w:cs="Arial"/>
          <w:szCs w:val="22"/>
          <w:lang w:eastAsia="en-US"/>
        </w:rPr>
        <w:tab/>
        <w:t>Dr. Károlyi Ákos jegyző</w:t>
      </w:r>
    </w:p>
    <w:p w:rsidR="00E024BA" w:rsidRPr="000C629E" w:rsidRDefault="00E024BA" w:rsidP="00E024BA">
      <w:pPr>
        <w:tabs>
          <w:tab w:val="left" w:pos="1134"/>
          <w:tab w:val="left" w:pos="2160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C629E">
        <w:rPr>
          <w:rFonts w:ascii="Arial" w:eastAsia="Calibri" w:hAnsi="Arial" w:cs="Arial"/>
          <w:szCs w:val="22"/>
          <w:lang w:eastAsia="en-US"/>
        </w:rPr>
        <w:tab/>
        <w:t xml:space="preserve">(A végrehajtás előkészítéséért: </w:t>
      </w:r>
    </w:p>
    <w:p w:rsidR="00E024BA" w:rsidRPr="000C629E" w:rsidRDefault="00E024BA" w:rsidP="00E024BA">
      <w:pPr>
        <w:tabs>
          <w:tab w:val="left" w:pos="1134"/>
          <w:tab w:val="left" w:pos="2160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C629E">
        <w:rPr>
          <w:rFonts w:ascii="Arial" w:eastAsia="Calibri" w:hAnsi="Arial" w:cs="Arial"/>
          <w:szCs w:val="22"/>
          <w:lang w:eastAsia="en-US"/>
        </w:rPr>
        <w:tab/>
        <w:t>Lakézi Gábor, a Városüzemeltetési Osztály vezetője</w:t>
      </w:r>
    </w:p>
    <w:p w:rsidR="00E024BA" w:rsidRPr="000C629E" w:rsidRDefault="00E024BA" w:rsidP="00E024BA">
      <w:pPr>
        <w:tabs>
          <w:tab w:val="left" w:pos="720"/>
          <w:tab w:val="left" w:pos="1134"/>
        </w:tabs>
        <w:ind w:left="1134"/>
        <w:jc w:val="both"/>
        <w:rPr>
          <w:rFonts w:ascii="Arial" w:eastAsia="Calibri" w:hAnsi="Arial" w:cs="Arial"/>
          <w:szCs w:val="22"/>
          <w:lang w:eastAsia="en-US"/>
        </w:rPr>
      </w:pPr>
      <w:r w:rsidRPr="000C629E">
        <w:rPr>
          <w:rFonts w:ascii="Arial" w:eastAsia="Calibri" w:hAnsi="Arial" w:cs="Arial"/>
          <w:szCs w:val="22"/>
          <w:lang w:eastAsia="en-US"/>
        </w:rPr>
        <w:t>Nagyné Dr. Gats Andrea, a Jogi, Képviselői és Hatósági Osztály vezetője</w:t>
      </w:r>
    </w:p>
    <w:p w:rsidR="00E024BA" w:rsidRPr="000C629E" w:rsidRDefault="00E024BA" w:rsidP="00E024BA">
      <w:pPr>
        <w:tabs>
          <w:tab w:val="left" w:pos="720"/>
          <w:tab w:val="left" w:pos="1134"/>
        </w:tabs>
        <w:ind w:left="1134"/>
        <w:jc w:val="both"/>
        <w:rPr>
          <w:rFonts w:ascii="Arial" w:eastAsia="Calibri" w:hAnsi="Arial" w:cs="Arial"/>
          <w:szCs w:val="22"/>
          <w:lang w:eastAsia="en-US"/>
        </w:rPr>
      </w:pPr>
      <w:r w:rsidRPr="000C629E">
        <w:rPr>
          <w:rFonts w:ascii="Arial" w:eastAsia="Calibri" w:hAnsi="Arial" w:cs="Arial"/>
          <w:szCs w:val="22"/>
          <w:lang w:eastAsia="en-US"/>
        </w:rPr>
        <w:t>Keringer Zsolt, az Informatikai, Minőségügyi és Gondnoksági Kabinet vezetője</w:t>
      </w:r>
    </w:p>
    <w:p w:rsidR="00E024BA" w:rsidRPr="000C629E" w:rsidRDefault="00E024BA" w:rsidP="00E024BA">
      <w:pPr>
        <w:tabs>
          <w:tab w:val="left" w:pos="720"/>
          <w:tab w:val="left" w:pos="1134"/>
        </w:tabs>
        <w:ind w:left="1134"/>
        <w:jc w:val="both"/>
        <w:rPr>
          <w:rFonts w:ascii="Arial" w:eastAsia="Calibri" w:hAnsi="Arial" w:cs="Arial"/>
          <w:szCs w:val="22"/>
          <w:lang w:eastAsia="en-US"/>
        </w:rPr>
      </w:pPr>
      <w:r w:rsidRPr="000C629E">
        <w:rPr>
          <w:rFonts w:ascii="Arial" w:eastAsia="Calibri" w:hAnsi="Arial" w:cs="Arial"/>
          <w:szCs w:val="22"/>
          <w:lang w:eastAsia="en-US"/>
        </w:rPr>
        <w:t>Dr. Telek Miklós, a Polgármesteri Kabinet vezetője)</w:t>
      </w:r>
    </w:p>
    <w:p w:rsidR="00E024BA" w:rsidRPr="000C629E" w:rsidRDefault="00E024BA" w:rsidP="00E024BA">
      <w:pPr>
        <w:tabs>
          <w:tab w:val="left" w:pos="720"/>
          <w:tab w:val="left" w:pos="1134"/>
        </w:tabs>
        <w:jc w:val="both"/>
        <w:rPr>
          <w:rFonts w:ascii="Arial" w:eastAsia="Calibri" w:hAnsi="Arial" w:cs="Arial"/>
          <w:szCs w:val="22"/>
          <w:lang w:eastAsia="en-US"/>
        </w:rPr>
      </w:pPr>
    </w:p>
    <w:p w:rsidR="00E024BA" w:rsidRPr="000C629E" w:rsidRDefault="00E024BA" w:rsidP="00E024BA">
      <w:pPr>
        <w:tabs>
          <w:tab w:val="left" w:pos="1134"/>
          <w:tab w:val="left" w:pos="2160"/>
        </w:tabs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0C629E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0C629E">
        <w:rPr>
          <w:rFonts w:ascii="Arial" w:eastAsia="Calibri" w:hAnsi="Arial" w:cs="Arial"/>
          <w:bCs/>
          <w:szCs w:val="22"/>
          <w:lang w:eastAsia="en-US"/>
        </w:rPr>
        <w:tab/>
        <w:t>2018. július 31.</w:t>
      </w:r>
    </w:p>
    <w:p w:rsidR="00E024BA" w:rsidRDefault="00E024BA" w:rsidP="00E024BA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BA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024B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9CFA4-D34B-4499-9CBC-12BC9634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4B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2018-06-26T08:19:00Z</dcterms:created>
  <dcterms:modified xsi:type="dcterms:W3CDTF">2018-06-26T08:20:00Z</dcterms:modified>
</cp:coreProperties>
</file>