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Default="00AF0C56" w:rsidP="00956060">
      <w:pPr>
        <w:jc w:val="center"/>
        <w:rPr>
          <w:b/>
        </w:rPr>
      </w:pPr>
    </w:p>
    <w:p w:rsidR="0085142F" w:rsidRDefault="0085142F" w:rsidP="00956060">
      <w:pPr>
        <w:jc w:val="center"/>
        <w:rPr>
          <w:b/>
        </w:rPr>
      </w:pPr>
    </w:p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956060" w:rsidRDefault="00956060" w:rsidP="0089027B">
      <w:pPr>
        <w:spacing w:after="0" w:line="240" w:lineRule="auto"/>
        <w:jc w:val="center"/>
        <w:rPr>
          <w:b/>
        </w:rPr>
      </w:pPr>
      <w:proofErr w:type="gramStart"/>
      <w:r w:rsidRPr="00956060">
        <w:rPr>
          <w:b/>
        </w:rPr>
        <w:t>a</w:t>
      </w:r>
      <w:proofErr w:type="gramEnd"/>
      <w:r w:rsidRPr="00956060">
        <w:rPr>
          <w:b/>
        </w:rPr>
        <w:t xml:space="preserve">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……/201</w:t>
      </w:r>
      <w:r w:rsidR="00665DBC">
        <w:rPr>
          <w:b/>
        </w:rPr>
        <w:t>8</w:t>
      </w:r>
      <w:r>
        <w:rPr>
          <w:b/>
        </w:rPr>
        <w:t>. (</w:t>
      </w:r>
      <w:proofErr w:type="gramStart"/>
      <w:r>
        <w:rPr>
          <w:b/>
        </w:rPr>
        <w:t>…………</w:t>
      </w:r>
      <w:proofErr w:type="gramEnd"/>
      <w:r>
        <w:rPr>
          <w:b/>
        </w:rPr>
        <w:t>) önkormányzati rendelethez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7820C1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89027B">
        <w:rPr>
          <w:b/>
        </w:rPr>
        <w:t>. §</w:t>
      </w:r>
    </w:p>
    <w:p w:rsidR="007820C1" w:rsidRDefault="00843C44" w:rsidP="003B750F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>A</w:t>
      </w:r>
      <w:r>
        <w:rPr>
          <w:rFonts w:cs="Arial"/>
        </w:rPr>
        <w:t>z E</w:t>
      </w:r>
      <w:r w:rsidRPr="00CB0488">
        <w:rPr>
          <w:rFonts w:cs="Arial"/>
        </w:rPr>
        <w:t>LTE Savaria Egyetemi Központ kültéri sportpálya fejlesztésének megvalósíthatósága</w:t>
      </w:r>
      <w:r>
        <w:t xml:space="preserve"> érdekében a terület zöldfelületi mutatója 10%-ra csökken. </w:t>
      </w:r>
    </w:p>
    <w:p w:rsidR="007820C1" w:rsidRDefault="007820C1" w:rsidP="007820C1">
      <w:pPr>
        <w:pStyle w:val="Listaszerbekezds"/>
        <w:spacing w:after="0" w:line="240" w:lineRule="auto"/>
        <w:ind w:left="0"/>
        <w:jc w:val="center"/>
      </w:pPr>
    </w:p>
    <w:p w:rsidR="003B750F" w:rsidRDefault="003B750F" w:rsidP="007820C1">
      <w:pPr>
        <w:pStyle w:val="Listaszerbekezds"/>
        <w:spacing w:after="0" w:line="240" w:lineRule="auto"/>
        <w:ind w:left="0"/>
        <w:jc w:val="center"/>
      </w:pPr>
    </w:p>
    <w:p w:rsidR="007820C1" w:rsidRDefault="003B750F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7820C1" w:rsidRPr="007820C1">
        <w:rPr>
          <w:b/>
        </w:rPr>
        <w:t>. §</w:t>
      </w:r>
    </w:p>
    <w:p w:rsidR="00843C44" w:rsidRPr="00843C44" w:rsidRDefault="00843C44" w:rsidP="00843C44">
      <w:pPr>
        <w:pStyle w:val="Listaszerbekezds"/>
        <w:spacing w:after="0" w:line="240" w:lineRule="auto"/>
        <w:ind w:left="0"/>
      </w:pPr>
      <w:r w:rsidRPr="00843C44">
        <w:t>A mellékletet képező szabályozási tervlap módosítását tartalmazza.</w:t>
      </w:r>
    </w:p>
    <w:p w:rsidR="00843C44" w:rsidRDefault="00843C44" w:rsidP="007820C1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843C44" w:rsidRDefault="00843C44" w:rsidP="007820C1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843C44" w:rsidRPr="007820C1" w:rsidRDefault="00843C44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3. </w:t>
      </w:r>
      <w:bookmarkStart w:id="0" w:name="_GoBack"/>
      <w:bookmarkEnd w:id="0"/>
      <w:r>
        <w:rPr>
          <w:b/>
        </w:rPr>
        <w:t>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hatályba lépését tartalmazza.</w:t>
      </w:r>
    </w:p>
    <w:p w:rsidR="007820C1" w:rsidRDefault="007820C1" w:rsidP="007820C1">
      <w:pPr>
        <w:pStyle w:val="Listaszerbekezds"/>
        <w:spacing w:after="0" w:line="240" w:lineRule="auto"/>
        <w:ind w:left="0"/>
      </w:pPr>
    </w:p>
    <w:p w:rsidR="003B750F" w:rsidRDefault="003B750F" w:rsidP="007820C1">
      <w:pPr>
        <w:pStyle w:val="Listaszerbekezds"/>
        <w:spacing w:after="0" w:line="240" w:lineRule="auto"/>
        <w:ind w:left="0"/>
      </w:pPr>
    </w:p>
    <w:p w:rsidR="007820C1" w:rsidRPr="007820C1" w:rsidRDefault="00843C44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7820C1" w:rsidRPr="007820C1">
        <w:rPr>
          <w:b/>
        </w:rPr>
        <w:t>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alkalmazására vonatkozóan határoz meg rendelkezést.</w:t>
      </w:r>
    </w:p>
    <w:sectPr w:rsidR="007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B750F"/>
    <w:rsid w:val="003E65B7"/>
    <w:rsid w:val="004A2BD3"/>
    <w:rsid w:val="00537304"/>
    <w:rsid w:val="00665DBC"/>
    <w:rsid w:val="007820C1"/>
    <w:rsid w:val="00794536"/>
    <w:rsid w:val="00840591"/>
    <w:rsid w:val="00843C44"/>
    <w:rsid w:val="0085142F"/>
    <w:rsid w:val="008856AC"/>
    <w:rsid w:val="0089027B"/>
    <w:rsid w:val="008A702D"/>
    <w:rsid w:val="00956060"/>
    <w:rsid w:val="009822C2"/>
    <w:rsid w:val="009E3EFD"/>
    <w:rsid w:val="00A01516"/>
    <w:rsid w:val="00AD166B"/>
    <w:rsid w:val="00AF0C56"/>
    <w:rsid w:val="00B82A08"/>
    <w:rsid w:val="00B92820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E354-5A80-4297-B64C-65D676EB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2</cp:revision>
  <cp:lastPrinted>2018-06-08T08:52:00Z</cp:lastPrinted>
  <dcterms:created xsi:type="dcterms:W3CDTF">2018-06-08T08:53:00Z</dcterms:created>
  <dcterms:modified xsi:type="dcterms:W3CDTF">2018-06-08T08:53:00Z</dcterms:modified>
</cp:coreProperties>
</file>