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S</w:t>
      </w:r>
      <w:r w:rsidR="00AF3203">
        <w:rPr>
          <w:rFonts w:ascii="Arial" w:hAnsi="Arial" w:cs="Arial"/>
          <w:b/>
          <w:u w:val="single"/>
        </w:rPr>
        <w:t>ÜRGŐSSÉGI INDÍTVÁNY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0E7FCC">
        <w:rPr>
          <w:rFonts w:ascii="Arial" w:hAnsi="Arial" w:cs="Arial"/>
          <w:b/>
        </w:rPr>
        <w:t>2018. június 21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67743C" w:rsidRDefault="0067743C" w:rsidP="00221209">
      <w:pPr>
        <w:rPr>
          <w:rFonts w:ascii="Arial" w:hAnsi="Arial" w:cs="Arial"/>
          <w:b/>
          <w:u w:val="single"/>
        </w:rPr>
      </w:pPr>
    </w:p>
    <w:p w:rsidR="00262758" w:rsidRDefault="00262758" w:rsidP="0067743C">
      <w:pPr>
        <w:jc w:val="center"/>
        <w:rPr>
          <w:rFonts w:ascii="Arial" w:hAnsi="Arial" w:cs="Arial"/>
          <w:b/>
        </w:rPr>
      </w:pPr>
    </w:p>
    <w:p w:rsidR="00262758" w:rsidRDefault="00262758" w:rsidP="002627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8613/19 hrsz.-ú, Mikes Kelemen utcai ingatlan értékesítésére érkezett pályázat elbírálására </w:t>
      </w:r>
    </w:p>
    <w:p w:rsidR="00262758" w:rsidRDefault="00262758" w:rsidP="00262758">
      <w:pPr>
        <w:jc w:val="center"/>
        <w:rPr>
          <w:rFonts w:ascii="Arial" w:hAnsi="Arial" w:cs="Arial"/>
          <w:b/>
          <w:u w:val="single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Közgyűlés 129/2018. (IV.24.) Kgy. </w:t>
      </w:r>
      <w:proofErr w:type="gramStart"/>
      <w:r>
        <w:rPr>
          <w:rFonts w:ascii="Arial" w:hAnsi="Arial" w:cs="Arial"/>
          <w:b w:val="0"/>
          <w:szCs w:val="24"/>
          <w:u w:val="none"/>
        </w:rPr>
        <w:t>számú</w:t>
      </w:r>
      <w:proofErr w:type="gramEnd"/>
      <w:r>
        <w:rPr>
          <w:rFonts w:ascii="Arial" w:hAnsi="Arial" w:cs="Arial"/>
          <w:b w:val="0"/>
          <w:szCs w:val="24"/>
          <w:u w:val="none"/>
        </w:rPr>
        <w:t xml:space="preserve"> határozatában foglalt felhatalmazás alapján a Gazdasági és Városstratégiai Bizottság a 166/2018. (V.14.) GVB számú határozatában úgy döntött, hogy </w:t>
      </w:r>
      <w:r w:rsidRPr="002652C6">
        <w:rPr>
          <w:rFonts w:ascii="Arial" w:hAnsi="Arial" w:cs="Arial"/>
          <w:b w:val="0"/>
          <w:bCs/>
          <w:szCs w:val="24"/>
          <w:u w:val="none"/>
        </w:rPr>
        <w:t>nyilvános pályázato</w:t>
      </w:r>
      <w:r>
        <w:rPr>
          <w:rFonts w:ascii="Arial" w:hAnsi="Arial" w:cs="Arial"/>
          <w:b w:val="0"/>
          <w:bCs/>
          <w:szCs w:val="24"/>
          <w:u w:val="none"/>
        </w:rPr>
        <w:t xml:space="preserve">t ír ki </w:t>
      </w:r>
      <w:r>
        <w:rPr>
          <w:rFonts w:ascii="Arial" w:hAnsi="Arial" w:cs="Arial"/>
          <w:b w:val="0"/>
          <w:szCs w:val="24"/>
          <w:u w:val="none"/>
        </w:rPr>
        <w:t>a szombathelyi 8613/19 hrsz.-ú, Mikes Kelemen utcai, 5638 m</w:t>
      </w:r>
      <w:r>
        <w:rPr>
          <w:rFonts w:ascii="Arial" w:hAnsi="Arial" w:cs="Arial"/>
          <w:b w:val="0"/>
          <w:szCs w:val="24"/>
          <w:u w:val="none"/>
          <w:vertAlign w:val="superscript"/>
        </w:rPr>
        <w:t xml:space="preserve">2 </w:t>
      </w:r>
      <w:r>
        <w:rPr>
          <w:rFonts w:ascii="Arial" w:hAnsi="Arial" w:cs="Arial"/>
          <w:b w:val="0"/>
          <w:szCs w:val="24"/>
          <w:u w:val="none"/>
        </w:rPr>
        <w:t>nagyságú, beépítetl</w:t>
      </w:r>
      <w:r w:rsidR="00AF3203">
        <w:rPr>
          <w:rFonts w:ascii="Arial" w:hAnsi="Arial" w:cs="Arial"/>
          <w:b w:val="0"/>
          <w:szCs w:val="24"/>
          <w:u w:val="none"/>
        </w:rPr>
        <w:t>en terület megnevezésű ingatlan</w:t>
      </w:r>
      <w:r>
        <w:rPr>
          <w:rFonts w:ascii="Arial" w:hAnsi="Arial" w:cs="Arial"/>
          <w:b w:val="0"/>
          <w:szCs w:val="24"/>
          <w:u w:val="none"/>
        </w:rPr>
        <w:t xml:space="preserve"> értékesítésére </w:t>
      </w:r>
      <w:r>
        <w:rPr>
          <w:rFonts w:ascii="Arial" w:hAnsi="Arial" w:cs="Arial"/>
          <w:szCs w:val="24"/>
          <w:u w:val="none"/>
        </w:rPr>
        <w:t>38.929.921,- Ft + ÁFA, azaz bruttó 49.441.000,- Ft</w:t>
      </w:r>
      <w:r>
        <w:rPr>
          <w:rFonts w:ascii="Arial" w:hAnsi="Arial" w:cs="Arial"/>
          <w:b w:val="0"/>
          <w:szCs w:val="24"/>
          <w:u w:val="none"/>
        </w:rPr>
        <w:t xml:space="preserve"> összegű kikiáltási áron.</w:t>
      </w: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Gazdasági és Városstratégiai Bizottság az ajánlatokat az alábbi szempontok alapján bírálja el:</w:t>
      </w:r>
    </w:p>
    <w:p w:rsidR="00262758" w:rsidRPr="001B34E3" w:rsidRDefault="00262758" w:rsidP="00262758">
      <w:pPr>
        <w:pStyle w:val="Listaszerbekezds"/>
        <w:numPr>
          <w:ilvl w:val="0"/>
          <w:numId w:val="12"/>
        </w:numPr>
        <w:ind w:left="142" w:hanging="142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 által vállalt vételár na</w:t>
      </w:r>
      <w:r>
        <w:rPr>
          <w:rFonts w:ascii="Arial" w:hAnsi="Arial" w:cs="Arial"/>
        </w:rPr>
        <w:t>gysága, ami legalább 38.929.921,</w:t>
      </w:r>
      <w:r w:rsidRPr="001B34E3">
        <w:rPr>
          <w:rFonts w:ascii="Arial" w:hAnsi="Arial" w:cs="Arial"/>
        </w:rPr>
        <w:t>- + ÁFA.</w:t>
      </w:r>
    </w:p>
    <w:p w:rsidR="00262758" w:rsidRPr="001B34E3" w:rsidRDefault="00262758" w:rsidP="00262758">
      <w:pPr>
        <w:pStyle w:val="Listaszerbekezds"/>
        <w:numPr>
          <w:ilvl w:val="0"/>
          <w:numId w:val="12"/>
        </w:numPr>
        <w:ind w:left="142" w:hanging="142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ajánlattevőnek a vételár megfizetésének módjára és határnapjára tett nyilatkozata.</w:t>
      </w:r>
    </w:p>
    <w:p w:rsidR="00262758" w:rsidRPr="001B34E3" w:rsidRDefault="00262758" w:rsidP="00262758">
      <w:pPr>
        <w:pStyle w:val="Listaszerbekezds"/>
        <w:numPr>
          <w:ilvl w:val="0"/>
          <w:numId w:val="12"/>
        </w:numPr>
        <w:ind w:left="142" w:hanging="142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ingatlan</w:t>
      </w:r>
      <w:r>
        <w:rPr>
          <w:rFonts w:ascii="Arial" w:hAnsi="Arial" w:cs="Arial"/>
        </w:rPr>
        <w:t>o</w:t>
      </w:r>
      <w:r w:rsidRPr="001B34E3">
        <w:rPr>
          <w:rFonts w:ascii="Arial" w:hAnsi="Arial" w:cs="Arial"/>
        </w:rPr>
        <w:t>n folytatni kívánt tevékenységre, az ingatlan hasznosítására vonatkozó leírás.</w:t>
      </w:r>
    </w:p>
    <w:p w:rsidR="00262758" w:rsidRDefault="00262758" w:rsidP="00262758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62758" w:rsidRDefault="00262758" w:rsidP="00262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kiírt pályázatra 2018. június 21-án 12 óráig, azaz határidőben 1 (egy) pályázat érkezett:</w:t>
      </w:r>
    </w:p>
    <w:p w:rsidR="00262758" w:rsidRDefault="00262758" w:rsidP="00262758">
      <w:pPr>
        <w:jc w:val="both"/>
        <w:rPr>
          <w:rFonts w:ascii="Arial" w:hAnsi="Arial" w:cs="Arial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Ajánlat:</w:t>
      </w: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Pályázat beérkezésének idő</w:t>
      </w:r>
      <w:r w:rsidR="00AF3203">
        <w:rPr>
          <w:rFonts w:ascii="Arial" w:hAnsi="Arial" w:cs="Arial"/>
          <w:b w:val="0"/>
          <w:szCs w:val="24"/>
          <w:u w:val="none"/>
        </w:rPr>
        <w:t>pontja: 2018. június 05. 9 óra 51</w:t>
      </w:r>
      <w:r>
        <w:rPr>
          <w:rFonts w:ascii="Arial" w:hAnsi="Arial" w:cs="Arial"/>
          <w:b w:val="0"/>
          <w:szCs w:val="24"/>
          <w:u w:val="none"/>
        </w:rPr>
        <w:t xml:space="preserve"> perc</w:t>
      </w: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Pályázó:</w:t>
      </w:r>
      <w:r>
        <w:rPr>
          <w:rFonts w:ascii="Arial" w:hAnsi="Arial" w:cs="Arial"/>
          <w:szCs w:val="24"/>
          <w:u w:val="none"/>
        </w:rPr>
        <w:tab/>
        <w:t xml:space="preserve">Szombathelyi </w:t>
      </w:r>
      <w:proofErr w:type="spellStart"/>
      <w:r>
        <w:rPr>
          <w:rFonts w:ascii="Arial" w:hAnsi="Arial" w:cs="Arial"/>
          <w:szCs w:val="24"/>
          <w:u w:val="none"/>
        </w:rPr>
        <w:t>Távhőszolgáltató</w:t>
      </w:r>
      <w:proofErr w:type="spellEnd"/>
      <w:r>
        <w:rPr>
          <w:rFonts w:ascii="Arial" w:hAnsi="Arial" w:cs="Arial"/>
          <w:szCs w:val="24"/>
          <w:u w:val="none"/>
        </w:rPr>
        <w:t xml:space="preserve"> Korlátolt Felelősségű Társaság</w:t>
      </w: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 w:rsidRPr="003550C1">
        <w:rPr>
          <w:rFonts w:ascii="Arial" w:hAnsi="Arial" w:cs="Arial"/>
          <w:b w:val="0"/>
          <w:szCs w:val="24"/>
          <w:u w:val="none"/>
        </w:rPr>
        <w:t>Cégjegyzékszám:</w:t>
      </w:r>
      <w:r>
        <w:rPr>
          <w:rFonts w:ascii="Arial" w:hAnsi="Arial" w:cs="Arial"/>
          <w:b w:val="0"/>
          <w:szCs w:val="24"/>
          <w:u w:val="none"/>
        </w:rPr>
        <w:t xml:space="preserve"> 18-09-101139</w:t>
      </w: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Székhely: 9700 Szombathely, Március 15. tér 5/A.</w:t>
      </w:r>
    </w:p>
    <w:p w:rsidR="00262758" w:rsidRPr="003550C1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Képviseli: Kovács Márta ügyvezető</w:t>
      </w:r>
      <w:r w:rsidRPr="003550C1">
        <w:rPr>
          <w:rFonts w:ascii="Arial" w:hAnsi="Arial" w:cs="Arial"/>
          <w:b w:val="0"/>
          <w:szCs w:val="24"/>
          <w:u w:val="none"/>
        </w:rPr>
        <w:t xml:space="preserve"> </w:t>
      </w:r>
    </w:p>
    <w:p w:rsidR="00262758" w:rsidRDefault="00262758" w:rsidP="00262758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</w:p>
    <w:p w:rsidR="00262758" w:rsidRDefault="00262758" w:rsidP="00262758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A vételár mértékére, megfizetésének módjára, határnapjára tett ajánlat: </w:t>
      </w: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38.929.921,- Ft + ÁFA, azaz bruttó 49.441.000,- F</w:t>
      </w:r>
      <w:r w:rsidR="00E925B0">
        <w:rPr>
          <w:rFonts w:ascii="Arial" w:hAnsi="Arial" w:cs="Arial"/>
          <w:b w:val="0"/>
          <w:szCs w:val="24"/>
          <w:u w:val="none"/>
        </w:rPr>
        <w:t>t, amelyet átutalással teljesít a szerződés aláírásától számí</w:t>
      </w:r>
      <w:r w:rsidR="001500F9">
        <w:rPr>
          <w:rFonts w:ascii="Arial" w:hAnsi="Arial" w:cs="Arial"/>
          <w:b w:val="0"/>
          <w:szCs w:val="24"/>
          <w:u w:val="none"/>
        </w:rPr>
        <w:t xml:space="preserve">tott </w:t>
      </w:r>
      <w:r w:rsidR="00E925B0">
        <w:rPr>
          <w:rFonts w:ascii="Arial" w:hAnsi="Arial" w:cs="Arial"/>
          <w:b w:val="0"/>
          <w:szCs w:val="24"/>
          <w:u w:val="none"/>
        </w:rPr>
        <w:t>5 munkanapon belül.</w:t>
      </w:r>
    </w:p>
    <w:p w:rsidR="005367DF" w:rsidRDefault="005367DF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Hasznosítási elképzelései:</w:t>
      </w:r>
    </w:p>
    <w:p w:rsidR="00262758" w:rsidRPr="005A3171" w:rsidRDefault="00262758" w:rsidP="002627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 xml:space="preserve">Szombathelyen, a Mikes Kelemen utcai környezetbarát, </w:t>
      </w:r>
      <w:proofErr w:type="spellStart"/>
      <w:r w:rsidRPr="005A3171">
        <w:rPr>
          <w:rFonts w:ascii="Arial" w:hAnsi="Arial" w:cs="Arial"/>
        </w:rPr>
        <w:t>faapríték-üzemű</w:t>
      </w:r>
      <w:proofErr w:type="spellEnd"/>
      <w:r w:rsidRPr="005A3171">
        <w:rPr>
          <w:rFonts w:ascii="Arial" w:hAnsi="Arial" w:cs="Arial"/>
        </w:rPr>
        <w:t xml:space="preserve"> biomassza fűtőművet több, mint 10 éve működteti a Szombathelyi </w:t>
      </w:r>
      <w:proofErr w:type="spellStart"/>
      <w:r w:rsidRPr="005A3171">
        <w:rPr>
          <w:rFonts w:ascii="Arial" w:hAnsi="Arial" w:cs="Arial"/>
        </w:rPr>
        <w:t>Távhőszolgáltató</w:t>
      </w:r>
      <w:proofErr w:type="spellEnd"/>
      <w:r w:rsidRPr="005A3171">
        <w:rPr>
          <w:rFonts w:ascii="Arial" w:hAnsi="Arial" w:cs="Arial"/>
        </w:rPr>
        <w:t xml:space="preserve"> Kft. A társaság a </w:t>
      </w:r>
      <w:proofErr w:type="spellStart"/>
      <w:r w:rsidRPr="005A3171">
        <w:rPr>
          <w:rFonts w:ascii="Arial" w:hAnsi="Arial" w:cs="Arial"/>
        </w:rPr>
        <w:t>bio-fűtőmű</w:t>
      </w:r>
      <w:proofErr w:type="spellEnd"/>
      <w:r w:rsidRPr="005A3171">
        <w:rPr>
          <w:rFonts w:ascii="Arial" w:hAnsi="Arial" w:cs="Arial"/>
        </w:rPr>
        <w:t xml:space="preserve"> eredményeinek kedvező tapasztalatai alapján úgy döntött, hogy egy újabb hasonló, megújuló energiát hasznosító fűtőművet kíván létesíteni.</w:t>
      </w:r>
    </w:p>
    <w:p w:rsidR="00262758" w:rsidRPr="005A3171" w:rsidRDefault="00262758" w:rsidP="002627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lastRenderedPageBreak/>
        <w:t xml:space="preserve">Az új fűtőmű helyszínéül a jelenleg üzemelő Mikes Kelemen utcai telephely mellett található – jelenleg </w:t>
      </w:r>
      <w:r>
        <w:rPr>
          <w:rFonts w:ascii="Arial" w:hAnsi="Arial" w:cs="Arial"/>
        </w:rPr>
        <w:t>–</w:t>
      </w:r>
      <w:r w:rsidRPr="005A3171">
        <w:rPr>
          <w:rFonts w:ascii="Arial" w:hAnsi="Arial" w:cs="Arial"/>
        </w:rPr>
        <w:t xml:space="preserve"> Szombathely Megyei Jogú Város tulajdonát képező szombathelyi 8613/19 hrsz</w:t>
      </w:r>
      <w:r>
        <w:rPr>
          <w:rFonts w:ascii="Arial" w:hAnsi="Arial" w:cs="Arial"/>
        </w:rPr>
        <w:t>.</w:t>
      </w:r>
      <w:r w:rsidRPr="005A3171">
        <w:rPr>
          <w:rFonts w:ascii="Arial" w:hAnsi="Arial" w:cs="Arial"/>
        </w:rPr>
        <w:t>-ú 5638 m</w:t>
      </w:r>
      <w:r w:rsidRPr="005A3171">
        <w:rPr>
          <w:rFonts w:ascii="Arial" w:hAnsi="Arial" w:cs="Arial"/>
          <w:vertAlign w:val="superscript"/>
        </w:rPr>
        <w:t>2</w:t>
      </w:r>
      <w:r w:rsidRPr="005A3171">
        <w:rPr>
          <w:rFonts w:ascii="Arial" w:hAnsi="Arial" w:cs="Arial"/>
        </w:rPr>
        <w:t xml:space="preserve"> területű telekingatlan szolgálna.</w:t>
      </w:r>
    </w:p>
    <w:p w:rsidR="00262758" w:rsidRPr="005A3171" w:rsidRDefault="00262758" w:rsidP="00262758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</w:t>
      </w:r>
      <w:r w:rsidRPr="005A3171">
        <w:rPr>
          <w:rFonts w:ascii="Arial" w:hAnsi="Arial" w:cs="Arial"/>
        </w:rPr>
        <w:t xml:space="preserve"> 131/2016.(IV.20.) számú határozatában a középtávú fejlesztési (projekt) koncepció elő</w:t>
      </w:r>
      <w:r>
        <w:rPr>
          <w:rFonts w:ascii="Arial" w:hAnsi="Arial" w:cs="Arial"/>
        </w:rPr>
        <w:t xml:space="preserve">zetes </w:t>
      </w:r>
      <w:r w:rsidRPr="005A3171">
        <w:rPr>
          <w:rFonts w:ascii="Arial" w:hAnsi="Arial" w:cs="Arial"/>
        </w:rPr>
        <w:t xml:space="preserve">tervét a Szombathelyi </w:t>
      </w:r>
      <w:proofErr w:type="spellStart"/>
      <w:r w:rsidRPr="005A3171">
        <w:rPr>
          <w:rFonts w:ascii="Arial" w:hAnsi="Arial" w:cs="Arial"/>
        </w:rPr>
        <w:t>Távhőszolgáltató</w:t>
      </w:r>
      <w:proofErr w:type="spellEnd"/>
      <w:r w:rsidRPr="005A3171">
        <w:rPr>
          <w:rFonts w:ascii="Arial" w:hAnsi="Arial" w:cs="Arial"/>
        </w:rPr>
        <w:t xml:space="preserve"> Kft. taggyűlése számára elfogadásra javasolta.</w:t>
      </w:r>
    </w:p>
    <w:p w:rsidR="00262758" w:rsidRDefault="00262758" w:rsidP="00262758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 xml:space="preserve">A Szombathelyi </w:t>
      </w:r>
      <w:proofErr w:type="spellStart"/>
      <w:r w:rsidRPr="005A3171">
        <w:rPr>
          <w:rFonts w:ascii="Arial" w:hAnsi="Arial" w:cs="Arial"/>
        </w:rPr>
        <w:t>Távhőszolgáltató</w:t>
      </w:r>
      <w:proofErr w:type="spellEnd"/>
      <w:r w:rsidRPr="005A3171">
        <w:rPr>
          <w:rFonts w:ascii="Arial" w:hAnsi="Arial" w:cs="Arial"/>
        </w:rPr>
        <w:t xml:space="preserve"> Kft. taggyűlése 11/2016. (04.21.) számú határozatával fogadta el a Szombathelyi </w:t>
      </w:r>
      <w:proofErr w:type="spellStart"/>
      <w:r w:rsidRPr="005A3171">
        <w:rPr>
          <w:rFonts w:ascii="Arial" w:hAnsi="Arial" w:cs="Arial"/>
        </w:rPr>
        <w:t>Távhőszolgáltató</w:t>
      </w:r>
      <w:proofErr w:type="spellEnd"/>
      <w:r w:rsidRPr="005A3171">
        <w:rPr>
          <w:rFonts w:ascii="Arial" w:hAnsi="Arial" w:cs="Arial"/>
        </w:rPr>
        <w:t xml:space="preserve"> Kft. középtávú fejlesztési koncepció elő</w:t>
      </w:r>
      <w:r>
        <w:rPr>
          <w:rFonts w:ascii="Arial" w:hAnsi="Arial" w:cs="Arial"/>
        </w:rPr>
        <w:t xml:space="preserve">zetes </w:t>
      </w:r>
      <w:r w:rsidRPr="005A3171">
        <w:rPr>
          <w:rFonts w:ascii="Arial" w:hAnsi="Arial" w:cs="Arial"/>
        </w:rPr>
        <w:t xml:space="preserve">tervét, amelynek része volt az új </w:t>
      </w:r>
      <w:proofErr w:type="spellStart"/>
      <w:r w:rsidRPr="005A3171">
        <w:rPr>
          <w:rFonts w:ascii="Arial" w:hAnsi="Arial" w:cs="Arial"/>
        </w:rPr>
        <w:t>bio-fűtőmű</w:t>
      </w:r>
      <w:proofErr w:type="spellEnd"/>
      <w:r w:rsidRPr="005A3171">
        <w:rPr>
          <w:rFonts w:ascii="Arial" w:hAnsi="Arial" w:cs="Arial"/>
        </w:rPr>
        <w:t xml:space="preserve"> (5 MW-os és 3 MW-os </w:t>
      </w:r>
      <w:proofErr w:type="spellStart"/>
      <w:r w:rsidRPr="005A3171">
        <w:rPr>
          <w:rFonts w:ascii="Arial" w:hAnsi="Arial" w:cs="Arial"/>
        </w:rPr>
        <w:t>hőteljesítményű</w:t>
      </w:r>
      <w:proofErr w:type="spellEnd"/>
      <w:r w:rsidRPr="005A3171">
        <w:rPr>
          <w:rFonts w:ascii="Arial" w:hAnsi="Arial" w:cs="Arial"/>
        </w:rPr>
        <w:t xml:space="preserve"> kazánokkal) megépítése.</w:t>
      </w:r>
    </w:p>
    <w:p w:rsidR="00E925B0" w:rsidRPr="005A3171" w:rsidRDefault="00E925B0" w:rsidP="00262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129/2018. (IV.26.)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felhatalmazta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ügyvezetőjét, hogy a társaság nevében a KEHOP.5.3.2 pályázat megvalósításához kapcsolódó konzorciumi együttműködési megállapodást megkösse, és a szerződést aláírja. A konzorciumi együttműködési megállapodás 2018. május 9-én aláírásra került, ezt követően, 2018. május 17-én a projekt támogatási szerződés is hatályba lépett.</w:t>
      </w:r>
    </w:p>
    <w:p w:rsidR="00262758" w:rsidRPr="005A3171" w:rsidRDefault="00262758" w:rsidP="00262758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A létesítendő új fűtőmű „Szombathely Megyei Jogú Város Önkormányzata tulajdonában lévő szombathelyi 8613/19 hrsz</w:t>
      </w:r>
      <w:r>
        <w:rPr>
          <w:rFonts w:ascii="Arial" w:hAnsi="Arial" w:cs="Arial"/>
        </w:rPr>
        <w:t>.</w:t>
      </w:r>
      <w:r w:rsidRPr="005A3171">
        <w:rPr>
          <w:rFonts w:ascii="Arial" w:hAnsi="Arial" w:cs="Arial"/>
        </w:rPr>
        <w:t xml:space="preserve">-ú, Mikes K. </w:t>
      </w:r>
      <w:proofErr w:type="gramStart"/>
      <w:r w:rsidRPr="005A3171">
        <w:rPr>
          <w:rFonts w:ascii="Arial" w:hAnsi="Arial" w:cs="Arial"/>
        </w:rPr>
        <w:t>utcai</w:t>
      </w:r>
      <w:proofErr w:type="gramEnd"/>
      <w:r w:rsidRPr="005A3171">
        <w:rPr>
          <w:rFonts w:ascii="Arial" w:hAnsi="Arial" w:cs="Arial"/>
        </w:rPr>
        <w:t xml:space="preserve"> ingatlan nyilvános pályázat keretében történő értékesítésre” kiírt pályázati felhívás feltételeinek megfelelően „nem jelentős zavaró hatású gazdasági” tevékenységet látna el, és a 9,5 méter magassági korlátozásnak megfelel, jól kapcsolódik a meglévő fűtőmű infrastruktúrájához.</w:t>
      </w:r>
    </w:p>
    <w:p w:rsidR="00262758" w:rsidRPr="005A3171" w:rsidRDefault="00262758" w:rsidP="00262758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 xml:space="preserve">Az új fűtőmű ugyancsak </w:t>
      </w:r>
      <w:proofErr w:type="spellStart"/>
      <w:r w:rsidRPr="005A3171">
        <w:rPr>
          <w:rFonts w:ascii="Arial" w:hAnsi="Arial" w:cs="Arial"/>
        </w:rPr>
        <w:t>faapríték</w:t>
      </w:r>
      <w:proofErr w:type="spellEnd"/>
      <w:r w:rsidRPr="005A3171">
        <w:rPr>
          <w:rFonts w:ascii="Arial" w:hAnsi="Arial" w:cs="Arial"/>
        </w:rPr>
        <w:t xml:space="preserve"> felhasználásával működne, amely </w:t>
      </w:r>
      <w:proofErr w:type="spellStart"/>
      <w:r w:rsidRPr="005A3171">
        <w:rPr>
          <w:rFonts w:ascii="Arial" w:hAnsi="Arial" w:cs="Arial"/>
        </w:rPr>
        <w:t>faapríték</w:t>
      </w:r>
      <w:proofErr w:type="spellEnd"/>
      <w:r w:rsidRPr="005A3171">
        <w:rPr>
          <w:rFonts w:ascii="Arial" w:hAnsi="Arial" w:cs="Arial"/>
        </w:rPr>
        <w:t xml:space="preserve"> lerakása, mozgatása, tárolása zárt helyen, egy áthajtós rendszerű </w:t>
      </w:r>
      <w:proofErr w:type="spellStart"/>
      <w:r w:rsidRPr="005A3171">
        <w:rPr>
          <w:rFonts w:ascii="Arial" w:hAnsi="Arial" w:cs="Arial"/>
        </w:rPr>
        <w:t>apríték</w:t>
      </w:r>
      <w:proofErr w:type="spellEnd"/>
      <w:r w:rsidRPr="005A3171">
        <w:rPr>
          <w:rFonts w:ascii="Arial" w:hAnsi="Arial" w:cs="Arial"/>
        </w:rPr>
        <w:t xml:space="preserve"> tároló csarnokban történne. A kazánház mellett kerülnének elhelyezésre a szociális helyiségek és egy 18 méter magas épülettől független szerkezetű kémény. A fűtőműben kialakításra kerülne egy 20-25 fő befogadására alkalmas látogató központ is, amely a kívülállók számára betekintési lehetőséget biztosítana a működő kazánházba és az </w:t>
      </w:r>
      <w:proofErr w:type="spellStart"/>
      <w:r w:rsidRPr="005A3171">
        <w:rPr>
          <w:rFonts w:ascii="Arial" w:hAnsi="Arial" w:cs="Arial"/>
        </w:rPr>
        <w:t>apríték</w:t>
      </w:r>
      <w:proofErr w:type="spellEnd"/>
      <w:r w:rsidRPr="005A3171">
        <w:rPr>
          <w:rFonts w:ascii="Arial" w:hAnsi="Arial" w:cs="Arial"/>
        </w:rPr>
        <w:t xml:space="preserve"> tároló csarnokba.</w:t>
      </w:r>
    </w:p>
    <w:p w:rsidR="00262758" w:rsidRPr="005A3171" w:rsidRDefault="00262758" w:rsidP="00262758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Az új fűtőmű megépítésével lehetőség nyílna a belvárosban található két fűtőmű (Rákóczi Ferenc utcai és a Szent Flórián körúti) működési időtartamának, ezáltal a füstgáz-kibocsátásának csökkentésére, amely környezetvédelmi szempontból egy jelentős előrelépés lehetne, ugyanis legalább 5.600 tonna CO</w:t>
      </w:r>
      <w:r w:rsidRPr="005A3171">
        <w:rPr>
          <w:rFonts w:ascii="Arial" w:hAnsi="Arial" w:cs="Arial"/>
          <w:vertAlign w:val="superscript"/>
        </w:rPr>
        <w:t>2</w:t>
      </w:r>
      <w:r w:rsidRPr="005A3171">
        <w:rPr>
          <w:rFonts w:ascii="Arial" w:hAnsi="Arial" w:cs="Arial"/>
        </w:rPr>
        <w:t>-kibocsátás csökkenést jelenthet. Mindezeken túl a beépített új kapacitással lehetőség nyílna új felhasználók távhőszolgáltatásra történő csatlakozására is.</w:t>
      </w:r>
    </w:p>
    <w:p w:rsidR="00262758" w:rsidRPr="005A3171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5367DF" w:rsidRDefault="005367DF" w:rsidP="005367DF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pályázati kiírásban rögzített feltételeknek a pályázat megfelel, azaz érvényes.</w:t>
      </w:r>
    </w:p>
    <w:p w:rsidR="005367DF" w:rsidRDefault="005367DF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262758" w:rsidRDefault="00262758" w:rsidP="0026275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Kérem a Tisztelt Bizottságot, hogy az előterjesztést megtárgyalni és a határozati javaslatot elfogadni szíveskedjék.</w:t>
      </w:r>
    </w:p>
    <w:p w:rsidR="00262758" w:rsidRDefault="00262758" w:rsidP="00262758">
      <w:pPr>
        <w:jc w:val="both"/>
        <w:rPr>
          <w:rFonts w:ascii="Arial" w:hAnsi="Arial" w:cs="Arial"/>
        </w:rPr>
      </w:pPr>
    </w:p>
    <w:p w:rsidR="00262758" w:rsidRPr="006D6874" w:rsidRDefault="005367DF" w:rsidP="002627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Szombathely, 2018</w:t>
      </w:r>
      <w:r w:rsidR="00262758">
        <w:rPr>
          <w:rFonts w:ascii="Arial" w:hAnsi="Arial" w:cs="Arial"/>
          <w:b/>
        </w:rPr>
        <w:t>. június</w:t>
      </w:r>
      <w:r>
        <w:rPr>
          <w:rFonts w:ascii="Arial" w:hAnsi="Arial" w:cs="Arial"/>
          <w:b/>
          <w:sz w:val="22"/>
          <w:szCs w:val="22"/>
        </w:rPr>
        <w:t xml:space="preserve"> 21</w:t>
      </w:r>
      <w:r w:rsidR="00262758">
        <w:rPr>
          <w:rFonts w:ascii="Arial" w:hAnsi="Arial" w:cs="Arial"/>
          <w:b/>
          <w:sz w:val="22"/>
          <w:szCs w:val="22"/>
        </w:rPr>
        <w:t>.</w:t>
      </w:r>
    </w:p>
    <w:p w:rsidR="00262758" w:rsidRDefault="00262758" w:rsidP="00262758">
      <w:pPr>
        <w:jc w:val="both"/>
        <w:rPr>
          <w:rFonts w:ascii="Arial" w:hAnsi="Arial" w:cs="Arial"/>
          <w:b/>
        </w:rPr>
      </w:pPr>
    </w:p>
    <w:p w:rsidR="00262758" w:rsidRDefault="00262758" w:rsidP="00262758">
      <w:pPr>
        <w:jc w:val="both"/>
        <w:rPr>
          <w:rFonts w:ascii="Arial" w:hAnsi="Arial" w:cs="Arial"/>
        </w:rPr>
      </w:pPr>
    </w:p>
    <w:p w:rsidR="00262758" w:rsidRDefault="00262758" w:rsidP="00262758">
      <w:pPr>
        <w:jc w:val="both"/>
        <w:rPr>
          <w:rFonts w:ascii="Arial" w:hAnsi="Arial" w:cs="Arial"/>
        </w:rPr>
      </w:pPr>
    </w:p>
    <w:p w:rsidR="00262758" w:rsidRDefault="00262758" w:rsidP="00262758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A0920"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:rsidR="00262758" w:rsidRDefault="00262758" w:rsidP="00262758">
      <w:pPr>
        <w:rPr>
          <w:rFonts w:ascii="Arial" w:hAnsi="Arial" w:cs="Arial"/>
          <w:b/>
          <w:u w:val="single"/>
        </w:rPr>
      </w:pPr>
    </w:p>
    <w:p w:rsidR="005367DF" w:rsidRDefault="005367DF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C946D6" w:rsidRDefault="00C946D6" w:rsidP="00262758">
      <w:pPr>
        <w:rPr>
          <w:rFonts w:ascii="Arial" w:hAnsi="Arial" w:cs="Arial"/>
          <w:b/>
          <w:u w:val="single"/>
        </w:rPr>
      </w:pPr>
    </w:p>
    <w:p w:rsidR="005367DF" w:rsidRDefault="005367DF" w:rsidP="005367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5367DF" w:rsidRDefault="005367DF" w:rsidP="005367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(VI. 21.) GVB. sz. határozat</w:t>
      </w:r>
    </w:p>
    <w:p w:rsidR="005367DF" w:rsidRDefault="005367DF" w:rsidP="005367DF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5367DF" w:rsidRPr="00A7107C" w:rsidRDefault="005367DF" w:rsidP="005367DF">
      <w:pPr>
        <w:pStyle w:val="Szvegtrzs"/>
        <w:numPr>
          <w:ilvl w:val="0"/>
          <w:numId w:val="8"/>
        </w:numPr>
        <w:ind w:left="426" w:hanging="426"/>
        <w:jc w:val="both"/>
        <w:rPr>
          <w:rFonts w:ascii="Arial" w:hAnsi="Arial" w:cs="Arial"/>
          <w:b w:val="0"/>
          <w:szCs w:val="24"/>
          <w:u w:val="none"/>
        </w:rPr>
      </w:pPr>
      <w:r w:rsidRPr="006414BF">
        <w:rPr>
          <w:rFonts w:ascii="Arial" w:hAnsi="Arial" w:cs="Arial"/>
          <w:b w:val="0"/>
          <w:szCs w:val="24"/>
          <w:u w:val="none"/>
        </w:rPr>
        <w:t xml:space="preserve">A Gazdasági és Városstratégiai Bizottság a </w:t>
      </w:r>
      <w:r>
        <w:rPr>
          <w:rFonts w:ascii="Arial" w:hAnsi="Arial" w:cs="Arial"/>
          <w:b w:val="0"/>
          <w:bCs/>
          <w:szCs w:val="24"/>
          <w:u w:val="none"/>
        </w:rPr>
        <w:t xml:space="preserve">szombathelyi </w:t>
      </w:r>
      <w:r>
        <w:rPr>
          <w:rFonts w:ascii="Arial" w:hAnsi="Arial" w:cs="Arial"/>
          <w:b w:val="0"/>
          <w:szCs w:val="24"/>
          <w:u w:val="none"/>
        </w:rPr>
        <w:t>8613/19</w:t>
      </w:r>
      <w:r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A7107C">
        <w:rPr>
          <w:rFonts w:ascii="Arial" w:hAnsi="Arial" w:cs="Arial"/>
          <w:b w:val="0"/>
          <w:bCs/>
          <w:szCs w:val="24"/>
          <w:u w:val="none"/>
        </w:rPr>
        <w:t xml:space="preserve">hrsz.-ú, </w:t>
      </w:r>
      <w:r>
        <w:rPr>
          <w:rFonts w:ascii="Arial" w:hAnsi="Arial" w:cs="Arial"/>
          <w:b w:val="0"/>
          <w:bCs/>
          <w:szCs w:val="24"/>
          <w:u w:val="none"/>
        </w:rPr>
        <w:t xml:space="preserve">Mikes Kelemen </w:t>
      </w:r>
      <w:r w:rsidRPr="00A7107C">
        <w:rPr>
          <w:rFonts w:ascii="Arial" w:hAnsi="Arial" w:cs="Arial"/>
          <w:b w:val="0"/>
          <w:bCs/>
          <w:szCs w:val="24"/>
          <w:u w:val="none"/>
        </w:rPr>
        <w:t>utcai beépítetle</w:t>
      </w:r>
      <w:r>
        <w:rPr>
          <w:rFonts w:ascii="Arial" w:hAnsi="Arial" w:cs="Arial"/>
          <w:b w:val="0"/>
          <w:bCs/>
          <w:szCs w:val="24"/>
          <w:u w:val="none"/>
        </w:rPr>
        <w:t>n terület megnevezésű ingatlan</w:t>
      </w:r>
      <w:r w:rsidRPr="00A7107C">
        <w:rPr>
          <w:rFonts w:ascii="Arial" w:hAnsi="Arial" w:cs="Arial"/>
          <w:b w:val="0"/>
          <w:szCs w:val="24"/>
          <w:u w:val="none"/>
        </w:rPr>
        <w:t xml:space="preserve"> nyilvános, egyfordulós eljárásban történő értékesítésére</w:t>
      </w:r>
      <w:r>
        <w:rPr>
          <w:rFonts w:ascii="Arial" w:hAnsi="Arial" w:cs="Arial"/>
          <w:b w:val="0"/>
          <w:szCs w:val="24"/>
          <w:u w:val="none"/>
        </w:rPr>
        <w:t xml:space="preserve"> 2018. május 22</w:t>
      </w:r>
      <w:r w:rsidRPr="00A7107C">
        <w:rPr>
          <w:rFonts w:ascii="Arial" w:hAnsi="Arial" w:cs="Arial"/>
          <w:b w:val="0"/>
          <w:szCs w:val="24"/>
          <w:u w:val="none"/>
        </w:rPr>
        <w:t xml:space="preserve">. napján kiírt felhívásra határidőben érkezett 1 (egy) ajánlatot, a </w:t>
      </w:r>
      <w:r>
        <w:rPr>
          <w:rFonts w:ascii="Arial" w:hAnsi="Arial" w:cs="Arial"/>
          <w:b w:val="0"/>
          <w:szCs w:val="24"/>
          <w:u w:val="none"/>
        </w:rPr>
        <w:t xml:space="preserve">Szombathelyi </w:t>
      </w:r>
      <w:proofErr w:type="spellStart"/>
      <w:r>
        <w:rPr>
          <w:rFonts w:ascii="Arial" w:hAnsi="Arial" w:cs="Arial"/>
          <w:b w:val="0"/>
          <w:szCs w:val="24"/>
          <w:u w:val="none"/>
        </w:rPr>
        <w:t>Távhőszolgáltató</w:t>
      </w:r>
      <w:proofErr w:type="spellEnd"/>
      <w:r>
        <w:rPr>
          <w:rFonts w:ascii="Arial" w:hAnsi="Arial" w:cs="Arial"/>
          <w:b w:val="0"/>
          <w:szCs w:val="24"/>
          <w:u w:val="none"/>
        </w:rPr>
        <w:t xml:space="preserve"> </w:t>
      </w:r>
      <w:r w:rsidRPr="00A7107C">
        <w:rPr>
          <w:rFonts w:ascii="Arial" w:hAnsi="Arial" w:cs="Arial"/>
          <w:b w:val="0"/>
          <w:szCs w:val="24"/>
          <w:u w:val="none"/>
        </w:rPr>
        <w:t>Kft. ajánlatát nyilvánítja nyertesnek a bírálati szempontok vizsgálata alapján.</w:t>
      </w:r>
    </w:p>
    <w:p w:rsidR="005367DF" w:rsidRPr="006414BF" w:rsidRDefault="005367DF" w:rsidP="005367DF">
      <w:pPr>
        <w:pStyle w:val="Szvegtrzs"/>
        <w:ind w:left="426"/>
        <w:jc w:val="both"/>
        <w:rPr>
          <w:rFonts w:ascii="Arial" w:hAnsi="Arial" w:cs="Arial"/>
          <w:b w:val="0"/>
          <w:szCs w:val="24"/>
          <w:u w:val="none"/>
        </w:rPr>
      </w:pPr>
    </w:p>
    <w:p w:rsidR="005367DF" w:rsidRDefault="005367DF" w:rsidP="005367DF">
      <w:pPr>
        <w:pStyle w:val="Szvegtrzs"/>
        <w:numPr>
          <w:ilvl w:val="0"/>
          <w:numId w:val="8"/>
        </w:numPr>
        <w:ind w:left="426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Bizottság felkéri a Polgármestert, hogy a pályázat eredményéről a nyertes ajánlattevőt 15 napon belül írásban értesítse és az adásvételi szerződést az értesítés kézhezvételétől számított 30 napon belül kösse meg. </w:t>
      </w:r>
    </w:p>
    <w:p w:rsidR="005367DF" w:rsidRDefault="005367DF" w:rsidP="005367DF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5367DF" w:rsidRDefault="005367DF" w:rsidP="005367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Lendvai Ferenc, a Gazdasági és Városstratégiai Bizottság elnöke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Lakézi Gábor, a Városüzemeltetési Osztály vezetője)</w:t>
      </w:r>
    </w:p>
    <w:p w:rsidR="005367DF" w:rsidRDefault="005367DF" w:rsidP="005367DF">
      <w:pPr>
        <w:jc w:val="both"/>
        <w:rPr>
          <w:rFonts w:ascii="Arial" w:hAnsi="Arial" w:cs="Arial"/>
        </w:rPr>
      </w:pPr>
    </w:p>
    <w:p w:rsidR="005367DF" w:rsidRDefault="005367DF" w:rsidP="005367DF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 értesítésére: 15 nap</w:t>
      </w:r>
    </w:p>
    <w:p w:rsidR="005367DF" w:rsidRDefault="005367DF" w:rsidP="005367DF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5367DF" w:rsidRDefault="005367DF" w:rsidP="005367DF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5367DF" w:rsidRDefault="005367DF" w:rsidP="005367DF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5367DF" w:rsidRDefault="005367DF" w:rsidP="00262758">
      <w:pPr>
        <w:rPr>
          <w:rFonts w:ascii="Arial" w:hAnsi="Arial" w:cs="Arial"/>
          <w:b/>
          <w:u w:val="single"/>
        </w:rPr>
      </w:pPr>
    </w:p>
    <w:p w:rsidR="00262758" w:rsidRDefault="00262758" w:rsidP="00262758">
      <w:pPr>
        <w:rPr>
          <w:rFonts w:ascii="Arial" w:hAnsi="Arial" w:cs="Arial"/>
          <w:b/>
          <w:u w:val="single"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9D2CDE" w:rsidRDefault="009D2CDE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4649B4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092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092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7" name="Kép 7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55B"/>
    <w:multiLevelType w:val="hybridMultilevel"/>
    <w:tmpl w:val="E2986D10"/>
    <w:lvl w:ilvl="0" w:tplc="7D42CB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3EF3"/>
    <w:multiLevelType w:val="hybridMultilevel"/>
    <w:tmpl w:val="D4763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AE66FC4"/>
    <w:multiLevelType w:val="hybridMultilevel"/>
    <w:tmpl w:val="01C06D6A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9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344FF"/>
    <w:multiLevelType w:val="hybridMultilevel"/>
    <w:tmpl w:val="6BB0C198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FE8C0F12">
      <w:start w:val="1"/>
      <w:numFmt w:val="decimal"/>
      <w:lvlText w:val="%2."/>
      <w:lvlJc w:val="left"/>
      <w:pPr>
        <w:tabs>
          <w:tab w:val="num" w:pos="1409"/>
        </w:tabs>
        <w:ind w:left="1406" w:hanging="357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4D14"/>
    <w:rsid w:val="000158BC"/>
    <w:rsid w:val="00025E18"/>
    <w:rsid w:val="0002621E"/>
    <w:rsid w:val="00037393"/>
    <w:rsid w:val="00041BBE"/>
    <w:rsid w:val="00053D7A"/>
    <w:rsid w:val="00070D83"/>
    <w:rsid w:val="00074B7C"/>
    <w:rsid w:val="000A33DB"/>
    <w:rsid w:val="000B2720"/>
    <w:rsid w:val="000B7B14"/>
    <w:rsid w:val="000C7E06"/>
    <w:rsid w:val="000D5554"/>
    <w:rsid w:val="000E1397"/>
    <w:rsid w:val="000E7FCC"/>
    <w:rsid w:val="000F497D"/>
    <w:rsid w:val="000F53CC"/>
    <w:rsid w:val="00104AB8"/>
    <w:rsid w:val="00104FD7"/>
    <w:rsid w:val="001100DA"/>
    <w:rsid w:val="001178DD"/>
    <w:rsid w:val="00132161"/>
    <w:rsid w:val="00134066"/>
    <w:rsid w:val="001364CB"/>
    <w:rsid w:val="001500F9"/>
    <w:rsid w:val="0017026A"/>
    <w:rsid w:val="00176B10"/>
    <w:rsid w:val="0018005F"/>
    <w:rsid w:val="00180E7F"/>
    <w:rsid w:val="00184160"/>
    <w:rsid w:val="00193E3A"/>
    <w:rsid w:val="001A4648"/>
    <w:rsid w:val="001B1949"/>
    <w:rsid w:val="001B7CD4"/>
    <w:rsid w:val="001E0BD1"/>
    <w:rsid w:val="001E1115"/>
    <w:rsid w:val="001F0F97"/>
    <w:rsid w:val="0020206A"/>
    <w:rsid w:val="00203FD7"/>
    <w:rsid w:val="00221209"/>
    <w:rsid w:val="00224D7E"/>
    <w:rsid w:val="00231BC1"/>
    <w:rsid w:val="00241D05"/>
    <w:rsid w:val="00262758"/>
    <w:rsid w:val="002652C6"/>
    <w:rsid w:val="002700D2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4FF0"/>
    <w:rsid w:val="0032474E"/>
    <w:rsid w:val="00325973"/>
    <w:rsid w:val="0032649B"/>
    <w:rsid w:val="0034130E"/>
    <w:rsid w:val="00356256"/>
    <w:rsid w:val="003775E2"/>
    <w:rsid w:val="00386233"/>
    <w:rsid w:val="00387E79"/>
    <w:rsid w:val="003932B1"/>
    <w:rsid w:val="003A05EC"/>
    <w:rsid w:val="003A3720"/>
    <w:rsid w:val="003A488C"/>
    <w:rsid w:val="003C210F"/>
    <w:rsid w:val="003E6403"/>
    <w:rsid w:val="00417DDE"/>
    <w:rsid w:val="00420791"/>
    <w:rsid w:val="00436FF2"/>
    <w:rsid w:val="00447607"/>
    <w:rsid w:val="00452C7D"/>
    <w:rsid w:val="004555A4"/>
    <w:rsid w:val="004649B4"/>
    <w:rsid w:val="0047129F"/>
    <w:rsid w:val="00497FB6"/>
    <w:rsid w:val="004A0920"/>
    <w:rsid w:val="004A1026"/>
    <w:rsid w:val="004A51AF"/>
    <w:rsid w:val="004A7984"/>
    <w:rsid w:val="004C7ED6"/>
    <w:rsid w:val="004D0AE3"/>
    <w:rsid w:val="004D30C6"/>
    <w:rsid w:val="004E76F7"/>
    <w:rsid w:val="004F1B95"/>
    <w:rsid w:val="004F6F03"/>
    <w:rsid w:val="0050364F"/>
    <w:rsid w:val="005367DF"/>
    <w:rsid w:val="00540E59"/>
    <w:rsid w:val="005577A3"/>
    <w:rsid w:val="00564B2C"/>
    <w:rsid w:val="00566B11"/>
    <w:rsid w:val="0057499F"/>
    <w:rsid w:val="005A68A3"/>
    <w:rsid w:val="005C1C74"/>
    <w:rsid w:val="005D546C"/>
    <w:rsid w:val="005F19FE"/>
    <w:rsid w:val="005F4A16"/>
    <w:rsid w:val="00615834"/>
    <w:rsid w:val="006254F7"/>
    <w:rsid w:val="00626D7D"/>
    <w:rsid w:val="00632D92"/>
    <w:rsid w:val="006414BF"/>
    <w:rsid w:val="00664132"/>
    <w:rsid w:val="00673677"/>
    <w:rsid w:val="00673CD0"/>
    <w:rsid w:val="0067743C"/>
    <w:rsid w:val="00681EE4"/>
    <w:rsid w:val="006B2184"/>
    <w:rsid w:val="006B5218"/>
    <w:rsid w:val="006C40DD"/>
    <w:rsid w:val="006F2F50"/>
    <w:rsid w:val="00720D63"/>
    <w:rsid w:val="00723D02"/>
    <w:rsid w:val="007248DC"/>
    <w:rsid w:val="007270C7"/>
    <w:rsid w:val="00727354"/>
    <w:rsid w:val="00753697"/>
    <w:rsid w:val="00757C78"/>
    <w:rsid w:val="00764B7E"/>
    <w:rsid w:val="00766273"/>
    <w:rsid w:val="0077143F"/>
    <w:rsid w:val="00785327"/>
    <w:rsid w:val="007860BA"/>
    <w:rsid w:val="007872E6"/>
    <w:rsid w:val="007A2D44"/>
    <w:rsid w:val="007A6933"/>
    <w:rsid w:val="007B2FF9"/>
    <w:rsid w:val="007B333F"/>
    <w:rsid w:val="007C40AF"/>
    <w:rsid w:val="007D2F7C"/>
    <w:rsid w:val="007D76BE"/>
    <w:rsid w:val="007E5713"/>
    <w:rsid w:val="007E59E3"/>
    <w:rsid w:val="007F2F31"/>
    <w:rsid w:val="0080352D"/>
    <w:rsid w:val="00803894"/>
    <w:rsid w:val="008411BD"/>
    <w:rsid w:val="00842C93"/>
    <w:rsid w:val="0085369E"/>
    <w:rsid w:val="008635B8"/>
    <w:rsid w:val="008728D0"/>
    <w:rsid w:val="00887CD9"/>
    <w:rsid w:val="00893163"/>
    <w:rsid w:val="008964B5"/>
    <w:rsid w:val="008B19CD"/>
    <w:rsid w:val="008E4EE0"/>
    <w:rsid w:val="008E4F81"/>
    <w:rsid w:val="008F244A"/>
    <w:rsid w:val="008F4DF6"/>
    <w:rsid w:val="008F5DE6"/>
    <w:rsid w:val="00915EEC"/>
    <w:rsid w:val="0091764E"/>
    <w:rsid w:val="00920F1E"/>
    <w:rsid w:val="0092568D"/>
    <w:rsid w:val="009348EA"/>
    <w:rsid w:val="00957C66"/>
    <w:rsid w:val="0096279B"/>
    <w:rsid w:val="009979A5"/>
    <w:rsid w:val="009A606E"/>
    <w:rsid w:val="009B4CA0"/>
    <w:rsid w:val="009B585E"/>
    <w:rsid w:val="009D1499"/>
    <w:rsid w:val="009D2B8C"/>
    <w:rsid w:val="009D2CDE"/>
    <w:rsid w:val="009D37CB"/>
    <w:rsid w:val="00A1039C"/>
    <w:rsid w:val="00A3167B"/>
    <w:rsid w:val="00A32D96"/>
    <w:rsid w:val="00A41A87"/>
    <w:rsid w:val="00A53DD2"/>
    <w:rsid w:val="00A55106"/>
    <w:rsid w:val="00A60632"/>
    <w:rsid w:val="00A7107C"/>
    <w:rsid w:val="00A73045"/>
    <w:rsid w:val="00A7633E"/>
    <w:rsid w:val="00A86BB4"/>
    <w:rsid w:val="00A92CA1"/>
    <w:rsid w:val="00AB7B31"/>
    <w:rsid w:val="00AC553E"/>
    <w:rsid w:val="00AD08CD"/>
    <w:rsid w:val="00AE1027"/>
    <w:rsid w:val="00AE58CD"/>
    <w:rsid w:val="00AE6BFF"/>
    <w:rsid w:val="00AF3203"/>
    <w:rsid w:val="00B103B4"/>
    <w:rsid w:val="00B23385"/>
    <w:rsid w:val="00B25067"/>
    <w:rsid w:val="00B610E8"/>
    <w:rsid w:val="00B73D6C"/>
    <w:rsid w:val="00B92EA0"/>
    <w:rsid w:val="00B93851"/>
    <w:rsid w:val="00B97E1D"/>
    <w:rsid w:val="00BA29BC"/>
    <w:rsid w:val="00BA77D0"/>
    <w:rsid w:val="00BB0E24"/>
    <w:rsid w:val="00BC46F6"/>
    <w:rsid w:val="00BD42F5"/>
    <w:rsid w:val="00BD49AA"/>
    <w:rsid w:val="00BE2270"/>
    <w:rsid w:val="00BE370B"/>
    <w:rsid w:val="00C02A5F"/>
    <w:rsid w:val="00C03E6E"/>
    <w:rsid w:val="00C16813"/>
    <w:rsid w:val="00C30FA4"/>
    <w:rsid w:val="00C46FD6"/>
    <w:rsid w:val="00C4733F"/>
    <w:rsid w:val="00C53AD4"/>
    <w:rsid w:val="00C55EF9"/>
    <w:rsid w:val="00C57242"/>
    <w:rsid w:val="00C61AC6"/>
    <w:rsid w:val="00C63F7E"/>
    <w:rsid w:val="00C663AF"/>
    <w:rsid w:val="00C865C1"/>
    <w:rsid w:val="00C869B9"/>
    <w:rsid w:val="00C946D6"/>
    <w:rsid w:val="00CA2F5B"/>
    <w:rsid w:val="00CB1DF5"/>
    <w:rsid w:val="00CB7CAA"/>
    <w:rsid w:val="00CC6C67"/>
    <w:rsid w:val="00CC7E2A"/>
    <w:rsid w:val="00CD3141"/>
    <w:rsid w:val="00CE7040"/>
    <w:rsid w:val="00CF6BDC"/>
    <w:rsid w:val="00CF7243"/>
    <w:rsid w:val="00D1645D"/>
    <w:rsid w:val="00D21658"/>
    <w:rsid w:val="00D22A4E"/>
    <w:rsid w:val="00D45099"/>
    <w:rsid w:val="00D52114"/>
    <w:rsid w:val="00D52322"/>
    <w:rsid w:val="00D52BE1"/>
    <w:rsid w:val="00D54DF8"/>
    <w:rsid w:val="00D713B0"/>
    <w:rsid w:val="00D87F2C"/>
    <w:rsid w:val="00D94290"/>
    <w:rsid w:val="00DA14B3"/>
    <w:rsid w:val="00DA3D27"/>
    <w:rsid w:val="00DA49B3"/>
    <w:rsid w:val="00DB16DC"/>
    <w:rsid w:val="00DB3851"/>
    <w:rsid w:val="00DC0F62"/>
    <w:rsid w:val="00DD22D3"/>
    <w:rsid w:val="00DD3D2C"/>
    <w:rsid w:val="00DD3FE2"/>
    <w:rsid w:val="00DE1CF1"/>
    <w:rsid w:val="00E07082"/>
    <w:rsid w:val="00E11BFE"/>
    <w:rsid w:val="00E219FA"/>
    <w:rsid w:val="00E23349"/>
    <w:rsid w:val="00E30D6E"/>
    <w:rsid w:val="00E33101"/>
    <w:rsid w:val="00E338D0"/>
    <w:rsid w:val="00E646BC"/>
    <w:rsid w:val="00E66E76"/>
    <w:rsid w:val="00E76AAA"/>
    <w:rsid w:val="00E82F69"/>
    <w:rsid w:val="00E925B0"/>
    <w:rsid w:val="00E950D2"/>
    <w:rsid w:val="00E96925"/>
    <w:rsid w:val="00EA764E"/>
    <w:rsid w:val="00EB52DB"/>
    <w:rsid w:val="00EC170C"/>
    <w:rsid w:val="00EC7B6C"/>
    <w:rsid w:val="00EC7C11"/>
    <w:rsid w:val="00EE1C2F"/>
    <w:rsid w:val="00EF1903"/>
    <w:rsid w:val="00EF7B0D"/>
    <w:rsid w:val="00F405F7"/>
    <w:rsid w:val="00F42737"/>
    <w:rsid w:val="00F50512"/>
    <w:rsid w:val="00F64005"/>
    <w:rsid w:val="00F64D0B"/>
    <w:rsid w:val="00F67E9C"/>
    <w:rsid w:val="00F9149C"/>
    <w:rsid w:val="00FC3E2A"/>
    <w:rsid w:val="00FC74B7"/>
    <w:rsid w:val="00FF0F41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behzssal3">
    <w:name w:val="Body Text Indent 3"/>
    <w:basedOn w:val="Norml"/>
    <w:link w:val="Szvegtrzsbehzssal3Char"/>
    <w:rsid w:val="004D0AE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4D0A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2BFC4-873B-4C4C-AF4B-21FC87F3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15</cp:revision>
  <cp:lastPrinted>2018-03-21T12:24:00Z</cp:lastPrinted>
  <dcterms:created xsi:type="dcterms:W3CDTF">2018-06-20T09:23:00Z</dcterms:created>
  <dcterms:modified xsi:type="dcterms:W3CDTF">2018-06-21T11:33:00Z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