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F5585" w:rsidRPr="00C80F1D" w:rsidRDefault="005F5585" w:rsidP="005F558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F5585" w:rsidRPr="00C80F1D" w:rsidRDefault="005F5585" w:rsidP="00460484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Javaslat a „Városfejlesztési alap - Képviselői keret” 2018. évi költségvetésben biztosított </w:t>
      </w: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 xml:space="preserve">63.000 </w:t>
      </w:r>
      <w:proofErr w:type="spellStart"/>
      <w:r w:rsidRPr="00C80F1D">
        <w:rPr>
          <w:rFonts w:cs="Arial"/>
          <w:b/>
          <w:sz w:val="20"/>
          <w:szCs w:val="20"/>
        </w:rPr>
        <w:t>eFt-os</w:t>
      </w:r>
      <w:proofErr w:type="spellEnd"/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ab/>
        <w:t>előirányzatának felhasználására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</w:p>
    <w:p w:rsidR="005F5585" w:rsidRPr="00C80F1D" w:rsidRDefault="005F5585" w:rsidP="005F558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</w:p>
    <w:p w:rsidR="006211F8" w:rsidRPr="00BD43E2" w:rsidRDefault="006211F8" w:rsidP="006211F8">
      <w:pPr>
        <w:jc w:val="both"/>
        <w:rPr>
          <w:rFonts w:cs="Arial"/>
          <w:bCs/>
          <w:sz w:val="20"/>
          <w:szCs w:val="20"/>
        </w:rPr>
      </w:pPr>
      <w:bookmarkStart w:id="0" w:name="_GoBack"/>
      <w:bookmarkEnd w:id="0"/>
      <w:r w:rsidRPr="00BD43E2">
        <w:rPr>
          <w:rFonts w:cs="Arial"/>
          <w:bCs/>
          <w:sz w:val="20"/>
          <w:szCs w:val="20"/>
        </w:rPr>
        <w:t xml:space="preserve">A Gazdasági és Városstratégiai Bizottság az előterjesztésben foglaltakat megtárgyalta és az alábbiak szerint támogatja, továbbá a </w:t>
      </w:r>
      <w:r w:rsidRPr="00BD43E2">
        <w:rPr>
          <w:rFonts w:cs="Arial"/>
          <w:sz w:val="20"/>
          <w:szCs w:val="20"/>
        </w:rPr>
        <w:t>Gyöngyöshermán-Szentkirály Szabadidő-és Sportegyesület (9700 Bogáti u. 74.) támogathatóságának ügyében az</w:t>
      </w:r>
      <w:r w:rsidRPr="00BD43E2">
        <w:rPr>
          <w:rFonts w:cs="Arial"/>
          <w:bCs/>
          <w:sz w:val="20"/>
          <w:szCs w:val="20"/>
        </w:rPr>
        <w:t xml:space="preserve"> alábbi döntést hozza.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Koczka Tibor képviselő úr kérelme alapján a 2016. évből áthozott képviselői kerete terhére 300.000,- Ft-ot biztosít a </w:t>
      </w:r>
      <w:r w:rsidRPr="00BD43E2">
        <w:rPr>
          <w:rFonts w:cs="Arial"/>
          <w:sz w:val="20"/>
          <w:szCs w:val="20"/>
          <w:shd w:val="clear" w:color="auto" w:fill="FFFFFF"/>
        </w:rPr>
        <w:t xml:space="preserve">Magyarországi James Joyce Társaság Kulturális Egyesület Szombathely </w:t>
      </w:r>
      <w:r w:rsidRPr="00BD43E2">
        <w:rPr>
          <w:rFonts w:cs="Arial"/>
          <w:sz w:val="20"/>
          <w:szCs w:val="20"/>
        </w:rPr>
        <w:t xml:space="preserve">(9700 Szombathely, Berzsenyi Dániel tér 2.) részére </w:t>
      </w:r>
      <w:proofErr w:type="spellStart"/>
      <w:r w:rsidRPr="00BD43E2">
        <w:rPr>
          <w:rFonts w:cs="Arial"/>
          <w:sz w:val="20"/>
          <w:szCs w:val="20"/>
        </w:rPr>
        <w:t>Bloomsday</w:t>
      </w:r>
      <w:proofErr w:type="spellEnd"/>
      <w:r w:rsidRPr="00BD43E2">
        <w:rPr>
          <w:rFonts w:cs="Arial"/>
          <w:sz w:val="20"/>
          <w:szCs w:val="20"/>
        </w:rPr>
        <w:t xml:space="preserve"> alkalmából Kondor Ádám Joyce szövegeire, írott műveit bemutató rendezvény költségeire.</w:t>
      </w: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Kántás Zoltán képviselő úr kérelme alapján a 2017. évből áthozott képviselői kerete terhére bruttó 848.515,- Ft-ot biztosít a Nyitra utcai sportpark járulékos munkarészeinek – utcabútorok kihelyezése, térkő burkolat építése - költségeire.</w:t>
      </w:r>
    </w:p>
    <w:p w:rsidR="006211F8" w:rsidRPr="00BD43E2" w:rsidRDefault="006211F8" w:rsidP="006211F8">
      <w:pPr>
        <w:numPr>
          <w:ilvl w:val="0"/>
          <w:numId w:val="18"/>
        </w:numPr>
        <w:ind w:left="0" w:firstLine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Dr. Takátsné dr. Tenki Mária képviselő asszony kérelme alapján a 2018. évi költségvetésben biztosított „Városfejlesztési Alap- Képviselői keret” terhére 1.000.000,- Ft-ot biztosít a Petőfi Sándor utca 51 – Március 15. tér 1. szám alatti Társasház területén, az Önkormányzat javára fennálló szolgalmi joggal terhelt épületrészen lévő oszlopok statikai és burkolati helyreállítására.</w:t>
      </w: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Illés Károly alpolgármester úr kérelme alapján a 2015. évből áthozott képviselői kerete terhére 300.000,- Ft-ot biztosít a Szülőföld Kulturális és Örökségvédelmi Egyesület (9700 Szombathely, 11-es Huszár út 40.) részére, a Mátyás király Emlékév rendezvénysorozat programjainak lebonyolítására, 150.000,- Ft-ot biztosít a Grádics Egyesület (9700 Szombathely, Kodály Zoltán utca 32. Fszt. 3.) részére a </w:t>
      </w:r>
      <w:proofErr w:type="spellStart"/>
      <w:r w:rsidRPr="00BD43E2">
        <w:rPr>
          <w:rFonts w:cs="Arial"/>
          <w:sz w:val="20"/>
          <w:szCs w:val="20"/>
        </w:rPr>
        <w:t>Gorjanskoban</w:t>
      </w:r>
      <w:proofErr w:type="spellEnd"/>
      <w:r w:rsidRPr="00BD43E2">
        <w:rPr>
          <w:rFonts w:cs="Arial"/>
          <w:sz w:val="20"/>
          <w:szCs w:val="20"/>
        </w:rPr>
        <w:t xml:space="preserve"> megrendezésre kerülő információs tábla átadására, megáldására szóló rendezvénysorozat lebonyolításának költségeire.</w:t>
      </w: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Dr. </w:t>
      </w:r>
      <w:proofErr w:type="spellStart"/>
      <w:r w:rsidRPr="00BD43E2">
        <w:rPr>
          <w:rFonts w:cs="Arial"/>
          <w:sz w:val="20"/>
          <w:szCs w:val="20"/>
        </w:rPr>
        <w:t>Czeglédy</w:t>
      </w:r>
      <w:proofErr w:type="spellEnd"/>
      <w:r w:rsidRPr="00BD43E2">
        <w:rPr>
          <w:rFonts w:cs="Arial"/>
          <w:sz w:val="20"/>
          <w:szCs w:val="20"/>
        </w:rPr>
        <w:t xml:space="preserve"> Csaba képviselő úr jogi képviselője útján benyújtott kérelme alapján a 2018. évi költségvetésben biztosított „Városfejlesztési Alap- Képviselői keret” terhére bruttó 899.695,- Ft-ot biztosít a Derkovits Városrészért Egyesület (9700 Szombathely, Váci Mihály u. 11.) részére pihenőpadok vásárlására és kihelyezésére.  </w:t>
      </w: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Balassa Péter képviselő úr kérelme alapján a 2017. évből áthozott képviselői kerete terhére 250.000,- Ft-ot biztosít az </w:t>
      </w:r>
      <w:r w:rsidRPr="00BD43E2">
        <w:rPr>
          <w:rFonts w:cs="Arial"/>
          <w:sz w:val="20"/>
          <w:szCs w:val="20"/>
          <w:shd w:val="clear" w:color="auto" w:fill="FFFFFF"/>
        </w:rPr>
        <w:t xml:space="preserve">Állatvédők Vasi Egyesülete </w:t>
      </w:r>
      <w:r w:rsidRPr="00BD43E2">
        <w:rPr>
          <w:rFonts w:cs="Arial"/>
          <w:sz w:val="20"/>
          <w:szCs w:val="20"/>
        </w:rPr>
        <w:t>(9700 Szombathely, Szigligeti u. 67) részére a menhely működése céljából beszerezni kívánt 5x6 méteres, 2x2 ajtós mobil tároló költségeire.</w:t>
      </w:r>
    </w:p>
    <w:p w:rsidR="006211F8" w:rsidRPr="00BD43E2" w:rsidRDefault="006211F8" w:rsidP="006211F8">
      <w:pPr>
        <w:numPr>
          <w:ilvl w:val="0"/>
          <w:numId w:val="18"/>
        </w:numPr>
        <w:ind w:left="0" w:firstLine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Tóth Kálmán képviselő úr kérelme alapján 500.000,- Ft-ot biztosít a </w:t>
      </w:r>
      <w:r w:rsidRPr="00BD43E2">
        <w:rPr>
          <w:rFonts w:cs="Arial"/>
          <w:sz w:val="20"/>
          <w:szCs w:val="20"/>
          <w:shd w:val="clear" w:color="auto" w:fill="FFFFFF"/>
        </w:rPr>
        <w:t xml:space="preserve">Vasi Foci Akadémia Sportegyesület </w:t>
      </w:r>
      <w:r w:rsidRPr="00BD43E2">
        <w:rPr>
          <w:rFonts w:cs="Arial"/>
          <w:sz w:val="20"/>
          <w:szCs w:val="20"/>
        </w:rPr>
        <w:t>(9700 Szombathely, Lovas út 3.) részére a sport tevékenységhez bérelt pálya bérleti díjának költségeire.</w:t>
      </w:r>
    </w:p>
    <w:p w:rsidR="006211F8" w:rsidRPr="00BD43E2" w:rsidRDefault="006211F8" w:rsidP="006211F8">
      <w:pPr>
        <w:numPr>
          <w:ilvl w:val="0"/>
          <w:numId w:val="18"/>
        </w:numPr>
        <w:ind w:left="0" w:firstLine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Szuhai Viktor képviselő úr kérelme alapján a 2018. évi költségvetésben biztosított „Városfejlesztési Alap- Képviselői keret” terhére 360.000,- Ft-ot biztosít a Szombathely, Bem József utca 21. és 23. közötti zöld terület fejlesztésének költségeire,</w:t>
      </w:r>
    </w:p>
    <w:p w:rsidR="006211F8" w:rsidRPr="00BD43E2" w:rsidRDefault="006211F8" w:rsidP="006211F8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dr. Nemény András képviselő úr kérelme alapján a „KISZ” Lakótelepért Egyesület (9700 Szombathely, Károly Róbert u. 16. 3/10.) részére</w:t>
      </w:r>
    </w:p>
    <w:p w:rsidR="006211F8" w:rsidRPr="00BD43E2" w:rsidRDefault="006211F8" w:rsidP="006211F8">
      <w:pPr>
        <w:pStyle w:val="Listaszerbekezds"/>
        <w:numPr>
          <w:ilvl w:val="0"/>
          <w:numId w:val="19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a 2016. évből és 2017. évből áthozott képviselői kerete terhére összesen 1.236.000,- Ft-ot biztosít, a Károly Róbert utcai kutyafuttató terület fejlesztésének költségeire,</w:t>
      </w:r>
    </w:p>
    <w:p w:rsidR="006211F8" w:rsidRDefault="006211F8" w:rsidP="006211F8">
      <w:pPr>
        <w:pStyle w:val="Listaszerbekezds"/>
        <w:numPr>
          <w:ilvl w:val="0"/>
          <w:numId w:val="19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a 2018. évi költségvetésben biztosított „Városfejlesztési Alap- Képviselői keret” terhére 275.900,- Ft-ot biztosít parkfejlesztésre, 400.000,- Ft-ot biztosít a szeptemberben megtartandó KISZ nap lebonyolításának költségeire. </w:t>
      </w:r>
    </w:p>
    <w:p w:rsidR="006211F8" w:rsidRPr="006D1DB3" w:rsidRDefault="006211F8" w:rsidP="006211F8">
      <w:pPr>
        <w:pStyle w:val="Listaszerbekezds"/>
        <w:numPr>
          <w:ilvl w:val="0"/>
          <w:numId w:val="19"/>
        </w:numPr>
        <w:ind w:left="0" w:firstLine="0"/>
        <w:contextualSpacing w:val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lastRenderedPageBreak/>
        <w:t xml:space="preserve">A Gyöngyöshermán-Szentkirály Szabadidő-és Sportegyesület (9700 Bogáti u. 74.) 61374-3/2017. számú támogatási szerződésének késedelmes pénzügyi elszámolására, továbbá a civil szervezet igazolási kérelme ügyében hozott 105/2018. (IV. 24.) JTKB számú határozatra tekintettel Tóth Kálmán képviselő úr a 2017. évből áthozott képviselői kerete terhére 400.000,- Ft, a 2018. évi költségvetésben biztosított „Városfejlesztési Alap- Képviselői keret” terhére 40.000,- </w:t>
      </w:r>
      <w:proofErr w:type="gramStart"/>
      <w:r w:rsidRPr="006D1DB3">
        <w:rPr>
          <w:rFonts w:cs="Arial"/>
          <w:sz w:val="20"/>
        </w:rPr>
        <w:t>Ft  -</w:t>
      </w:r>
      <w:proofErr w:type="gramEnd"/>
      <w:r w:rsidRPr="006D1DB3">
        <w:rPr>
          <w:rFonts w:cs="Arial"/>
          <w:sz w:val="20"/>
        </w:rPr>
        <w:t xml:space="preserve"> összesen 440.000,- Ft-os támogatási kérelmét elutasítja.</w:t>
      </w:r>
    </w:p>
    <w:p w:rsidR="006211F8" w:rsidRPr="007801F6" w:rsidRDefault="006211F8" w:rsidP="006211F8">
      <w:pPr>
        <w:pStyle w:val="Listaszerbekezds"/>
        <w:numPr>
          <w:ilvl w:val="0"/>
          <w:numId w:val="26"/>
        </w:numPr>
        <w:ind w:left="0" w:firstLine="0"/>
        <w:contextualSpacing w:val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t>Balassa Péte</w:t>
      </w:r>
      <w:r w:rsidRPr="007801F6">
        <w:rPr>
          <w:rFonts w:cs="Arial"/>
          <w:b/>
          <w:sz w:val="20"/>
        </w:rPr>
        <w:t>r</w:t>
      </w:r>
      <w:r w:rsidRPr="007801F6">
        <w:rPr>
          <w:rFonts w:cs="Arial"/>
          <w:sz w:val="20"/>
        </w:rPr>
        <w:t xml:space="preserve"> képviselő úr kérelme alapján</w:t>
      </w:r>
    </w:p>
    <w:p w:rsidR="006211F8" w:rsidRPr="007801F6" w:rsidRDefault="006211F8" w:rsidP="006211F8">
      <w:pPr>
        <w:pStyle w:val="Listaszerbekezds"/>
        <w:numPr>
          <w:ilvl w:val="0"/>
          <w:numId w:val="26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7801F6">
        <w:rPr>
          <w:rFonts w:cs="Arial"/>
          <w:sz w:val="20"/>
        </w:rPr>
        <w:t xml:space="preserve">- a 2017. évből áthozott képviselői kerete terhére 512.850.- Ft, a 2018. </w:t>
      </w:r>
      <w:proofErr w:type="gramStart"/>
      <w:r w:rsidRPr="007801F6">
        <w:rPr>
          <w:rFonts w:cs="Arial"/>
          <w:sz w:val="20"/>
        </w:rPr>
        <w:t>évi    költségvetésben</w:t>
      </w:r>
      <w:proofErr w:type="gramEnd"/>
      <w:r w:rsidRPr="007801F6">
        <w:rPr>
          <w:rFonts w:cs="Arial"/>
          <w:sz w:val="20"/>
        </w:rPr>
        <w:t xml:space="preserve"> biztosított „Városfejlesztési Alap- Képviselői keret” terhére 237.150,- Ft  - </w:t>
      </w:r>
      <w:r w:rsidRPr="007801F6">
        <w:rPr>
          <w:rFonts w:cs="Arial"/>
          <w:b/>
          <w:sz w:val="20"/>
        </w:rPr>
        <w:t>összesen 750.000,- Ft-ot</w:t>
      </w:r>
      <w:r w:rsidRPr="007801F6">
        <w:rPr>
          <w:rFonts w:cs="Arial"/>
          <w:sz w:val="20"/>
        </w:rPr>
        <w:t xml:space="preserve"> - biztosít a </w:t>
      </w:r>
      <w:r w:rsidRPr="007801F6">
        <w:rPr>
          <w:rFonts w:cs="Arial"/>
          <w:b/>
          <w:sz w:val="20"/>
        </w:rPr>
        <w:t>Szombathelyi Vízmű SC</w:t>
      </w:r>
      <w:r w:rsidRPr="007801F6">
        <w:rPr>
          <w:rFonts w:cs="Arial"/>
          <w:sz w:val="20"/>
        </w:rPr>
        <w:t xml:space="preserve"> (9700 Szombathely, Bartók Béla krt. 41.) </w:t>
      </w:r>
      <w:r w:rsidRPr="007801F6">
        <w:rPr>
          <w:rFonts w:cs="Arial"/>
          <w:b/>
          <w:sz w:val="20"/>
        </w:rPr>
        <w:t>működési költségeire</w:t>
      </w:r>
      <w:r w:rsidRPr="007801F6">
        <w:rPr>
          <w:rFonts w:cs="Arial"/>
          <w:sz w:val="20"/>
        </w:rPr>
        <w:t>.</w:t>
      </w:r>
    </w:p>
    <w:p w:rsidR="006211F8" w:rsidRDefault="006211F8" w:rsidP="006211F8">
      <w:pPr>
        <w:pStyle w:val="Listaszerbekezds"/>
        <w:numPr>
          <w:ilvl w:val="0"/>
          <w:numId w:val="19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7801F6">
        <w:rPr>
          <w:rFonts w:cs="Arial"/>
          <w:sz w:val="20"/>
        </w:rPr>
        <w:t xml:space="preserve">a 2018. évi költségvetésben biztosított „Városfejlesztési Alap- Képviselői keret” terhére </w:t>
      </w:r>
      <w:r w:rsidRPr="007801F6">
        <w:rPr>
          <w:rFonts w:cs="Arial"/>
          <w:b/>
          <w:sz w:val="20"/>
        </w:rPr>
        <w:t>750.000,- Ft-ot</w:t>
      </w:r>
      <w:r w:rsidRPr="007801F6">
        <w:rPr>
          <w:rFonts w:cs="Arial"/>
          <w:sz w:val="20"/>
        </w:rPr>
        <w:t xml:space="preserve"> biztosít a </w:t>
      </w:r>
      <w:r w:rsidRPr="007801F6">
        <w:rPr>
          <w:rFonts w:cs="Arial"/>
          <w:b/>
          <w:sz w:val="20"/>
        </w:rPr>
        <w:t>Százszorszép Bölcsőde</w:t>
      </w:r>
      <w:r w:rsidRPr="007801F6">
        <w:rPr>
          <w:rFonts w:cs="Arial"/>
          <w:sz w:val="20"/>
        </w:rPr>
        <w:t xml:space="preserve"> (9700 Váci Mihály u. 5.) területén </w:t>
      </w:r>
      <w:proofErr w:type="spellStart"/>
      <w:r w:rsidRPr="007801F6">
        <w:rPr>
          <w:rFonts w:cs="Arial"/>
          <w:b/>
          <w:sz w:val="20"/>
        </w:rPr>
        <w:t>kertiszegély</w:t>
      </w:r>
      <w:proofErr w:type="spellEnd"/>
      <w:r w:rsidRPr="007801F6">
        <w:rPr>
          <w:rFonts w:cs="Arial"/>
          <w:b/>
          <w:sz w:val="20"/>
        </w:rPr>
        <w:t xml:space="preserve"> és kavicságy</w:t>
      </w:r>
      <w:r w:rsidRPr="007801F6">
        <w:rPr>
          <w:rFonts w:cs="Arial"/>
          <w:sz w:val="20"/>
        </w:rPr>
        <w:t xml:space="preserve"> elhelyezésének költségeire, továbbá a </w:t>
      </w:r>
      <w:r w:rsidRPr="007801F6">
        <w:rPr>
          <w:rFonts w:cs="Arial"/>
          <w:b/>
          <w:sz w:val="20"/>
        </w:rPr>
        <w:t>vízelvezetés</w:t>
      </w:r>
      <w:r w:rsidRPr="007801F6">
        <w:rPr>
          <w:rFonts w:cs="Arial"/>
          <w:sz w:val="20"/>
        </w:rPr>
        <w:t xml:space="preserve"> megoldására.</w:t>
      </w:r>
    </w:p>
    <w:p w:rsidR="006211F8" w:rsidRPr="006D1DB3" w:rsidRDefault="006211F8" w:rsidP="006211F8">
      <w:pPr>
        <w:pStyle w:val="Listaszerbekezds"/>
        <w:numPr>
          <w:ilvl w:val="0"/>
          <w:numId w:val="19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t xml:space="preserve">Horváth Attila képviselő úr kérelme alapján a 2018. évi költségvetésben biztosított „Városfejlesztési Alap- Képviselői keret” terhére </w:t>
      </w:r>
      <w:r w:rsidRPr="006D1DB3">
        <w:rPr>
          <w:rFonts w:cs="Arial"/>
          <w:b/>
          <w:sz w:val="20"/>
        </w:rPr>
        <w:t>2.500.000,- Ft-ot</w:t>
      </w:r>
      <w:r w:rsidRPr="006D1DB3">
        <w:rPr>
          <w:rFonts w:cs="Arial"/>
          <w:sz w:val="20"/>
        </w:rPr>
        <w:t xml:space="preserve"> biztosít az </w:t>
      </w:r>
      <w:proofErr w:type="spellStart"/>
      <w:r w:rsidRPr="006D1DB3">
        <w:rPr>
          <w:rFonts w:cs="Arial"/>
          <w:b/>
          <w:sz w:val="20"/>
        </w:rPr>
        <w:t>oladi</w:t>
      </w:r>
      <w:proofErr w:type="spellEnd"/>
      <w:r w:rsidRPr="006D1DB3">
        <w:rPr>
          <w:rFonts w:cs="Arial"/>
          <w:b/>
          <w:sz w:val="20"/>
        </w:rPr>
        <w:t xml:space="preserve"> lakótelep zöldterület fejlesztés</w:t>
      </w:r>
      <w:r w:rsidRPr="006D1DB3">
        <w:rPr>
          <w:rFonts w:cs="Arial"/>
          <w:sz w:val="20"/>
        </w:rPr>
        <w:t>ének költségeire.</w:t>
      </w:r>
    </w:p>
    <w:p w:rsidR="006211F8" w:rsidRPr="007801F6" w:rsidRDefault="006211F8" w:rsidP="006211F8">
      <w:pPr>
        <w:pStyle w:val="Listaszerbekezds"/>
        <w:numPr>
          <w:ilvl w:val="0"/>
          <w:numId w:val="26"/>
        </w:numPr>
        <w:spacing w:after="160" w:line="259" w:lineRule="auto"/>
        <w:ind w:left="0" w:firstLine="0"/>
        <w:jc w:val="both"/>
        <w:rPr>
          <w:rFonts w:cs="Arial"/>
          <w:noProof/>
          <w:sz w:val="20"/>
        </w:rPr>
      </w:pPr>
      <w:proofErr w:type="gramStart"/>
      <w:r w:rsidRPr="006D1DB3">
        <w:rPr>
          <w:rFonts w:cs="Arial"/>
          <w:sz w:val="20"/>
        </w:rPr>
        <w:t>dr. Ipkovich György</w:t>
      </w:r>
      <w:r w:rsidRPr="007801F6">
        <w:rPr>
          <w:rFonts w:cs="Arial"/>
          <w:sz w:val="20"/>
        </w:rPr>
        <w:t xml:space="preserve"> képviselő úr kérelme alapján a 2016. és a 2017. évekből áthozott képviselői kerete (18.200,- Ft), továbbá a 2018. évi költségvetésben biztosított „Városfejlesztési Alap- Képviselői keret” terhére (881.800,- Ft) – </w:t>
      </w:r>
      <w:r w:rsidRPr="007801F6">
        <w:rPr>
          <w:rFonts w:cs="Arial"/>
          <w:b/>
          <w:sz w:val="20"/>
        </w:rPr>
        <w:t xml:space="preserve">összesen 900.000,- Ft-ot </w:t>
      </w:r>
      <w:r w:rsidRPr="007801F6">
        <w:rPr>
          <w:rFonts w:cs="Arial"/>
          <w:sz w:val="20"/>
        </w:rPr>
        <w:t xml:space="preserve">– biztosít, </w:t>
      </w:r>
      <w:r w:rsidRPr="007801F6">
        <w:rPr>
          <w:rFonts w:cs="Arial"/>
          <w:b/>
          <w:sz w:val="20"/>
        </w:rPr>
        <w:t xml:space="preserve">Szuhai Viktor </w:t>
      </w:r>
      <w:r w:rsidRPr="007801F6">
        <w:rPr>
          <w:rFonts w:cs="Arial"/>
          <w:sz w:val="20"/>
        </w:rPr>
        <w:t xml:space="preserve">képviselő úr kérelme alapján a 2018. évi költségvetésben biztosított „Városfejlesztési Alap- Képviselői keret” terhére </w:t>
      </w:r>
      <w:r w:rsidRPr="007801F6">
        <w:rPr>
          <w:rFonts w:cs="Arial"/>
          <w:b/>
          <w:sz w:val="20"/>
        </w:rPr>
        <w:t xml:space="preserve">600.000,- Ft-ot </w:t>
      </w:r>
      <w:r w:rsidRPr="007801F6">
        <w:rPr>
          <w:rFonts w:cs="Arial"/>
          <w:sz w:val="20"/>
        </w:rPr>
        <w:t xml:space="preserve">biztosít </w:t>
      </w:r>
      <w:r w:rsidRPr="007801F6">
        <w:rPr>
          <w:rFonts w:cs="Arial"/>
          <w:b/>
          <w:sz w:val="20"/>
        </w:rPr>
        <w:t>a „KISZ” Lakótelepért Egyesület</w:t>
      </w:r>
      <w:r w:rsidRPr="007801F6">
        <w:rPr>
          <w:rFonts w:cs="Arial"/>
          <w:sz w:val="20"/>
        </w:rPr>
        <w:t xml:space="preserve"> (9700 Szombathely, Károly Róbert u. 16.</w:t>
      </w:r>
      <w:proofErr w:type="gramEnd"/>
      <w:r w:rsidRPr="007801F6">
        <w:rPr>
          <w:rFonts w:cs="Arial"/>
          <w:sz w:val="20"/>
        </w:rPr>
        <w:t xml:space="preserve"> 3/10.) részére a Kőrösi Csoma Sándor utca 62. és a Jászai Mari utca kereszteződésében lévő belső </w:t>
      </w:r>
      <w:r w:rsidRPr="007801F6">
        <w:rPr>
          <w:rFonts w:cs="Arial"/>
          <w:b/>
          <w:sz w:val="20"/>
        </w:rPr>
        <w:t>játszótér fejlesztés</w:t>
      </w:r>
      <w:r w:rsidRPr="007801F6">
        <w:rPr>
          <w:rFonts w:cs="Arial"/>
          <w:sz w:val="20"/>
        </w:rPr>
        <w:t>ének költségeire.</w:t>
      </w:r>
    </w:p>
    <w:p w:rsidR="006211F8" w:rsidRPr="00BD43E2" w:rsidRDefault="006211F8" w:rsidP="006211F8">
      <w:pPr>
        <w:jc w:val="both"/>
        <w:rPr>
          <w:rFonts w:cs="Arial"/>
          <w:bCs/>
          <w:sz w:val="20"/>
          <w:szCs w:val="20"/>
        </w:rPr>
      </w:pP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b/>
          <w:bCs/>
          <w:sz w:val="20"/>
          <w:szCs w:val="20"/>
          <w:u w:val="single"/>
        </w:rPr>
        <w:t>Felelős</w:t>
      </w:r>
      <w:r w:rsidRPr="00BD43E2">
        <w:rPr>
          <w:rFonts w:cs="Arial"/>
          <w:sz w:val="20"/>
          <w:szCs w:val="20"/>
        </w:rPr>
        <w:t>: Dr. Puskás Tivadar polgármester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ab/>
        <w:t xml:space="preserve">   Molnár Miklós alpolgármester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ab/>
        <w:t xml:space="preserve">   Illés Károly alpolgármester</w:t>
      </w:r>
    </w:p>
    <w:p w:rsidR="006211F8" w:rsidRPr="00BD43E2" w:rsidRDefault="006211F8" w:rsidP="006211F8">
      <w:pPr>
        <w:jc w:val="both"/>
        <w:rPr>
          <w:rFonts w:cs="Arial"/>
          <w:bCs/>
          <w:sz w:val="20"/>
          <w:szCs w:val="20"/>
        </w:rPr>
      </w:pPr>
      <w:r w:rsidRPr="00BD43E2">
        <w:rPr>
          <w:rFonts w:cs="Arial"/>
          <w:sz w:val="20"/>
          <w:szCs w:val="20"/>
        </w:rPr>
        <w:tab/>
        <w:t xml:space="preserve">   Lendvai Ferenc, a </w:t>
      </w:r>
      <w:r w:rsidRPr="00BD43E2">
        <w:rPr>
          <w:rFonts w:cs="Arial"/>
          <w:bCs/>
          <w:sz w:val="20"/>
          <w:szCs w:val="20"/>
        </w:rPr>
        <w:t>Gazdasági és Városstratégiai Bizottság elnöke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ab/>
        <w:t xml:space="preserve">   (a végrehajtásért: </w:t>
      </w:r>
      <w:r w:rsidRPr="00BD43E2">
        <w:rPr>
          <w:rFonts w:cs="Arial"/>
          <w:sz w:val="20"/>
          <w:szCs w:val="20"/>
        </w:rPr>
        <w:tab/>
        <w:t xml:space="preserve">Lakézi Gábor Városüzemeltetési Osztály vezetője, </w:t>
      </w:r>
    </w:p>
    <w:p w:rsidR="006211F8" w:rsidRPr="00BD43E2" w:rsidRDefault="006211F8" w:rsidP="006211F8">
      <w:pPr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ab/>
        <w:t xml:space="preserve">    </w:t>
      </w:r>
      <w:r w:rsidRPr="00BD43E2">
        <w:rPr>
          <w:rFonts w:cs="Arial"/>
          <w:sz w:val="20"/>
          <w:szCs w:val="20"/>
        </w:rPr>
        <w:tab/>
      </w:r>
      <w:r w:rsidRPr="00BD43E2">
        <w:rPr>
          <w:rFonts w:cs="Arial"/>
          <w:sz w:val="20"/>
          <w:szCs w:val="20"/>
        </w:rPr>
        <w:tab/>
      </w:r>
      <w:r w:rsidRPr="00BD43E2">
        <w:rPr>
          <w:rFonts w:cs="Arial"/>
          <w:sz w:val="20"/>
          <w:szCs w:val="20"/>
        </w:rPr>
        <w:tab/>
        <w:t>Stéger Gábor Közgazdasági és Adó Osztály vezetője)</w:t>
      </w:r>
    </w:p>
    <w:p w:rsidR="006211F8" w:rsidRPr="00BD43E2" w:rsidRDefault="006211F8" w:rsidP="006211F8">
      <w:pPr>
        <w:rPr>
          <w:rFonts w:cs="Arial"/>
          <w:b/>
          <w:bCs/>
          <w:sz w:val="20"/>
          <w:szCs w:val="20"/>
          <w:u w:val="single"/>
        </w:rPr>
      </w:pPr>
    </w:p>
    <w:p w:rsidR="006211F8" w:rsidRPr="00BD43E2" w:rsidRDefault="006211F8" w:rsidP="006211F8">
      <w:pPr>
        <w:rPr>
          <w:rFonts w:cs="Arial"/>
          <w:sz w:val="20"/>
          <w:szCs w:val="20"/>
        </w:rPr>
      </w:pPr>
      <w:r w:rsidRPr="00BD43E2">
        <w:rPr>
          <w:rFonts w:cs="Arial"/>
          <w:b/>
          <w:bCs/>
          <w:sz w:val="20"/>
          <w:szCs w:val="20"/>
          <w:u w:val="single"/>
        </w:rPr>
        <w:t>Határidő</w:t>
      </w:r>
      <w:r w:rsidRPr="00BD43E2">
        <w:rPr>
          <w:rFonts w:cs="Arial"/>
          <w:sz w:val="20"/>
          <w:szCs w:val="20"/>
        </w:rPr>
        <w:t>: azonnal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</w:t>
      </w:r>
      <w:r w:rsidRPr="00C80F1D">
        <w:rPr>
          <w:rFonts w:cs="Arial"/>
          <w:sz w:val="20"/>
          <w:szCs w:val="20"/>
        </w:rPr>
        <w:t>: Dr. Puskás Tivadar polgármester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Molnár Miklós alpolgármester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Illés Károly alpolgármester</w:t>
      </w:r>
    </w:p>
    <w:p w:rsidR="005F5585" w:rsidRPr="00C80F1D" w:rsidRDefault="005F5585" w:rsidP="005F5585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Lendvai Ferenc, a </w:t>
      </w:r>
      <w:r w:rsidRPr="00C80F1D">
        <w:rPr>
          <w:rFonts w:cs="Arial"/>
          <w:bCs/>
          <w:sz w:val="20"/>
          <w:szCs w:val="20"/>
        </w:rPr>
        <w:t>Gazdasági és Városstratégiai Bizottság elnöke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(a végrehajtásért: </w:t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Lakézi Gábor Városüzemeltetési Osztály vezetője, </w:t>
      </w:r>
    </w:p>
    <w:p w:rsidR="005F5585" w:rsidRPr="00C80F1D" w:rsidRDefault="005F5585" w:rsidP="005F558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Stéger Gábor Közgazdasági és Adó Osztály vezetője)</w:t>
      </w:r>
    </w:p>
    <w:p w:rsidR="005F5585" w:rsidRPr="00C80F1D" w:rsidRDefault="005F5585" w:rsidP="005F5585">
      <w:pPr>
        <w:rPr>
          <w:rFonts w:cs="Arial"/>
          <w:b/>
          <w:bCs/>
          <w:sz w:val="20"/>
          <w:szCs w:val="20"/>
          <w:u w:val="single"/>
        </w:rPr>
      </w:pPr>
    </w:p>
    <w:p w:rsidR="005F5585" w:rsidRDefault="005F5585" w:rsidP="005F5585">
      <w:pPr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</w:t>
      </w:r>
      <w:r w:rsidRPr="00C80F1D">
        <w:rPr>
          <w:rFonts w:cs="Arial"/>
          <w:sz w:val="20"/>
          <w:szCs w:val="20"/>
        </w:rPr>
        <w:t>: azonnal</w:t>
      </w:r>
    </w:p>
    <w:p w:rsidR="005F5585" w:rsidRPr="00C80F1D" w:rsidRDefault="005F5585" w:rsidP="005F558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3D1"/>
    <w:multiLevelType w:val="hybridMultilevel"/>
    <w:tmpl w:val="E20A1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7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19"/>
  </w:num>
  <w:num w:numId="10">
    <w:abstractNumId w:val="6"/>
  </w:num>
  <w:num w:numId="11">
    <w:abstractNumId w:val="11"/>
  </w:num>
  <w:num w:numId="12">
    <w:abstractNumId w:val="25"/>
  </w:num>
  <w:num w:numId="13">
    <w:abstractNumId w:val="23"/>
  </w:num>
  <w:num w:numId="14">
    <w:abstractNumId w:val="8"/>
  </w:num>
  <w:num w:numId="15">
    <w:abstractNumId w:val="15"/>
  </w:num>
  <w:num w:numId="16">
    <w:abstractNumId w:val="21"/>
  </w:num>
  <w:num w:numId="17">
    <w:abstractNumId w:val="20"/>
  </w:num>
  <w:num w:numId="18">
    <w:abstractNumId w:val="5"/>
  </w:num>
  <w:num w:numId="19">
    <w:abstractNumId w:val="7"/>
  </w:num>
  <w:num w:numId="20">
    <w:abstractNumId w:val="10"/>
  </w:num>
  <w:num w:numId="21">
    <w:abstractNumId w:val="9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74381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211F8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5</cp:revision>
  <cp:lastPrinted>2018-06-26T11:57:00Z</cp:lastPrinted>
  <dcterms:created xsi:type="dcterms:W3CDTF">2018-06-26T08:25:00Z</dcterms:created>
  <dcterms:modified xsi:type="dcterms:W3CDTF">2018-06-26T11:57:00Z</dcterms:modified>
</cp:coreProperties>
</file>