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5A" w:rsidRDefault="00482D5A" w:rsidP="00482D5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124/2018.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482D5A" w:rsidRDefault="00482D5A" w:rsidP="00482D5A">
      <w:pPr>
        <w:jc w:val="center"/>
        <w:rPr>
          <w:rFonts w:ascii="Arial" w:hAnsi="Arial" w:cs="Arial"/>
          <w:b/>
          <w:bCs/>
          <w:u w:val="single"/>
        </w:rPr>
      </w:pPr>
    </w:p>
    <w:p w:rsidR="00482D5A" w:rsidRDefault="00482D5A" w:rsidP="00482D5A">
      <w:pPr>
        <w:numPr>
          <w:ilvl w:val="0"/>
          <w:numId w:val="1"/>
        </w:numPr>
        <w:spacing w:before="60"/>
        <w:ind w:left="0" w:firstLine="0"/>
        <w:contextualSpacing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döntése alapján a </w:t>
      </w:r>
      <w:r>
        <w:rPr>
          <w:rFonts w:ascii="Arial" w:eastAsia="Arial Unicode MS" w:hAnsi="Arial" w:cs="Arial"/>
        </w:rPr>
        <w:t>„Városfejlesztési alap - Képviselői keret” 2018. évi előirányzatának terhére az alábbiak szerint nyújt támogatást.</w:t>
      </w:r>
    </w:p>
    <w:p w:rsidR="00482D5A" w:rsidRDefault="00482D5A" w:rsidP="00482D5A">
      <w:pPr>
        <w:jc w:val="both"/>
        <w:rPr>
          <w:rFonts w:ascii="Arial" w:hAnsi="Arial" w:cs="Arial"/>
        </w:rPr>
      </w:pPr>
    </w:p>
    <w:p w:rsidR="00482D5A" w:rsidRDefault="00482D5A" w:rsidP="00482D5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Kopcsándi</w:t>
      </w:r>
      <w:proofErr w:type="spellEnd"/>
      <w:r>
        <w:rPr>
          <w:rFonts w:ascii="Arial" w:hAnsi="Arial" w:cs="Arial"/>
          <w:b/>
        </w:rPr>
        <w:t xml:space="preserve"> József</w:t>
      </w:r>
      <w:r>
        <w:rPr>
          <w:rFonts w:ascii="Arial" w:hAnsi="Arial" w:cs="Arial"/>
        </w:rPr>
        <w:t xml:space="preserve"> képviselő úr kérelme alapján jóváhagyja a Gazdasági és Városstratégiai Bizottság 60/2018. (II.28.) GVB számú határozatát, és </w:t>
      </w:r>
      <w:r>
        <w:rPr>
          <w:rFonts w:ascii="Arial" w:hAnsi="Arial" w:cs="Arial"/>
          <w:b/>
        </w:rPr>
        <w:t xml:space="preserve">100.000,- Ft-ot </w:t>
      </w:r>
      <w:r>
        <w:rPr>
          <w:rFonts w:ascii="Arial" w:hAnsi="Arial" w:cs="Arial"/>
        </w:rPr>
        <w:t>biztosít</w:t>
      </w:r>
      <w:r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  <w:sz w:val="22"/>
        </w:rPr>
        <w:t xml:space="preserve">Művészeti Szakközépiskoláért Alapítvány </w:t>
      </w:r>
      <w:r>
        <w:rPr>
          <w:rFonts w:ascii="Arial" w:hAnsi="Arial" w:cs="Arial"/>
          <w:sz w:val="22"/>
        </w:rPr>
        <w:t xml:space="preserve">(9700 </w:t>
      </w:r>
      <w:proofErr w:type="spellStart"/>
      <w:r>
        <w:rPr>
          <w:rFonts w:ascii="Arial" w:hAnsi="Arial" w:cs="Arial"/>
          <w:sz w:val="22"/>
        </w:rPr>
        <w:t>Paragvári</w:t>
      </w:r>
      <w:proofErr w:type="spellEnd"/>
      <w:r>
        <w:rPr>
          <w:rFonts w:ascii="Arial" w:hAnsi="Arial" w:cs="Arial"/>
          <w:sz w:val="22"/>
        </w:rPr>
        <w:t xml:space="preserve"> u. 77.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részére </w:t>
      </w:r>
      <w:r>
        <w:rPr>
          <w:rFonts w:ascii="Arial" w:hAnsi="Arial" w:cs="Arial"/>
          <w:b/>
          <w:spacing w:val="-5"/>
        </w:rPr>
        <w:t>diákok jutalmazására, szakmai versenyek költségeinek fedezésére, a képző-és iparművészeti tagozat éves kiállításával kapcsolatban felmerülő költségek, valamint az iskolai diáknap és kézművesnap költségeinek fedezésére</w:t>
      </w:r>
      <w:r>
        <w:rPr>
          <w:rFonts w:ascii="Arial" w:hAnsi="Arial" w:cs="Arial"/>
        </w:rPr>
        <w:t xml:space="preserve">. </w:t>
      </w:r>
    </w:p>
    <w:p w:rsidR="00482D5A" w:rsidRDefault="00482D5A" w:rsidP="00482D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82D5A" w:rsidRDefault="00482D5A" w:rsidP="00482D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Kelemen Krisztián</w:t>
      </w:r>
      <w:r>
        <w:rPr>
          <w:rFonts w:ascii="Arial" w:hAnsi="Arial" w:cs="Arial"/>
        </w:rPr>
        <w:t xml:space="preserve"> képviselő úr kérelme alapján jóváhagyja a Gazdasági és Városstratégiai Bizottság 68/2018. (III. 26.) GVB számú határozatát, és</w:t>
      </w:r>
    </w:p>
    <w:p w:rsidR="00482D5A" w:rsidRDefault="00482D5A" w:rsidP="00482D5A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2.000.000,- Ft-ot </w:t>
      </w:r>
      <w:r>
        <w:rPr>
          <w:rFonts w:ascii="Arial" w:hAnsi="Arial" w:cs="Arial"/>
        </w:rPr>
        <w:t>biztosít</w:t>
      </w:r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Alapítvány </w:t>
      </w:r>
      <w:r>
        <w:rPr>
          <w:rFonts w:ascii="Arial" w:hAnsi="Arial" w:cs="Arial"/>
        </w:rPr>
        <w:t>(9700 Szombathely, Kodály Zoltán u. 35. IV/10.)</w:t>
      </w:r>
      <w:r>
        <w:rPr>
          <w:rFonts w:ascii="Arial" w:hAnsi="Arial" w:cs="Arial"/>
          <w:b/>
        </w:rPr>
        <w:t xml:space="preserve"> részére a Szombathely, Mikes Kelemen utcai kutyafuttató terület fejlesztésének </w:t>
      </w:r>
      <w:r>
        <w:rPr>
          <w:rFonts w:ascii="Arial" w:hAnsi="Arial" w:cs="Arial"/>
        </w:rPr>
        <w:t xml:space="preserve">– a kerítés részleges cseréje, valamint pad-asztal garnitúra kihelyezése –, a fejlesztés </w:t>
      </w:r>
      <w:r>
        <w:rPr>
          <w:rFonts w:ascii="Arial" w:hAnsi="Arial" w:cs="Arial"/>
          <w:b/>
        </w:rPr>
        <w:t xml:space="preserve">kivitelezését követően megmaradt összeg esetén a XX.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napok lebonyolításának</w:t>
      </w:r>
      <w:r>
        <w:rPr>
          <w:rFonts w:ascii="Arial" w:hAnsi="Arial" w:cs="Arial"/>
        </w:rPr>
        <w:t xml:space="preserve"> költségeire.</w:t>
      </w:r>
    </w:p>
    <w:p w:rsidR="00482D5A" w:rsidRDefault="00482D5A" w:rsidP="00482D5A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1.000.000,- Ft-ot </w:t>
      </w:r>
      <w:r>
        <w:rPr>
          <w:rFonts w:ascii="Arial" w:hAnsi="Arial" w:cs="Arial"/>
        </w:rPr>
        <w:t xml:space="preserve">biztosít a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Alapítvány</w:t>
      </w:r>
      <w:r>
        <w:rPr>
          <w:rFonts w:ascii="Arial" w:hAnsi="Arial" w:cs="Arial"/>
        </w:rPr>
        <w:t xml:space="preserve"> (9700 Szombathely, Kodály Zoltán u. 35. IV/10</w:t>
      </w:r>
      <w:r>
        <w:rPr>
          <w:rFonts w:ascii="Arial" w:hAnsi="Arial" w:cs="Arial"/>
          <w:b/>
        </w:rPr>
        <w:t xml:space="preserve">.) részére az Alapítvány szervezésében megvalósuló 2018-as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Napok Kulturális és Sport Fesztivál rendezvény lebonyolításának, és a „</w:t>
      </w:r>
      <w:proofErr w:type="spellStart"/>
      <w:r>
        <w:rPr>
          <w:rFonts w:ascii="Arial" w:hAnsi="Arial" w:cs="Arial"/>
          <w:b/>
        </w:rPr>
        <w:t>YO-Kupo</w:t>
      </w:r>
      <w:bookmarkStart w:id="0" w:name="_GoBack"/>
      <w:bookmarkEnd w:id="0"/>
      <w:r>
        <w:rPr>
          <w:rFonts w:ascii="Arial" w:hAnsi="Arial" w:cs="Arial"/>
          <w:b/>
        </w:rPr>
        <w:t>n</w:t>
      </w:r>
      <w:proofErr w:type="spellEnd"/>
      <w:r>
        <w:rPr>
          <w:rFonts w:ascii="Arial" w:hAnsi="Arial" w:cs="Arial"/>
          <w:b/>
        </w:rPr>
        <w:t>” program</w:t>
      </w:r>
      <w:r>
        <w:rPr>
          <w:rFonts w:ascii="Arial" w:hAnsi="Arial" w:cs="Arial"/>
        </w:rPr>
        <w:t xml:space="preserve"> megvalósításának költségeire.</w:t>
      </w:r>
    </w:p>
    <w:p w:rsidR="00482D5A" w:rsidRDefault="00482D5A" w:rsidP="00482D5A">
      <w:pPr>
        <w:ind w:left="720"/>
        <w:jc w:val="both"/>
        <w:rPr>
          <w:rFonts w:ascii="Arial" w:hAnsi="Arial" w:cs="Arial"/>
        </w:rPr>
      </w:pPr>
    </w:p>
    <w:p w:rsidR="00482D5A" w:rsidRDefault="00482D5A" w:rsidP="00482D5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Ipkovich</w:t>
      </w:r>
      <w:proofErr w:type="spellEnd"/>
      <w:r>
        <w:rPr>
          <w:rFonts w:ascii="Arial" w:hAnsi="Arial" w:cs="Arial"/>
          <w:b/>
        </w:rPr>
        <w:t xml:space="preserve"> György </w:t>
      </w:r>
      <w:r>
        <w:rPr>
          <w:rFonts w:ascii="Arial" w:hAnsi="Arial" w:cs="Arial"/>
        </w:rPr>
        <w:t xml:space="preserve">képviselő úr kérelme alapján jóváhagyja a Gazdasági és Városstratégiai </w:t>
      </w:r>
      <w:proofErr w:type="gramStart"/>
      <w:r>
        <w:rPr>
          <w:rFonts w:ascii="Arial" w:hAnsi="Arial" w:cs="Arial"/>
        </w:rPr>
        <w:t xml:space="preserve">Bizottság </w:t>
      </w:r>
      <w:r w:rsidRPr="00482D5A">
        <w:rPr>
          <w:rFonts w:ascii="Arial" w:hAnsi="Arial" w:cs="Arial"/>
          <w:highlight w:val="yellow"/>
        </w:rPr>
        <w:t>…</w:t>
      </w:r>
      <w:proofErr w:type="gramEnd"/>
      <w:r w:rsidRPr="00482D5A">
        <w:rPr>
          <w:rFonts w:ascii="Arial" w:hAnsi="Arial" w:cs="Arial"/>
          <w:highlight w:val="yellow"/>
        </w:rPr>
        <w:t>…/2018. (IV. 23.) GVB</w:t>
      </w:r>
      <w:r>
        <w:rPr>
          <w:rFonts w:ascii="Arial" w:hAnsi="Arial" w:cs="Arial"/>
        </w:rPr>
        <w:t xml:space="preserve"> számú határozatát, és </w:t>
      </w:r>
      <w:r>
        <w:rPr>
          <w:rFonts w:ascii="Arial" w:hAnsi="Arial" w:cs="Arial"/>
          <w:b/>
        </w:rPr>
        <w:t xml:space="preserve">600.000,- Ft-ot </w:t>
      </w:r>
      <w:r>
        <w:rPr>
          <w:rFonts w:ascii="Arial" w:hAnsi="Arial" w:cs="Arial"/>
        </w:rPr>
        <w:t xml:space="preserve">biztosít a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Alapítvány</w:t>
      </w:r>
      <w:r>
        <w:rPr>
          <w:rFonts w:ascii="Arial" w:hAnsi="Arial" w:cs="Arial"/>
        </w:rPr>
        <w:t xml:space="preserve"> (9700 Szombathely, Kodály Zoltán u. 35. IV/10.)</w:t>
      </w:r>
      <w:r>
        <w:rPr>
          <w:rFonts w:ascii="Arial" w:hAnsi="Arial" w:cs="Arial"/>
          <w:b/>
        </w:rPr>
        <w:t xml:space="preserve"> részére az Alapítvány szervezésében megvalósuló 2018-as </w:t>
      </w:r>
      <w:proofErr w:type="spellStart"/>
      <w:r>
        <w:rPr>
          <w:rFonts w:ascii="Arial" w:hAnsi="Arial" w:cs="Arial"/>
          <w:b/>
        </w:rPr>
        <w:t>Joskar-Ola</w:t>
      </w:r>
      <w:proofErr w:type="spellEnd"/>
      <w:r>
        <w:rPr>
          <w:rFonts w:ascii="Arial" w:hAnsi="Arial" w:cs="Arial"/>
          <w:b/>
        </w:rPr>
        <w:t xml:space="preserve"> Fesztivál lebonyolításának </w:t>
      </w:r>
      <w:r>
        <w:rPr>
          <w:rFonts w:ascii="Arial" w:hAnsi="Arial" w:cs="Arial"/>
        </w:rPr>
        <w:t>költségeire.</w:t>
      </w:r>
    </w:p>
    <w:p w:rsidR="00482D5A" w:rsidRDefault="00482D5A" w:rsidP="00482D5A">
      <w:pPr>
        <w:jc w:val="both"/>
        <w:rPr>
          <w:rFonts w:ascii="Arial" w:hAnsi="Arial" w:cs="Arial"/>
        </w:rPr>
      </w:pPr>
    </w:p>
    <w:p w:rsidR="00482D5A" w:rsidRDefault="00482D5A" w:rsidP="00482D5A">
      <w:pPr>
        <w:numPr>
          <w:ilvl w:val="0"/>
          <w:numId w:val="1"/>
        </w:numPr>
        <w:spacing w:before="60" w:line="360" w:lineRule="exact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támogatási szerződések aláírására.</w:t>
      </w:r>
    </w:p>
    <w:p w:rsidR="00482D5A" w:rsidRDefault="00482D5A" w:rsidP="00482D5A">
      <w:pPr>
        <w:jc w:val="both"/>
        <w:rPr>
          <w:rFonts w:ascii="Arial" w:hAnsi="Arial" w:cs="Arial"/>
        </w:rPr>
      </w:pPr>
    </w:p>
    <w:p w:rsidR="00482D5A" w:rsidRDefault="00482D5A" w:rsidP="00482D5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482D5A" w:rsidRDefault="00482D5A" w:rsidP="00482D5A">
      <w:pPr>
        <w:tabs>
          <w:tab w:val="left" w:pos="1134"/>
        </w:tabs>
        <w:ind w:left="1260" w:hanging="1260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  </w:t>
      </w:r>
      <w:r>
        <w:rPr>
          <w:rFonts w:ascii="Arial" w:hAnsi="Arial" w:cs="Arial"/>
        </w:rPr>
        <w:t xml:space="preserve">Dr. Károlyi Ákos jegyző </w:t>
      </w:r>
    </w:p>
    <w:p w:rsidR="00482D5A" w:rsidRDefault="00482D5A" w:rsidP="00482D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végrehajtásért: </w:t>
      </w: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 a Városüzemeltetési Osztály vezetője)</w:t>
      </w:r>
    </w:p>
    <w:p w:rsidR="00482D5A" w:rsidRDefault="00482D5A" w:rsidP="00482D5A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82D5A" w:rsidRDefault="00482D5A" w:rsidP="00482D5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05BB"/>
    <w:multiLevelType w:val="hybridMultilevel"/>
    <w:tmpl w:val="15C81B0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528AB"/>
    <w:multiLevelType w:val="hybridMultilevel"/>
    <w:tmpl w:val="02B88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5A"/>
    <w:rsid w:val="001D6B44"/>
    <w:rsid w:val="002B143A"/>
    <w:rsid w:val="00482D5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0E2DB-E23E-4BE2-9E80-3C6F5CC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2D5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2018-05-08T07:46:00Z</dcterms:created>
  <dcterms:modified xsi:type="dcterms:W3CDTF">2018-05-08T07:54:00Z</dcterms:modified>
</cp:coreProperties>
</file>