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616" w:rsidRDefault="001A5616" w:rsidP="001A561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122/2018. (IV. 26.)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1A5616" w:rsidRDefault="001A5616" w:rsidP="001A5616">
      <w:pPr>
        <w:jc w:val="center"/>
        <w:rPr>
          <w:rFonts w:ascii="Arial" w:hAnsi="Arial" w:cs="Arial"/>
          <w:b/>
          <w:bCs/>
          <w:u w:val="single"/>
        </w:rPr>
      </w:pPr>
    </w:p>
    <w:p w:rsidR="001A5616" w:rsidRDefault="001A5616" w:rsidP="001A5616">
      <w:pPr>
        <w:numPr>
          <w:ilvl w:val="0"/>
          <w:numId w:val="1"/>
        </w:numPr>
        <w:spacing w:after="160" w:line="256" w:lineRule="auto"/>
        <w:ind w:left="0" w:firstLine="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 Közgyűlés a Vas Megyei Temetkezési Kft. és Szombathely Megyei Jogú Város Önkormányzata között kötött vagyonkezelési szerződést az alábbiak szerint módosítja: </w:t>
      </w:r>
    </w:p>
    <w:p w:rsidR="001A5616" w:rsidRDefault="001A5616" w:rsidP="001A5616">
      <w:pPr>
        <w:jc w:val="both"/>
        <w:rPr>
          <w:rFonts w:ascii="Arial" w:eastAsia="Calibri" w:hAnsi="Arial" w:cs="Arial"/>
          <w:lang w:eastAsia="en-US"/>
        </w:rPr>
      </w:pPr>
    </w:p>
    <w:p w:rsidR="001A5616" w:rsidRDefault="001A5616" w:rsidP="001A5616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 szerződés 23. pontja az alábbi rendelkezéssel egészül ki: </w:t>
      </w:r>
    </w:p>
    <w:p w:rsidR="001A5616" w:rsidRDefault="001A5616" w:rsidP="001A5616">
      <w:pPr>
        <w:jc w:val="both"/>
        <w:rPr>
          <w:rFonts w:ascii="Arial" w:eastAsia="Calibri" w:hAnsi="Arial" w:cs="Arial"/>
          <w:i/>
          <w:lang w:eastAsia="en-US"/>
        </w:rPr>
      </w:pPr>
      <w:r>
        <w:rPr>
          <w:rFonts w:ascii="Arial" w:eastAsia="Calibri" w:hAnsi="Arial" w:cs="Arial"/>
          <w:i/>
          <w:lang w:eastAsia="en-US"/>
        </w:rPr>
        <w:t>„A felek tudomásul veszik, hogy - a Sztv. előírásai, valamint a saját Számviteli Politikában és belső szabályzatokban meghatározott számviteli nyilvántartási, és könyvelési feladatok szerint - a kezelt vagyon nyilvántartási értékében bekövetkező változások a vagyonkezelési szerződés 1</w:t>
      </w:r>
      <w:proofErr w:type="gramStart"/>
      <w:r>
        <w:rPr>
          <w:rFonts w:ascii="Arial" w:eastAsia="Calibri" w:hAnsi="Arial" w:cs="Arial"/>
          <w:i/>
          <w:lang w:eastAsia="en-US"/>
        </w:rPr>
        <w:t>.sz.</w:t>
      </w:r>
      <w:proofErr w:type="gramEnd"/>
      <w:r>
        <w:rPr>
          <w:rFonts w:ascii="Arial" w:eastAsia="Calibri" w:hAnsi="Arial" w:cs="Arial"/>
          <w:i/>
          <w:lang w:eastAsia="en-US"/>
        </w:rPr>
        <w:t xml:space="preserve"> mellékletét módosítják.</w:t>
      </w:r>
      <w:r>
        <w:rPr>
          <w:rFonts w:ascii="Arial" w:eastAsia="Calibri" w:hAnsi="Arial" w:cs="Arial"/>
          <w:i/>
          <w:color w:val="000000"/>
          <w:lang w:eastAsia="en-US"/>
        </w:rPr>
        <w:t>”</w:t>
      </w:r>
    </w:p>
    <w:p w:rsidR="001A5616" w:rsidRDefault="001A5616" w:rsidP="001A5616">
      <w:pPr>
        <w:jc w:val="both"/>
        <w:rPr>
          <w:rFonts w:ascii="Arial" w:eastAsia="Calibri" w:hAnsi="Arial" w:cs="Arial"/>
          <w:bCs/>
          <w:lang w:eastAsia="en-US"/>
        </w:rPr>
      </w:pPr>
    </w:p>
    <w:p w:rsidR="001A5616" w:rsidRDefault="001A5616" w:rsidP="001A5616">
      <w:pPr>
        <w:jc w:val="both"/>
        <w:rPr>
          <w:rFonts w:ascii="Arial" w:eastAsia="Calibri" w:hAnsi="Arial" w:cs="Arial"/>
          <w:i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A szerződés 31. pontja akként kerül módosításra, hogy </w:t>
      </w:r>
      <w:r>
        <w:rPr>
          <w:rFonts w:ascii="Arial" w:eastAsia="Calibri" w:hAnsi="Arial" w:cs="Arial"/>
          <w:i/>
          <w:lang w:eastAsia="en-US"/>
        </w:rPr>
        <w:t xml:space="preserve">„Az Önkormányzat a Vagyonkezelő működéséhez, így a jelen szerződésben megjelölt vagyontárgyak kezeléséhez is a tárgyévi költségvetésében meghatározott pénzösszeget biztosítja” </w:t>
      </w:r>
    </w:p>
    <w:p w:rsidR="001A5616" w:rsidRDefault="001A5616" w:rsidP="001A5616">
      <w:pPr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Calibri" w:hAnsi="Arial" w:cs="Arial"/>
          <w:lang w:eastAsia="en-US"/>
        </w:rPr>
        <w:t>rendelkezés</w:t>
      </w:r>
      <w:proofErr w:type="gramEnd"/>
      <w:r>
        <w:rPr>
          <w:rFonts w:ascii="Arial" w:eastAsia="Calibri" w:hAnsi="Arial" w:cs="Arial"/>
          <w:lang w:eastAsia="en-US"/>
        </w:rPr>
        <w:t xml:space="preserve"> törlésre kerül és helyébe az alábbi rendelkezés lép: </w:t>
      </w:r>
    </w:p>
    <w:p w:rsidR="001A5616" w:rsidRDefault="001A5616" w:rsidP="001A5616">
      <w:pPr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i/>
          <w:lang w:eastAsia="en-US"/>
        </w:rPr>
        <w:t>„Az Önkormányzat a vagyonkezelő részére a tárgyévi költségvetésében általános működési támogatást biztosít.”</w:t>
      </w:r>
    </w:p>
    <w:p w:rsidR="001A5616" w:rsidRDefault="001A5616" w:rsidP="001A5616">
      <w:pPr>
        <w:jc w:val="both"/>
        <w:rPr>
          <w:rFonts w:ascii="Arial" w:eastAsia="Calibri" w:hAnsi="Arial" w:cs="Arial"/>
          <w:bCs/>
          <w:lang w:eastAsia="en-US"/>
        </w:rPr>
      </w:pPr>
    </w:p>
    <w:p w:rsidR="001A5616" w:rsidRDefault="001A5616" w:rsidP="001A5616">
      <w:pPr>
        <w:numPr>
          <w:ilvl w:val="0"/>
          <w:numId w:val="1"/>
        </w:numPr>
        <w:spacing w:after="160" w:line="256" w:lineRule="auto"/>
        <w:ind w:left="0" w:firstLine="0"/>
        <w:contextualSpacing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A Közgyűlés felhatalmazza polgármestert a módosításokkal egységes szerkezetbe foglalt vagyonkezelési szerződés aláírására. </w:t>
      </w:r>
    </w:p>
    <w:p w:rsidR="001A5616" w:rsidRDefault="001A5616" w:rsidP="001A5616">
      <w:pPr>
        <w:jc w:val="both"/>
        <w:rPr>
          <w:rFonts w:ascii="Arial" w:eastAsia="Calibri" w:hAnsi="Arial" w:cs="Arial"/>
          <w:bCs/>
          <w:lang w:eastAsia="en-US"/>
        </w:rPr>
      </w:pPr>
    </w:p>
    <w:p w:rsidR="001A5616" w:rsidRDefault="001A5616" w:rsidP="001A5616">
      <w:pPr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/>
          <w:bCs/>
          <w:u w:val="single"/>
          <w:lang w:eastAsia="en-US"/>
        </w:rPr>
        <w:t>Felelős</w:t>
      </w:r>
      <w:proofErr w:type="gramStart"/>
      <w:r>
        <w:rPr>
          <w:rFonts w:ascii="Arial" w:eastAsia="Calibri" w:hAnsi="Arial" w:cs="Arial"/>
          <w:b/>
          <w:bCs/>
          <w:u w:val="single"/>
          <w:lang w:eastAsia="en-US"/>
        </w:rPr>
        <w:t xml:space="preserve">: </w:t>
      </w:r>
      <w:r>
        <w:rPr>
          <w:rFonts w:ascii="Arial" w:eastAsia="Calibri" w:hAnsi="Arial" w:cs="Arial"/>
          <w:bCs/>
          <w:lang w:eastAsia="en-US"/>
        </w:rPr>
        <w:t xml:space="preserve">   </w:t>
      </w:r>
      <w:r>
        <w:rPr>
          <w:rFonts w:ascii="Arial" w:eastAsia="Calibri" w:hAnsi="Arial" w:cs="Arial"/>
          <w:bCs/>
          <w:lang w:eastAsia="en-US"/>
        </w:rPr>
        <w:tab/>
        <w:t>Dr.</w:t>
      </w:r>
      <w:proofErr w:type="gramEnd"/>
      <w:r>
        <w:rPr>
          <w:rFonts w:ascii="Arial" w:eastAsia="Calibri" w:hAnsi="Arial" w:cs="Arial"/>
          <w:bCs/>
          <w:lang w:eastAsia="en-US"/>
        </w:rPr>
        <w:t xml:space="preserve"> Puskás Tivadar polgármester</w:t>
      </w:r>
    </w:p>
    <w:p w:rsidR="001A5616" w:rsidRDefault="001A5616" w:rsidP="001A5616">
      <w:pPr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ab/>
        <w:t xml:space="preserve">       </w:t>
      </w:r>
      <w:r>
        <w:rPr>
          <w:rFonts w:ascii="Arial" w:eastAsia="Calibri" w:hAnsi="Arial" w:cs="Arial"/>
          <w:bCs/>
          <w:lang w:eastAsia="en-US"/>
        </w:rPr>
        <w:tab/>
        <w:t>Dr. Károlyi Ákos jegyző</w:t>
      </w:r>
    </w:p>
    <w:p w:rsidR="001A5616" w:rsidRDefault="001A5616" w:rsidP="001A5616">
      <w:pPr>
        <w:ind w:left="708"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u w:val="single"/>
          <w:lang w:eastAsia="en-US"/>
        </w:rPr>
        <w:t>A végrehajtásért:</w:t>
      </w:r>
    </w:p>
    <w:p w:rsidR="001A5616" w:rsidRDefault="001A5616" w:rsidP="001A5616">
      <w:pPr>
        <w:ind w:left="1416" w:firstLine="708"/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Lakézi</w:t>
      </w:r>
      <w:proofErr w:type="spellEnd"/>
      <w:r>
        <w:rPr>
          <w:rFonts w:ascii="Arial" w:eastAsia="Calibri" w:hAnsi="Arial" w:cs="Arial"/>
          <w:lang w:eastAsia="en-US"/>
        </w:rPr>
        <w:t xml:space="preserve"> Gábor, a Városüzemeltetési Osztály vezetője)</w:t>
      </w:r>
    </w:p>
    <w:p w:rsidR="001A5616" w:rsidRDefault="001A5616" w:rsidP="001A5616">
      <w:pPr>
        <w:ind w:left="1416" w:firstLine="708"/>
        <w:jc w:val="both"/>
        <w:rPr>
          <w:rFonts w:ascii="Arial" w:eastAsia="Calibri" w:hAnsi="Arial" w:cs="Arial"/>
          <w:lang w:eastAsia="en-US"/>
        </w:rPr>
      </w:pPr>
    </w:p>
    <w:p w:rsidR="001A5616" w:rsidRDefault="001A5616" w:rsidP="001A5616">
      <w:pPr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/>
          <w:bCs/>
          <w:u w:val="single"/>
          <w:lang w:eastAsia="en-US"/>
        </w:rPr>
        <w:t>Határidő:</w:t>
      </w:r>
      <w:r>
        <w:rPr>
          <w:rFonts w:ascii="Arial" w:eastAsia="Calibri" w:hAnsi="Arial" w:cs="Arial"/>
          <w:b/>
          <w:bCs/>
          <w:lang w:eastAsia="en-US"/>
        </w:rPr>
        <w:tab/>
      </w:r>
      <w:r>
        <w:rPr>
          <w:rFonts w:ascii="Arial" w:eastAsia="Calibri" w:hAnsi="Arial" w:cs="Arial"/>
          <w:bCs/>
          <w:lang w:eastAsia="en-US"/>
        </w:rPr>
        <w:t>1. pont: azonnal</w:t>
      </w:r>
    </w:p>
    <w:p w:rsidR="001A5616" w:rsidRDefault="001A5616" w:rsidP="001A5616">
      <w:pPr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ab/>
      </w:r>
      <w:r>
        <w:rPr>
          <w:rFonts w:ascii="Arial" w:eastAsia="Calibri" w:hAnsi="Arial" w:cs="Arial"/>
          <w:bCs/>
          <w:lang w:eastAsia="en-US"/>
        </w:rPr>
        <w:tab/>
        <w:t>2. pont: 2018. május 15.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5642A"/>
    <w:multiLevelType w:val="hybridMultilevel"/>
    <w:tmpl w:val="4CEED7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16"/>
    <w:rsid w:val="001A5616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EFBAE-86E1-4BFC-B6FE-3A080E4D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561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2018-05-08T07:46:00Z</dcterms:created>
  <dcterms:modified xsi:type="dcterms:W3CDTF">2018-05-08T07:46:00Z</dcterms:modified>
</cp:coreProperties>
</file>