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0B3" w:rsidRPr="00C939CC" w:rsidRDefault="00B050B3" w:rsidP="00B050B3">
      <w:pPr>
        <w:jc w:val="center"/>
        <w:rPr>
          <w:rFonts w:ascii="Arial" w:hAnsi="Arial" w:cs="Arial"/>
          <w:b/>
          <w:u w:val="single"/>
        </w:rPr>
      </w:pPr>
      <w:r>
        <w:rPr>
          <w:rFonts w:ascii="Arial" w:hAnsi="Arial" w:cs="Arial"/>
          <w:b/>
          <w:u w:val="single"/>
        </w:rPr>
        <w:t xml:space="preserve">119/2018.(IV.26.) Kgy. </w:t>
      </w:r>
      <w:proofErr w:type="gramStart"/>
      <w:r>
        <w:rPr>
          <w:rFonts w:ascii="Arial" w:hAnsi="Arial" w:cs="Arial"/>
          <w:b/>
          <w:u w:val="single"/>
        </w:rPr>
        <w:t>sz.</w:t>
      </w:r>
      <w:proofErr w:type="gramEnd"/>
      <w:r>
        <w:rPr>
          <w:rFonts w:ascii="Arial" w:hAnsi="Arial" w:cs="Arial"/>
          <w:b/>
          <w:u w:val="single"/>
        </w:rPr>
        <w:t xml:space="preserve"> határozat</w:t>
      </w:r>
    </w:p>
    <w:p w:rsidR="00B050B3" w:rsidRDefault="00B050B3" w:rsidP="00B050B3">
      <w:pPr>
        <w:jc w:val="center"/>
        <w:rPr>
          <w:rFonts w:ascii="Arial" w:hAnsi="Arial" w:cs="Arial"/>
          <w:b/>
          <w:u w:val="single"/>
        </w:rPr>
      </w:pPr>
    </w:p>
    <w:p w:rsidR="00B050B3" w:rsidRPr="00A74F4C" w:rsidRDefault="00B050B3" w:rsidP="00B050B3">
      <w:pPr>
        <w:jc w:val="both"/>
        <w:rPr>
          <w:rFonts w:ascii="Arial" w:hAnsi="Arial" w:cs="Arial"/>
        </w:rPr>
      </w:pPr>
      <w:proofErr w:type="gramStart"/>
      <w:r w:rsidRPr="00A74F4C">
        <w:rPr>
          <w:rFonts w:ascii="Arial" w:hAnsi="Arial"/>
        </w:rPr>
        <w:t>A Közgyűlés egyetért azzal, hogy a 45625-8/2017 ügyiratszámú támogatási megállapodás elszámolási határideje 2018. október 31. napjára módosuljon, továbbá a 2 000 </w:t>
      </w:r>
      <w:proofErr w:type="spellStart"/>
      <w:r w:rsidRPr="00A74F4C">
        <w:rPr>
          <w:rFonts w:ascii="Arial" w:hAnsi="Arial"/>
        </w:rPr>
        <w:t>000</w:t>
      </w:r>
      <w:proofErr w:type="spellEnd"/>
      <w:r w:rsidRPr="00A74F4C">
        <w:rPr>
          <w:rFonts w:ascii="Arial" w:hAnsi="Arial"/>
        </w:rPr>
        <w:t xml:space="preserve"> forint összegű támogatást az előterjesztésben foglaltaknak megfelelően (1 120 000 forint tűzifa feldarabolása, fűtésre kész állapotba hozatala szolgáltatás, valamint 880 000 forint tüzelő feldolgozásával és kiszállításával kapcsolatosan felmerülő költségek, eszközök beszerzése) számolja el a Fogyatékkal Élőket és Hajléktalanokat Ellátó Közhasznú Nonprofit Kft.</w:t>
      </w:r>
      <w:proofErr w:type="gramEnd"/>
    </w:p>
    <w:p w:rsidR="00B050B3" w:rsidRPr="00A74F4C" w:rsidRDefault="00B050B3" w:rsidP="00B050B3">
      <w:pPr>
        <w:jc w:val="center"/>
        <w:rPr>
          <w:rFonts w:ascii="Arial" w:hAnsi="Arial" w:cs="Arial"/>
          <w:b/>
          <w:u w:val="single"/>
        </w:rPr>
      </w:pPr>
    </w:p>
    <w:p w:rsidR="00B050B3" w:rsidRPr="00A74F4C" w:rsidRDefault="00B050B3" w:rsidP="00B050B3">
      <w:pPr>
        <w:tabs>
          <w:tab w:val="center" w:pos="4536"/>
          <w:tab w:val="right" w:pos="9072"/>
        </w:tabs>
        <w:rPr>
          <w:rFonts w:ascii="Arial" w:hAnsi="Arial" w:cs="Arial"/>
          <w:bCs/>
        </w:rPr>
      </w:pPr>
      <w:r w:rsidRPr="00A74F4C">
        <w:rPr>
          <w:rFonts w:ascii="Arial" w:hAnsi="Arial" w:cs="Arial"/>
          <w:b/>
          <w:u w:val="single"/>
        </w:rPr>
        <w:t>Felelős</w:t>
      </w:r>
      <w:proofErr w:type="gramStart"/>
      <w:r w:rsidRPr="00A74F4C">
        <w:rPr>
          <w:rFonts w:ascii="Arial" w:hAnsi="Arial" w:cs="Arial"/>
          <w:b/>
          <w:u w:val="single"/>
        </w:rPr>
        <w:t>:</w:t>
      </w:r>
      <w:r w:rsidRPr="00A74F4C">
        <w:rPr>
          <w:rFonts w:ascii="Arial" w:hAnsi="Arial" w:cs="Arial"/>
          <w:bCs/>
        </w:rPr>
        <w:t xml:space="preserve">   Dr.</w:t>
      </w:r>
      <w:proofErr w:type="gramEnd"/>
      <w:r w:rsidRPr="00A74F4C">
        <w:rPr>
          <w:rFonts w:ascii="Arial" w:hAnsi="Arial" w:cs="Arial"/>
          <w:bCs/>
        </w:rPr>
        <w:t xml:space="preserve"> Puskás Tivadar polgármester</w:t>
      </w:r>
    </w:p>
    <w:p w:rsidR="00B050B3" w:rsidRPr="00A74F4C" w:rsidRDefault="00B050B3" w:rsidP="00B050B3">
      <w:pPr>
        <w:tabs>
          <w:tab w:val="center" w:pos="4536"/>
          <w:tab w:val="right" w:pos="9072"/>
        </w:tabs>
        <w:rPr>
          <w:rFonts w:ascii="Arial" w:hAnsi="Arial" w:cs="Arial"/>
          <w:bCs/>
        </w:rPr>
      </w:pPr>
      <w:r w:rsidRPr="00A74F4C">
        <w:rPr>
          <w:rFonts w:ascii="Arial" w:hAnsi="Arial" w:cs="Arial"/>
          <w:bCs/>
        </w:rPr>
        <w:t xml:space="preserve">                 </w:t>
      </w:r>
      <w:smartTag w:uri="urn:schemas-microsoft-com:office:smarttags" w:element="PersonName">
        <w:r w:rsidRPr="00A74F4C">
          <w:rPr>
            <w:rFonts w:ascii="Arial" w:hAnsi="Arial" w:cs="Arial"/>
            <w:bCs/>
          </w:rPr>
          <w:t>Koczka Tibor</w:t>
        </w:r>
      </w:smartTag>
      <w:r w:rsidRPr="00A74F4C">
        <w:rPr>
          <w:rFonts w:ascii="Arial" w:hAnsi="Arial" w:cs="Arial"/>
          <w:bCs/>
        </w:rPr>
        <w:t xml:space="preserve"> alpolgármester</w:t>
      </w:r>
    </w:p>
    <w:p w:rsidR="00B050B3" w:rsidRPr="00A74F4C" w:rsidRDefault="00B050B3" w:rsidP="00B050B3">
      <w:pPr>
        <w:tabs>
          <w:tab w:val="center" w:pos="4536"/>
          <w:tab w:val="right" w:pos="9072"/>
        </w:tabs>
        <w:rPr>
          <w:rFonts w:ascii="Arial" w:hAnsi="Arial" w:cs="Arial"/>
          <w:bCs/>
        </w:rPr>
      </w:pPr>
      <w:r w:rsidRPr="00A74F4C">
        <w:rPr>
          <w:rFonts w:ascii="Arial" w:hAnsi="Arial" w:cs="Arial"/>
          <w:bCs/>
        </w:rPr>
        <w:t xml:space="preserve">                 (A végrehajtás előkészítéséért:</w:t>
      </w:r>
    </w:p>
    <w:p w:rsidR="00B050B3" w:rsidRDefault="00B050B3" w:rsidP="00B050B3">
      <w:pPr>
        <w:tabs>
          <w:tab w:val="center" w:pos="4536"/>
          <w:tab w:val="right" w:pos="9072"/>
        </w:tabs>
        <w:rPr>
          <w:rFonts w:ascii="Arial" w:hAnsi="Arial" w:cs="Arial"/>
        </w:rPr>
      </w:pPr>
      <w:r w:rsidRPr="00A74F4C">
        <w:rPr>
          <w:rFonts w:ascii="Arial" w:hAnsi="Arial" w:cs="Arial"/>
          <w:bCs/>
        </w:rPr>
        <w:tab/>
        <w:t xml:space="preserve">            </w:t>
      </w:r>
      <w:r w:rsidRPr="00A74F4C">
        <w:rPr>
          <w:rFonts w:ascii="Arial" w:hAnsi="Arial" w:cs="Arial"/>
        </w:rPr>
        <w:t>Dr. Bencsics Enikő, az Egészségügyi és Közszolgálati Osztály v</w:t>
      </w:r>
      <w:r>
        <w:rPr>
          <w:rFonts w:ascii="Arial" w:hAnsi="Arial" w:cs="Arial"/>
        </w:rPr>
        <w:t>ezetője)</w:t>
      </w:r>
    </w:p>
    <w:p w:rsidR="00B050B3" w:rsidRPr="00A74F4C" w:rsidRDefault="00B050B3" w:rsidP="00B050B3">
      <w:pPr>
        <w:tabs>
          <w:tab w:val="center" w:pos="4536"/>
          <w:tab w:val="right" w:pos="9072"/>
        </w:tabs>
        <w:rPr>
          <w:rFonts w:ascii="Arial" w:hAnsi="Arial" w:cs="Arial"/>
          <w:bCs/>
        </w:rPr>
      </w:pPr>
    </w:p>
    <w:p w:rsidR="00B050B3" w:rsidRDefault="00B050B3" w:rsidP="00B050B3">
      <w:pPr>
        <w:tabs>
          <w:tab w:val="left" w:pos="1080"/>
        </w:tabs>
        <w:jc w:val="both"/>
        <w:rPr>
          <w:rFonts w:ascii="Arial" w:hAnsi="Arial" w:cs="Arial"/>
        </w:rPr>
      </w:pPr>
      <w:r w:rsidRPr="00A74F4C">
        <w:rPr>
          <w:rFonts w:ascii="Arial" w:hAnsi="Arial" w:cs="Arial"/>
          <w:b/>
          <w:u w:val="single"/>
        </w:rPr>
        <w:t>Határidő:</w:t>
      </w:r>
      <w:r w:rsidRPr="00A74F4C">
        <w:rPr>
          <w:rFonts w:ascii="Arial" w:hAnsi="Arial" w:cs="Arial"/>
        </w:rPr>
        <w:tab/>
        <w:t xml:space="preserve"> azonnal </w:t>
      </w:r>
    </w:p>
    <w:p w:rsidR="00C17C54" w:rsidRDefault="00C17C54">
      <w:bookmarkStart w:id="0" w:name="_GoBack"/>
      <w:bookmarkEnd w:id="0"/>
    </w:p>
    <w:sectPr w:rsidR="00C17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B3"/>
    <w:rsid w:val="001D6B44"/>
    <w:rsid w:val="002B143A"/>
    <w:rsid w:val="00B050B3"/>
    <w:rsid w:val="00C17C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6CD65FF-4893-438B-8AFF-628F642B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50B3"/>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709</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Sümeghy Veronika</cp:lastModifiedBy>
  <cp:revision>1</cp:revision>
  <dcterms:created xsi:type="dcterms:W3CDTF">2018-05-08T07:44:00Z</dcterms:created>
  <dcterms:modified xsi:type="dcterms:W3CDTF">2018-05-08T07:45:00Z</dcterms:modified>
</cp:coreProperties>
</file>