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15" w:rsidRPr="004470ED" w:rsidRDefault="00E84B15" w:rsidP="00E84B15">
      <w:pPr>
        <w:pStyle w:val="Cmsor6"/>
        <w:rPr>
          <w:rFonts w:ascii="Arial" w:hAnsi="Arial" w:cs="Arial"/>
          <w:b/>
          <w:bCs/>
          <w:szCs w:val="24"/>
        </w:rPr>
      </w:pPr>
      <w:r w:rsidRPr="004470ED">
        <w:rPr>
          <w:rFonts w:ascii="Arial" w:hAnsi="Arial" w:cs="Arial"/>
          <w:b/>
          <w:bCs/>
          <w:szCs w:val="24"/>
        </w:rPr>
        <w:t>Szombathely Megyei Jogú Város Önkormányzata Közgyűlésének</w:t>
      </w:r>
    </w:p>
    <w:p w:rsidR="00E84B15" w:rsidRPr="004470ED" w:rsidRDefault="0082681D" w:rsidP="00E84B15">
      <w:pPr>
        <w:autoSpaceDE w:val="0"/>
        <w:autoSpaceDN w:val="0"/>
        <w:adjustRightInd w:val="0"/>
        <w:jc w:val="center"/>
        <w:rPr>
          <w:rFonts w:ascii="Arial" w:hAnsi="Arial" w:cs="Arial"/>
          <w:b/>
          <w:bCs/>
          <w:sz w:val="24"/>
          <w:szCs w:val="24"/>
        </w:rPr>
      </w:pPr>
      <w:r>
        <w:rPr>
          <w:rFonts w:ascii="Arial" w:hAnsi="Arial" w:cs="Arial"/>
          <w:b/>
          <w:bCs/>
          <w:sz w:val="24"/>
          <w:szCs w:val="24"/>
        </w:rPr>
        <w:t>10</w:t>
      </w:r>
      <w:r w:rsidR="00E84B15" w:rsidRPr="004470ED">
        <w:rPr>
          <w:rFonts w:ascii="Arial" w:hAnsi="Arial" w:cs="Arial"/>
          <w:b/>
          <w:bCs/>
          <w:sz w:val="24"/>
          <w:szCs w:val="24"/>
        </w:rPr>
        <w:t xml:space="preserve">/2018. </w:t>
      </w:r>
      <w:r w:rsidR="00E52928">
        <w:rPr>
          <w:rFonts w:ascii="Arial" w:hAnsi="Arial" w:cs="Arial"/>
          <w:b/>
          <w:bCs/>
          <w:sz w:val="24"/>
          <w:szCs w:val="24"/>
        </w:rPr>
        <w:t>(V.2.</w:t>
      </w:r>
      <w:r w:rsidR="00E84B15" w:rsidRPr="004470ED">
        <w:rPr>
          <w:rFonts w:ascii="Arial" w:hAnsi="Arial" w:cs="Arial"/>
          <w:b/>
          <w:bCs/>
          <w:sz w:val="24"/>
          <w:szCs w:val="24"/>
        </w:rPr>
        <w:t>) önkormányzati rendelete</w:t>
      </w:r>
    </w:p>
    <w:p w:rsidR="00E84B15" w:rsidRPr="004470ED" w:rsidRDefault="00E84B15" w:rsidP="00E84B15">
      <w:pPr>
        <w:autoSpaceDE w:val="0"/>
        <w:autoSpaceDN w:val="0"/>
        <w:adjustRightInd w:val="0"/>
        <w:jc w:val="center"/>
        <w:rPr>
          <w:rFonts w:ascii="Arial" w:hAnsi="Arial" w:cs="Arial"/>
          <w:b/>
          <w:bCs/>
          <w:sz w:val="24"/>
          <w:szCs w:val="24"/>
        </w:rPr>
      </w:pP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Szombathely Megyei Jogú Város Helyi Építési Szabályzatáról,</w:t>
      </w:r>
    </w:p>
    <w:p w:rsidR="00E84B15" w:rsidRPr="004470ED" w:rsidRDefault="00E84B15" w:rsidP="00E84B15">
      <w:pPr>
        <w:autoSpaceDE w:val="0"/>
        <w:autoSpaceDN w:val="0"/>
        <w:adjustRightInd w:val="0"/>
        <w:jc w:val="center"/>
        <w:rPr>
          <w:rFonts w:ascii="Arial" w:hAnsi="Arial" w:cs="Arial"/>
          <w:b/>
          <w:bCs/>
          <w:sz w:val="24"/>
          <w:szCs w:val="24"/>
        </w:rPr>
      </w:pPr>
      <w:proofErr w:type="gramStart"/>
      <w:r w:rsidRPr="004470ED">
        <w:rPr>
          <w:rFonts w:ascii="Arial" w:hAnsi="Arial" w:cs="Arial"/>
          <w:b/>
          <w:bCs/>
          <w:sz w:val="24"/>
          <w:szCs w:val="24"/>
        </w:rPr>
        <w:t>valamint</w:t>
      </w:r>
      <w:proofErr w:type="gramEnd"/>
      <w:r w:rsidRPr="004470ED">
        <w:rPr>
          <w:rFonts w:ascii="Arial" w:hAnsi="Arial" w:cs="Arial"/>
          <w:b/>
          <w:bCs/>
          <w:sz w:val="24"/>
          <w:szCs w:val="24"/>
        </w:rPr>
        <w:t xml:space="preserve"> Szabályozási Tervének jóváhagyásáról szóló</w:t>
      </w: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30/2006. (IX. 7.) önkormányzati rendelet módosításáról</w:t>
      </w:r>
    </w:p>
    <w:p w:rsidR="00E84B15" w:rsidRPr="004470ED" w:rsidRDefault="00E84B15" w:rsidP="00E84B15">
      <w:pPr>
        <w:autoSpaceDE w:val="0"/>
        <w:autoSpaceDN w:val="0"/>
        <w:adjustRightInd w:val="0"/>
        <w:jc w:val="center"/>
        <w:rPr>
          <w:rFonts w:ascii="Arial" w:hAnsi="Arial" w:cs="Arial"/>
          <w:sz w:val="24"/>
          <w:szCs w:val="24"/>
        </w:rPr>
      </w:pPr>
      <w:bookmarkStart w:id="0" w:name="_GoBack"/>
      <w:bookmarkEnd w:id="0"/>
    </w:p>
    <w:p w:rsidR="00E84B15" w:rsidRPr="004470ED" w:rsidRDefault="00E84B15" w:rsidP="00E84B15">
      <w:pPr>
        <w:autoSpaceDE w:val="0"/>
        <w:autoSpaceDN w:val="0"/>
        <w:adjustRightInd w:val="0"/>
        <w:jc w:val="center"/>
        <w:rPr>
          <w:rFonts w:ascii="Arial" w:hAnsi="Arial" w:cs="Arial"/>
          <w:sz w:val="24"/>
          <w:szCs w:val="24"/>
        </w:rPr>
      </w:pPr>
    </w:p>
    <w:p w:rsidR="00E84B15" w:rsidRPr="004470ED" w:rsidRDefault="00E84B15" w:rsidP="00E84B15">
      <w:pPr>
        <w:jc w:val="both"/>
        <w:rPr>
          <w:rFonts w:ascii="Arial" w:hAnsi="Arial" w:cs="Arial"/>
          <w:sz w:val="24"/>
          <w:szCs w:val="24"/>
        </w:rPr>
      </w:pPr>
      <w:proofErr w:type="gramStart"/>
      <w:r w:rsidRPr="004470ED">
        <w:rPr>
          <w:rFonts w:ascii="Arial" w:hAnsi="Arial" w:cs="Arial"/>
          <w:sz w:val="24"/>
          <w:szCs w:val="24"/>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roofErr w:type="gramEnd"/>
    </w:p>
    <w:p w:rsidR="00E84B15" w:rsidRPr="004470ED" w:rsidRDefault="00E84B15" w:rsidP="00E84B15">
      <w:pPr>
        <w:autoSpaceDE w:val="0"/>
        <w:autoSpaceDN w:val="0"/>
        <w:adjustRightInd w:val="0"/>
        <w:ind w:right="72"/>
        <w:jc w:val="both"/>
        <w:rPr>
          <w:rFonts w:ascii="Arial" w:hAnsi="Arial" w:cs="Arial"/>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1.§</w:t>
      </w:r>
    </w:p>
    <w:p w:rsidR="00E84B15" w:rsidRPr="004470ED" w:rsidRDefault="00E84B15" w:rsidP="00E84B15">
      <w:pPr>
        <w:autoSpaceDE w:val="0"/>
        <w:autoSpaceDN w:val="0"/>
        <w:adjustRightInd w:val="0"/>
        <w:ind w:left="426" w:hanging="426"/>
        <w:jc w:val="both"/>
        <w:rPr>
          <w:rFonts w:ascii="Arial" w:hAnsi="Arial" w:cs="Arial"/>
          <w:sz w:val="24"/>
          <w:szCs w:val="24"/>
        </w:rPr>
      </w:pPr>
    </w:p>
    <w:p w:rsidR="00E84B15" w:rsidRPr="00486F53" w:rsidRDefault="00E84B15" w:rsidP="00E84B15">
      <w:pPr>
        <w:autoSpaceDE w:val="0"/>
        <w:autoSpaceDN w:val="0"/>
        <w:adjustRightInd w:val="0"/>
        <w:jc w:val="both"/>
        <w:rPr>
          <w:rFonts w:ascii="Arial" w:hAnsi="Arial" w:cs="Arial"/>
          <w:b/>
          <w:bCs/>
          <w:sz w:val="24"/>
          <w:szCs w:val="24"/>
        </w:rPr>
      </w:pPr>
      <w:r w:rsidRPr="004470ED">
        <w:rPr>
          <w:rFonts w:ascii="Arial" w:hAnsi="Arial" w:cs="Arial"/>
          <w:bCs/>
          <w:sz w:val="24"/>
          <w:szCs w:val="24"/>
        </w:rPr>
        <w:t>Szombathely Megyei Jogú Város Helyi Építési Szabályzatáról valamint Szabályozási Tervének jóváhagyásáról szóló 30/2006. (IX. 7.) önkormányzati rendelet 1</w:t>
      </w:r>
      <w:r>
        <w:rPr>
          <w:rFonts w:ascii="Arial" w:hAnsi="Arial" w:cs="Arial"/>
          <w:bCs/>
          <w:sz w:val="24"/>
          <w:szCs w:val="24"/>
        </w:rPr>
        <w:t>.</w:t>
      </w:r>
      <w:r w:rsidRPr="004470ED">
        <w:rPr>
          <w:rFonts w:ascii="Arial" w:hAnsi="Arial" w:cs="Arial"/>
          <w:bCs/>
          <w:sz w:val="24"/>
          <w:szCs w:val="24"/>
        </w:rPr>
        <w:t xml:space="preserve"> melléklet</w:t>
      </w:r>
      <w:r w:rsidR="003340BD">
        <w:rPr>
          <w:rFonts w:ascii="Arial" w:hAnsi="Arial" w:cs="Arial"/>
          <w:bCs/>
          <w:sz w:val="24"/>
          <w:szCs w:val="24"/>
        </w:rPr>
        <w:t xml:space="preserve">e – a módosítás tárgya szerinti területeket érintően – az 1. melléklet </w:t>
      </w:r>
      <w:proofErr w:type="gramStart"/>
      <w:r w:rsidR="003340BD">
        <w:rPr>
          <w:rFonts w:ascii="Arial" w:hAnsi="Arial" w:cs="Arial"/>
          <w:bCs/>
          <w:sz w:val="24"/>
          <w:szCs w:val="24"/>
        </w:rPr>
        <w:t>(</w:t>
      </w:r>
      <w:r w:rsidRPr="00486F53">
        <w:rPr>
          <w:rFonts w:ascii="Arial" w:hAnsi="Arial" w:cs="Arial"/>
          <w:sz w:val="24"/>
          <w:szCs w:val="24"/>
        </w:rPr>
        <w:t xml:space="preserve"> 11</w:t>
      </w:r>
      <w:proofErr w:type="gramEnd"/>
      <w:r w:rsidRPr="00486F53">
        <w:rPr>
          <w:rFonts w:ascii="Arial" w:hAnsi="Arial" w:cs="Arial"/>
          <w:sz w:val="24"/>
          <w:szCs w:val="24"/>
        </w:rPr>
        <w:t xml:space="preserve">; 19; 20 számú </w:t>
      </w:r>
      <w:r w:rsidR="003340BD">
        <w:rPr>
          <w:rFonts w:ascii="Arial" w:hAnsi="Arial" w:cs="Arial"/>
          <w:sz w:val="24"/>
          <w:szCs w:val="24"/>
        </w:rPr>
        <w:t>szabályozási tervlap) szerint módosul.</w:t>
      </w:r>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2.§</w:t>
      </w:r>
    </w:p>
    <w:p w:rsidR="00E84B15" w:rsidRPr="004470ED" w:rsidRDefault="00E84B15" w:rsidP="00E84B15">
      <w:pPr>
        <w:jc w:val="both"/>
        <w:rPr>
          <w:rFonts w:ascii="Arial" w:hAnsi="Arial" w:cs="Arial"/>
          <w:sz w:val="24"/>
          <w:szCs w:val="24"/>
        </w:rPr>
      </w:pPr>
    </w:p>
    <w:p w:rsidR="00E84B15" w:rsidRPr="004470ED" w:rsidRDefault="00E84B15" w:rsidP="00E84B15">
      <w:pPr>
        <w:jc w:val="both"/>
        <w:rPr>
          <w:rFonts w:ascii="Arial" w:hAnsi="Arial" w:cs="Arial"/>
          <w:sz w:val="24"/>
          <w:szCs w:val="24"/>
        </w:rPr>
      </w:pPr>
      <w:r w:rsidRPr="004470ED">
        <w:rPr>
          <w:rFonts w:ascii="Arial" w:hAnsi="Arial" w:cs="Arial"/>
          <w:sz w:val="24"/>
          <w:szCs w:val="24"/>
        </w:rPr>
        <w:t>Ez a rendelet 2018</w:t>
      </w:r>
      <w:r>
        <w:rPr>
          <w:rFonts w:ascii="Arial" w:hAnsi="Arial" w:cs="Arial"/>
          <w:sz w:val="24"/>
          <w:szCs w:val="24"/>
        </w:rPr>
        <w:t xml:space="preserve">. május 2. </w:t>
      </w:r>
      <w:r w:rsidRPr="004470ED">
        <w:rPr>
          <w:rFonts w:ascii="Arial" w:hAnsi="Arial" w:cs="Arial"/>
          <w:sz w:val="24"/>
          <w:szCs w:val="24"/>
        </w:rPr>
        <w:t>napján lép hatályba.</w:t>
      </w:r>
    </w:p>
    <w:p w:rsidR="00E84B15" w:rsidRPr="004470ED" w:rsidRDefault="00E84B15" w:rsidP="00E84B15">
      <w:pPr>
        <w:rPr>
          <w:rFonts w:ascii="Arial" w:hAnsi="Arial" w:cs="Arial"/>
          <w:bCs/>
          <w:sz w:val="24"/>
          <w:szCs w:val="24"/>
        </w:rPr>
      </w:pP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3.§</w:t>
      </w:r>
    </w:p>
    <w:p w:rsidR="00E84B15" w:rsidRPr="004470ED" w:rsidRDefault="00E84B15" w:rsidP="00E84B15">
      <w:pPr>
        <w:jc w:val="both"/>
        <w:rPr>
          <w:rFonts w:ascii="Arial" w:hAnsi="Arial" w:cs="Arial"/>
          <w:sz w:val="24"/>
          <w:szCs w:val="24"/>
        </w:rPr>
      </w:pPr>
    </w:p>
    <w:p w:rsidR="00E84B15" w:rsidRDefault="00E84B15" w:rsidP="00E84B15">
      <w:pPr>
        <w:jc w:val="both"/>
        <w:rPr>
          <w:rFonts w:ascii="Arial" w:hAnsi="Arial" w:cs="Arial"/>
          <w:sz w:val="24"/>
          <w:szCs w:val="24"/>
        </w:rPr>
      </w:pPr>
      <w:r w:rsidRPr="004470ED">
        <w:rPr>
          <w:rFonts w:ascii="Arial" w:hAnsi="Arial" w:cs="Arial"/>
          <w:sz w:val="24"/>
          <w:szCs w:val="24"/>
        </w:rPr>
        <w:t>E rendelet rendelkezéseit a hatályba lépését követően induló eljárásoknál kell alkalmazni.</w:t>
      </w:r>
    </w:p>
    <w:p w:rsidR="00CA266F" w:rsidRDefault="00CA266F" w:rsidP="00E84B15">
      <w:pPr>
        <w:jc w:val="both"/>
        <w:rPr>
          <w:rFonts w:ascii="Arial" w:hAnsi="Arial" w:cs="Arial"/>
          <w:sz w:val="24"/>
          <w:szCs w:val="24"/>
        </w:rPr>
      </w:pPr>
    </w:p>
    <w:p w:rsidR="00CA266F" w:rsidRDefault="00CA266F" w:rsidP="00E84B15">
      <w:pPr>
        <w:jc w:val="both"/>
        <w:rPr>
          <w:rFonts w:ascii="Arial" w:hAnsi="Arial" w:cs="Arial"/>
          <w:sz w:val="24"/>
          <w:szCs w:val="24"/>
        </w:rPr>
      </w:pPr>
    </w:p>
    <w:p w:rsidR="00CA266F" w:rsidRPr="004470ED" w:rsidRDefault="00CA266F" w:rsidP="00E84B15">
      <w:pPr>
        <w:jc w:val="both"/>
        <w:rPr>
          <w:rFonts w:ascii="Arial" w:hAnsi="Arial" w:cs="Arial"/>
          <w:sz w:val="24"/>
          <w:szCs w:val="24"/>
        </w:rPr>
      </w:pPr>
    </w:p>
    <w:p w:rsidR="00E84B15" w:rsidRPr="004470ED" w:rsidRDefault="00E84B15" w:rsidP="00E84B15">
      <w:pPr>
        <w:autoSpaceDE w:val="0"/>
        <w:autoSpaceDN w:val="0"/>
        <w:adjustRightInd w:val="0"/>
        <w:jc w:val="both"/>
        <w:rPr>
          <w:rFonts w:ascii="Arial" w:hAnsi="Arial" w:cs="Arial"/>
          <w:b/>
          <w:bCs/>
          <w:sz w:val="24"/>
          <w:szCs w:val="24"/>
        </w:rPr>
      </w:pPr>
    </w:p>
    <w:p w:rsidR="00E84B15" w:rsidRPr="004470ED" w:rsidRDefault="00E84B15" w:rsidP="00E84B15">
      <w:pPr>
        <w:autoSpaceDE w:val="0"/>
        <w:autoSpaceDN w:val="0"/>
        <w:adjustRightInd w:val="0"/>
        <w:jc w:val="both"/>
        <w:rPr>
          <w:rFonts w:ascii="Arial" w:hAnsi="Arial" w:cs="Arial"/>
          <w:b/>
          <w:bCs/>
          <w:sz w:val="24"/>
          <w:szCs w:val="24"/>
        </w:rPr>
      </w:pPr>
    </w:p>
    <w:p w:rsidR="00E84B15" w:rsidRPr="004470ED" w:rsidRDefault="00E84B15" w:rsidP="00E84B15">
      <w:pPr>
        <w:ind w:left="708"/>
        <w:jc w:val="both"/>
        <w:rPr>
          <w:rFonts w:ascii="Arial" w:hAnsi="Arial" w:cs="Arial"/>
          <w:sz w:val="24"/>
          <w:szCs w:val="24"/>
        </w:rPr>
      </w:pPr>
      <w:r w:rsidRPr="004470ED">
        <w:rPr>
          <w:rFonts w:ascii="Arial" w:hAnsi="Arial" w:cs="Arial"/>
          <w:sz w:val="24"/>
          <w:szCs w:val="24"/>
        </w:rPr>
        <w:t xml:space="preserve">  /</w:t>
      </w:r>
      <w:r w:rsidRPr="004470ED">
        <w:rPr>
          <w:rFonts w:ascii="Arial" w:hAnsi="Arial" w:cs="Arial"/>
          <w:b/>
          <w:sz w:val="24"/>
          <w:szCs w:val="24"/>
        </w:rPr>
        <w:t xml:space="preserve">: </w:t>
      </w:r>
      <w:r w:rsidRPr="004470ED">
        <w:rPr>
          <w:rFonts w:ascii="Arial" w:hAnsi="Arial" w:cs="Arial"/>
          <w:b/>
          <w:noProof/>
          <w:sz w:val="24"/>
          <w:szCs w:val="24"/>
        </w:rPr>
        <w:t xml:space="preserve">Dr. Puskás </w:t>
      </w:r>
      <w:proofErr w:type="gramStart"/>
      <w:r w:rsidRPr="004470ED">
        <w:rPr>
          <w:rFonts w:ascii="Arial" w:hAnsi="Arial" w:cs="Arial"/>
          <w:b/>
          <w:noProof/>
          <w:sz w:val="24"/>
          <w:szCs w:val="24"/>
        </w:rPr>
        <w:t xml:space="preserve">Tivadar </w:t>
      </w:r>
      <w:r w:rsidRPr="004470ED">
        <w:rPr>
          <w:rFonts w:ascii="Arial" w:hAnsi="Arial" w:cs="Arial"/>
          <w:b/>
          <w:sz w:val="24"/>
          <w:szCs w:val="24"/>
        </w:rPr>
        <w:t>:</w:t>
      </w:r>
      <w:proofErr w:type="gramEnd"/>
      <w:r w:rsidRPr="004470ED">
        <w:rPr>
          <w:rFonts w:ascii="Arial" w:hAnsi="Arial" w:cs="Arial"/>
          <w:b/>
          <w:sz w:val="24"/>
          <w:szCs w:val="24"/>
        </w:rPr>
        <w:t>/</w:t>
      </w:r>
      <w:r w:rsidRPr="004470ED">
        <w:rPr>
          <w:rFonts w:ascii="Arial" w:hAnsi="Arial" w:cs="Arial"/>
          <w:b/>
          <w:noProof/>
          <w:sz w:val="24"/>
          <w:szCs w:val="24"/>
        </w:rPr>
        <w:tab/>
      </w:r>
      <w:r w:rsidRPr="004470ED">
        <w:rPr>
          <w:rFonts w:ascii="Arial" w:hAnsi="Arial" w:cs="Arial"/>
          <w:b/>
          <w:noProof/>
          <w:sz w:val="24"/>
          <w:szCs w:val="24"/>
        </w:rPr>
        <w:tab/>
      </w:r>
      <w:r>
        <w:rPr>
          <w:rFonts w:ascii="Arial" w:hAnsi="Arial" w:cs="Arial"/>
          <w:b/>
          <w:noProof/>
          <w:sz w:val="24"/>
          <w:szCs w:val="24"/>
        </w:rPr>
        <w:tab/>
      </w:r>
      <w:r w:rsidRPr="004470ED">
        <w:rPr>
          <w:rFonts w:ascii="Arial" w:hAnsi="Arial" w:cs="Arial"/>
          <w:b/>
          <w:noProof/>
          <w:sz w:val="24"/>
          <w:szCs w:val="24"/>
        </w:rPr>
        <w:tab/>
        <w:t xml:space="preserve">  /: Dr. Károlyi Ákos:/</w:t>
      </w:r>
    </w:p>
    <w:p w:rsidR="00E84B15" w:rsidRPr="004470ED" w:rsidRDefault="00E84B15" w:rsidP="00E84B15">
      <w:pPr>
        <w:ind w:left="708" w:firstLine="708"/>
        <w:jc w:val="both"/>
        <w:rPr>
          <w:rFonts w:ascii="Arial" w:hAnsi="Arial" w:cs="Arial"/>
          <w:sz w:val="24"/>
          <w:szCs w:val="24"/>
        </w:rPr>
      </w:pPr>
      <w:r>
        <w:rPr>
          <w:rFonts w:ascii="Arial" w:hAnsi="Arial" w:cs="Arial"/>
          <w:sz w:val="24"/>
          <w:szCs w:val="24"/>
        </w:rPr>
        <w:t xml:space="preserve"> </w:t>
      </w:r>
      <w:proofErr w:type="gramStart"/>
      <w:r w:rsidRPr="004470ED">
        <w:rPr>
          <w:rFonts w:ascii="Arial" w:hAnsi="Arial" w:cs="Arial"/>
          <w:sz w:val="24"/>
          <w:szCs w:val="24"/>
        </w:rPr>
        <w:t>polgármester</w:t>
      </w:r>
      <w:proofErr w:type="gramEnd"/>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Pr>
          <w:rFonts w:ascii="Arial" w:hAnsi="Arial" w:cs="Arial"/>
          <w:sz w:val="24"/>
          <w:szCs w:val="24"/>
        </w:rPr>
        <w:t xml:space="preserve">  </w:t>
      </w:r>
      <w:r w:rsidRPr="004470ED">
        <w:rPr>
          <w:rFonts w:ascii="Arial" w:hAnsi="Arial" w:cs="Arial"/>
          <w:sz w:val="24"/>
          <w:szCs w:val="24"/>
        </w:rPr>
        <w:t xml:space="preserve"> jegyző</w:t>
      </w:r>
    </w:p>
    <w:p w:rsidR="00E84B15" w:rsidRPr="004470ED" w:rsidRDefault="00E84B15" w:rsidP="00E84B15">
      <w:pPr>
        <w:pStyle w:val="cim"/>
        <w:spacing w:line="240" w:lineRule="auto"/>
        <w:jc w:val="right"/>
        <w:rPr>
          <w:rFonts w:ascii="Arial" w:hAnsi="Arial" w:cs="Arial"/>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Pr="004470ED" w:rsidRDefault="00E84B15" w:rsidP="00E84B15">
      <w:pPr>
        <w:autoSpaceDE w:val="0"/>
        <w:autoSpaceDN w:val="0"/>
        <w:adjustRightInd w:val="0"/>
        <w:jc w:val="both"/>
        <w:rPr>
          <w:rFonts w:ascii="Arial" w:hAnsi="Arial" w:cs="Arial"/>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84B15" w:rsidRDefault="00E84B15" w:rsidP="00E84B15">
      <w:pPr>
        <w:autoSpaceDE w:val="0"/>
        <w:autoSpaceDN w:val="0"/>
        <w:adjustRightInd w:val="0"/>
        <w:jc w:val="right"/>
        <w:rPr>
          <w:rFonts w:ascii="Arial" w:hAnsi="Arial" w:cs="Arial"/>
          <w:b/>
          <w:sz w:val="24"/>
          <w:szCs w:val="24"/>
        </w:rPr>
      </w:pPr>
    </w:p>
    <w:p w:rsidR="00E40D62" w:rsidRDefault="00E52928"/>
    <w:sectPr w:rsidR="00E40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5"/>
    <w:rsid w:val="00153E2E"/>
    <w:rsid w:val="003340BD"/>
    <w:rsid w:val="0082681D"/>
    <w:rsid w:val="00A749A9"/>
    <w:rsid w:val="00CA266F"/>
    <w:rsid w:val="00E26D55"/>
    <w:rsid w:val="00E52928"/>
    <w:rsid w:val="00E84B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648CF-90CD-4877-92E6-DBACDB5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4B15"/>
    <w:pPr>
      <w:spacing w:after="0" w:line="240" w:lineRule="auto"/>
    </w:pPr>
    <w:rPr>
      <w:rFonts w:ascii="Times New Roman" w:eastAsia="Times New Roman" w:hAnsi="Times New Roman" w:cs="Times New Roman"/>
      <w:sz w:val="20"/>
      <w:szCs w:val="20"/>
      <w:lang w:eastAsia="hu-HU"/>
    </w:rPr>
  </w:style>
  <w:style w:type="paragraph" w:styleId="Cmsor6">
    <w:name w:val="heading 6"/>
    <w:basedOn w:val="Norml"/>
    <w:next w:val="Norml"/>
    <w:link w:val="Cmsor6Char"/>
    <w:qFormat/>
    <w:rsid w:val="00E84B15"/>
    <w:pPr>
      <w:keepNext/>
      <w:jc w:val="center"/>
      <w:outlineLvl w:val="5"/>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E84B15"/>
    <w:rPr>
      <w:rFonts w:ascii="Times New Roman" w:eastAsia="Times New Roman" w:hAnsi="Times New Roman" w:cs="Times New Roman"/>
      <w:sz w:val="24"/>
      <w:szCs w:val="20"/>
      <w:lang w:eastAsia="hu-HU"/>
    </w:rPr>
  </w:style>
  <w:style w:type="paragraph" w:customStyle="1" w:styleId="cim">
    <w:name w:val="cim"/>
    <w:basedOn w:val="Norml"/>
    <w:next w:val="Norml"/>
    <w:rsid w:val="00E84B15"/>
    <w:pPr>
      <w:spacing w:line="280" w:lineRule="exact"/>
      <w:jc w:val="center"/>
    </w:pPr>
    <w:rPr>
      <w:b/>
      <w:sz w:val="24"/>
    </w:rPr>
  </w:style>
  <w:style w:type="paragraph" w:styleId="Buborkszveg">
    <w:name w:val="Balloon Text"/>
    <w:basedOn w:val="Norml"/>
    <w:link w:val="BuborkszvegChar"/>
    <w:uiPriority w:val="99"/>
    <w:semiHidden/>
    <w:unhideWhenUsed/>
    <w:rsid w:val="00CA266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A266F"/>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1178</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Sütö Gabriella</dc:creator>
  <cp:lastModifiedBy>Holler Péter dr.</cp:lastModifiedBy>
  <cp:revision>3</cp:revision>
  <cp:lastPrinted>2018-05-02T07:18:00Z</cp:lastPrinted>
  <dcterms:created xsi:type="dcterms:W3CDTF">2018-05-02T08:10:00Z</dcterms:created>
  <dcterms:modified xsi:type="dcterms:W3CDTF">2018-05-02T14:19:00Z</dcterms:modified>
</cp:coreProperties>
</file>