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ED4C4" w14:textId="77777777" w:rsidR="009B071B" w:rsidRDefault="009B071B" w:rsidP="009B071B">
      <w:pPr>
        <w:tabs>
          <w:tab w:val="center" w:pos="2268"/>
        </w:tabs>
        <w:rPr>
          <w:b/>
        </w:rPr>
      </w:pPr>
      <w:r>
        <w:rPr>
          <w:b/>
        </w:rPr>
        <w:tab/>
      </w:r>
      <w:r w:rsidR="005E3072">
        <w:rPr>
          <w:b/>
        </w:rPr>
        <w:t>Vas Megye 01. számú</w:t>
      </w:r>
    </w:p>
    <w:p w14:paraId="31653F37" w14:textId="77777777" w:rsidR="00C210B0" w:rsidRPr="003F7F19" w:rsidRDefault="009B071B" w:rsidP="009B071B">
      <w:pPr>
        <w:tabs>
          <w:tab w:val="center" w:pos="2268"/>
        </w:tabs>
        <w:rPr>
          <w:b/>
        </w:rPr>
      </w:pPr>
      <w:r>
        <w:rPr>
          <w:b/>
        </w:rPr>
        <w:tab/>
      </w:r>
      <w:r w:rsidR="005E3072">
        <w:rPr>
          <w:b/>
        </w:rPr>
        <w:t>O</w:t>
      </w:r>
      <w:r w:rsidR="00BB078F">
        <w:rPr>
          <w:b/>
        </w:rPr>
        <w:t xml:space="preserve">rszággyűlési </w:t>
      </w:r>
      <w:r w:rsidR="005E3072">
        <w:rPr>
          <w:b/>
        </w:rPr>
        <w:t>E</w:t>
      </w:r>
      <w:r w:rsidR="00BB078F">
        <w:rPr>
          <w:b/>
        </w:rPr>
        <w:t xml:space="preserve">gyéni </w:t>
      </w:r>
      <w:r w:rsidR="005E3072">
        <w:rPr>
          <w:b/>
        </w:rPr>
        <w:t>V</w:t>
      </w:r>
      <w:r w:rsidR="00BB078F">
        <w:rPr>
          <w:b/>
        </w:rPr>
        <w:t>álasztókerület</w:t>
      </w:r>
    </w:p>
    <w:p w14:paraId="1436FCEC" w14:textId="3D5D3CE7" w:rsidR="003F7F19" w:rsidRPr="003F7F19" w:rsidRDefault="009B071B" w:rsidP="009B071B">
      <w:pPr>
        <w:tabs>
          <w:tab w:val="center" w:pos="2268"/>
        </w:tabs>
        <w:rPr>
          <w:b/>
        </w:rPr>
      </w:pPr>
      <w:r>
        <w:rPr>
          <w:b/>
        </w:rPr>
        <w:tab/>
      </w:r>
      <w:r w:rsidR="003F7F19" w:rsidRPr="003F7F19">
        <w:rPr>
          <w:b/>
        </w:rPr>
        <w:t xml:space="preserve">Választási </w:t>
      </w:r>
      <w:r w:rsidR="008C1FCD">
        <w:rPr>
          <w:b/>
        </w:rPr>
        <w:t>Bizottság</w:t>
      </w:r>
    </w:p>
    <w:p w14:paraId="1C919858" w14:textId="77777777" w:rsidR="00FC24BD" w:rsidRDefault="009B071B" w:rsidP="00FC24BD">
      <w:pPr>
        <w:tabs>
          <w:tab w:val="center" w:pos="2268"/>
        </w:tabs>
      </w:pPr>
      <w:r>
        <w:tab/>
      </w:r>
      <w:r w:rsidR="003F7F19" w:rsidRPr="009B071B">
        <w:t>Szombathely, Kossuth L. u. 1-3.</w:t>
      </w:r>
    </w:p>
    <w:p w14:paraId="188E1AB3" w14:textId="77777777" w:rsidR="00FC24BD" w:rsidRDefault="00FC24BD" w:rsidP="00FC24BD">
      <w:pPr>
        <w:tabs>
          <w:tab w:val="center" w:pos="2268"/>
        </w:tabs>
      </w:pPr>
    </w:p>
    <w:p w14:paraId="1EA2F762" w14:textId="77777777" w:rsidR="00FC24BD" w:rsidRPr="00FC24BD" w:rsidRDefault="00FC24BD" w:rsidP="00FC24BD">
      <w:pPr>
        <w:tabs>
          <w:tab w:val="center" w:pos="2268"/>
        </w:tabs>
      </w:pPr>
    </w:p>
    <w:p w14:paraId="6CF92079" w14:textId="77777777" w:rsidR="00FC24BD" w:rsidRDefault="00FC24BD">
      <w:pPr>
        <w:rPr>
          <w:b/>
          <w:sz w:val="22"/>
          <w:szCs w:val="22"/>
        </w:rPr>
      </w:pPr>
    </w:p>
    <w:p w14:paraId="2C5FB2CD" w14:textId="77777777" w:rsidR="00FC24BD" w:rsidRDefault="00FC24BD">
      <w:pPr>
        <w:rPr>
          <w:b/>
          <w:sz w:val="22"/>
          <w:szCs w:val="22"/>
        </w:rPr>
      </w:pPr>
    </w:p>
    <w:p w14:paraId="6E5B2B3A" w14:textId="77777777" w:rsidR="00FC24BD" w:rsidRPr="00F4508D" w:rsidRDefault="00FC24BD" w:rsidP="00FC24BD">
      <w:pPr>
        <w:jc w:val="center"/>
        <w:rPr>
          <w:rFonts w:ascii="Arial Black" w:hAnsi="Arial Black"/>
          <w:b/>
          <w:sz w:val="22"/>
          <w:szCs w:val="22"/>
        </w:rPr>
      </w:pPr>
      <w:r w:rsidRPr="00F4508D">
        <w:rPr>
          <w:rFonts w:ascii="Arial Black" w:hAnsi="Arial Black"/>
          <w:b/>
          <w:sz w:val="22"/>
          <w:szCs w:val="22"/>
        </w:rPr>
        <w:t>ELŐTERJESZTÉS</w:t>
      </w:r>
    </w:p>
    <w:p w14:paraId="3A963839" w14:textId="77777777" w:rsidR="00FC24BD" w:rsidRPr="00FC24BD" w:rsidRDefault="00FC24BD" w:rsidP="00FC24BD">
      <w:pPr>
        <w:jc w:val="center"/>
        <w:rPr>
          <w:b/>
        </w:rPr>
      </w:pPr>
    </w:p>
    <w:p w14:paraId="2FF7A8C4" w14:textId="49E30B1F" w:rsidR="008A7E90" w:rsidRPr="00FC24BD" w:rsidRDefault="00FC24BD" w:rsidP="00BB078F">
      <w:pPr>
        <w:jc w:val="center"/>
        <w:rPr>
          <w:b/>
        </w:rPr>
      </w:pPr>
      <w:r w:rsidRPr="00FC24BD">
        <w:rPr>
          <w:b/>
        </w:rPr>
        <w:t>Szombathely Megyei Jogú Város Közgyűlésének 201</w:t>
      </w:r>
      <w:r w:rsidR="008C1FCD">
        <w:rPr>
          <w:b/>
        </w:rPr>
        <w:t>8</w:t>
      </w:r>
      <w:r w:rsidRPr="00FC24BD">
        <w:rPr>
          <w:b/>
        </w:rPr>
        <w:t>. április 2</w:t>
      </w:r>
      <w:r w:rsidR="008C1FCD">
        <w:rPr>
          <w:b/>
        </w:rPr>
        <w:t>6</w:t>
      </w:r>
      <w:r w:rsidRPr="00FC24BD">
        <w:rPr>
          <w:b/>
        </w:rPr>
        <w:t>-i ülésére</w:t>
      </w:r>
    </w:p>
    <w:p w14:paraId="4B123AAC" w14:textId="77777777" w:rsidR="00FC24BD" w:rsidRPr="00FC24BD" w:rsidRDefault="00FC24BD" w:rsidP="00BB078F">
      <w:pPr>
        <w:jc w:val="center"/>
        <w:rPr>
          <w:b/>
        </w:rPr>
      </w:pPr>
    </w:p>
    <w:p w14:paraId="1561BFAA" w14:textId="6484837D" w:rsidR="00FC24BD" w:rsidRDefault="00FC24BD" w:rsidP="00BB078F">
      <w:pPr>
        <w:jc w:val="center"/>
        <w:rPr>
          <w:b/>
        </w:rPr>
      </w:pPr>
      <w:r w:rsidRPr="00FC24BD">
        <w:rPr>
          <w:b/>
        </w:rPr>
        <w:t>Tájékoztató a</w:t>
      </w:r>
      <w:r w:rsidR="008C1FCD">
        <w:rPr>
          <w:b/>
        </w:rPr>
        <w:t>z országgyűlési képviselők 2018</w:t>
      </w:r>
      <w:r w:rsidR="00271D09">
        <w:rPr>
          <w:b/>
        </w:rPr>
        <w:t xml:space="preserve">. április </w:t>
      </w:r>
      <w:r w:rsidR="008C1FCD">
        <w:rPr>
          <w:b/>
        </w:rPr>
        <w:t>8</w:t>
      </w:r>
      <w:r w:rsidR="00271D09">
        <w:rPr>
          <w:b/>
        </w:rPr>
        <w:t xml:space="preserve">-ai </w:t>
      </w:r>
      <w:r w:rsidR="008C1FCD">
        <w:rPr>
          <w:b/>
        </w:rPr>
        <w:t>általános</w:t>
      </w:r>
      <w:r w:rsidRPr="00FC24BD">
        <w:rPr>
          <w:b/>
        </w:rPr>
        <w:t xml:space="preserve"> választás</w:t>
      </w:r>
      <w:r w:rsidR="008C1FCD">
        <w:rPr>
          <w:b/>
        </w:rPr>
        <w:t>á</w:t>
      </w:r>
      <w:r w:rsidRPr="00FC24BD">
        <w:rPr>
          <w:b/>
        </w:rPr>
        <w:t>ról</w:t>
      </w:r>
    </w:p>
    <w:p w14:paraId="620294CD" w14:textId="77777777" w:rsidR="00FC24BD" w:rsidRDefault="00FC24BD" w:rsidP="00BB078F">
      <w:pPr>
        <w:jc w:val="center"/>
        <w:rPr>
          <w:b/>
        </w:rPr>
      </w:pPr>
    </w:p>
    <w:p w14:paraId="3DDF5350" w14:textId="77777777" w:rsidR="00FC24BD" w:rsidRDefault="00FC24BD" w:rsidP="00BB078F">
      <w:pPr>
        <w:jc w:val="center"/>
        <w:rPr>
          <w:b/>
        </w:rPr>
      </w:pPr>
    </w:p>
    <w:p w14:paraId="3B8C0924" w14:textId="2630850A" w:rsidR="00E33F0E" w:rsidRDefault="007673E2" w:rsidP="00FC24BD">
      <w:pPr>
        <w:jc w:val="both"/>
      </w:pPr>
      <w:r>
        <w:t xml:space="preserve">Köztársasági Elnök Úr 2014. április </w:t>
      </w:r>
      <w:r w:rsidR="008C1FCD">
        <w:t>8</w:t>
      </w:r>
      <w:r>
        <w:t xml:space="preserve">. napjára </w:t>
      </w:r>
      <w:r w:rsidR="00D63FD1">
        <w:t xml:space="preserve">kiírta az országgyűlési képviselők választását. </w:t>
      </w:r>
      <w:r w:rsidR="00E33F0E">
        <w:t xml:space="preserve">Az országgyűlési képviselők választásáról szóló 2011. évi CCIII. törvény </w:t>
      </w:r>
      <w:proofErr w:type="gramStart"/>
      <w:r w:rsidR="00E33F0E">
        <w:t>meghatározta</w:t>
      </w:r>
      <w:proofErr w:type="gramEnd"/>
      <w:r w:rsidR="00E33F0E">
        <w:t xml:space="preserve"> a megyékben és a fővárosban az egyéni választókerületek számát, sorszámát, székhelyét és területi beosztását. Ennek </w:t>
      </w:r>
      <w:proofErr w:type="gramStart"/>
      <w:r w:rsidR="00E33F0E">
        <w:t>értelmében</w:t>
      </w:r>
      <w:proofErr w:type="gramEnd"/>
      <w:r w:rsidR="00E33F0E">
        <w:t xml:space="preserve"> Vas megyében 3 országgyűlési egyéni választókerület volt, ezek közül a Vas 01. számú OEVK</w:t>
      </w:r>
      <w:r w:rsidR="00F4508D">
        <w:t>,</w:t>
      </w:r>
      <w:r w:rsidR="00E33F0E">
        <w:t xml:space="preserve"> </w:t>
      </w:r>
      <w:r w:rsidR="00F4508D">
        <w:t xml:space="preserve">amelynek </w:t>
      </w:r>
      <w:r w:rsidR="00E33F0E">
        <w:t xml:space="preserve">székhelye Szombathely volt, míg területe kiterjedt Balogunyom, Bucsu, Dozmat, Felsőcsatár, Horvátlövő, Nárai, Narda, </w:t>
      </w:r>
      <w:r w:rsidR="00F4508D">
        <w:t>P</w:t>
      </w:r>
      <w:r w:rsidR="00E33F0E">
        <w:t>ornóapáti, Sé, Szombathely, Torony és Vaskeresztes településekre.</w:t>
      </w:r>
      <w:r w:rsidR="00A23BC1">
        <w:t xml:space="preserve"> </w:t>
      </w:r>
      <w:r w:rsidR="00F35C95">
        <w:t xml:space="preserve">A választópolgárok száma </w:t>
      </w:r>
      <w:r w:rsidR="00A23BC1">
        <w:t xml:space="preserve">Vas megye 01. OEVK területén </w:t>
      </w:r>
      <w:r w:rsidR="00F35C95">
        <w:t>összesen 69.610 fő volt.</w:t>
      </w:r>
    </w:p>
    <w:p w14:paraId="06478532" w14:textId="77777777" w:rsidR="00E33F0E" w:rsidRDefault="00E33F0E" w:rsidP="00FC24BD">
      <w:pPr>
        <w:jc w:val="both"/>
      </w:pPr>
    </w:p>
    <w:p w14:paraId="00CD7DD9" w14:textId="0CD2C05E" w:rsidR="00A37961" w:rsidRDefault="00F4508D" w:rsidP="00FC24BD">
      <w:pPr>
        <w:jc w:val="both"/>
      </w:pPr>
      <w:r>
        <w:t xml:space="preserve">Azt </w:t>
      </w:r>
      <w:r w:rsidR="00E33F0E">
        <w:t>a választópolgár</w:t>
      </w:r>
      <w:r>
        <w:t>t</w:t>
      </w:r>
      <w:r w:rsidR="00E33F0E">
        <w:t xml:space="preserve">, aki legkésőbb </w:t>
      </w:r>
      <w:r w:rsidR="00F35C95">
        <w:t>2018. február 9.</w:t>
      </w:r>
      <w:r w:rsidR="00E33F0E">
        <w:t xml:space="preserve"> napján a szavazóköri névjegyzékben szerepelt, a Nemzeti Választási </w:t>
      </w:r>
      <w:proofErr w:type="gramStart"/>
      <w:r w:rsidR="00E33F0E">
        <w:t>Iroda értesítő</w:t>
      </w:r>
      <w:proofErr w:type="gramEnd"/>
      <w:r w:rsidR="00E33F0E">
        <w:t xml:space="preserve"> megküldésével tájékoztatta a szavazóköri névjegyzékbe vételről. </w:t>
      </w:r>
      <w:r w:rsidR="004E1FE2">
        <w:t>A magyarországi lakcímmel nem rendelkező</w:t>
      </w:r>
      <w:r w:rsidR="00F35C95">
        <w:t xml:space="preserve"> választópolgárok, ha legkésőbb 2018. március 24.</w:t>
      </w:r>
      <w:r w:rsidR="004E1FE2">
        <w:t xml:space="preserve"> napjáig kérték a központi névjegyzékbe vételüket, őket a Nemzeti Választási Iroda felvette a levélben szavazók névjegyzékébe.</w:t>
      </w:r>
      <w:r w:rsidR="00D345E4">
        <w:t xml:space="preserve"> E mellett lehetett szavazni a külképviseleteken, továbbá átjelentkezéssel szavazhattak azok a választópolgárok, akik legkésőbb </w:t>
      </w:r>
      <w:r>
        <w:t>201</w:t>
      </w:r>
      <w:r w:rsidR="008C1FCD">
        <w:t>8</w:t>
      </w:r>
      <w:r>
        <w:t xml:space="preserve">. </w:t>
      </w:r>
      <w:r w:rsidR="00D345E4">
        <w:t xml:space="preserve">április </w:t>
      </w:r>
      <w:r w:rsidR="008C1FCD">
        <w:t>6</w:t>
      </w:r>
      <w:r w:rsidR="00D345E4">
        <w:t>.</w:t>
      </w:r>
      <w:r>
        <w:t xml:space="preserve"> </w:t>
      </w:r>
      <w:r w:rsidR="00D345E4">
        <w:t xml:space="preserve">napján 16,00 óráig kérték </w:t>
      </w:r>
      <w:r w:rsidR="00A23BC1">
        <w:t xml:space="preserve">abba a szavazóköri névjegyzékbe való felvételüket, ahol a szavazás napján tartózkodtak. </w:t>
      </w:r>
      <w:r w:rsidR="00A37961">
        <w:t>A szavazóköri névjegyzékkel kapcsolatos kérelmeket az a választási iroda bírálta el, amelynek a szavazóköri névjegyzékén a választópolgár</w:t>
      </w:r>
      <w:r>
        <w:t xml:space="preserve"> a</w:t>
      </w:r>
      <w:r w:rsidR="00A37961">
        <w:t xml:space="preserve"> kérelem benyújtásakor szerepelt. A külképviseleten és az átjelentkezéssel szavazó választópolgárok száma, akiknek a kérelmét a szombathelyi választási iroda bírálta el, </w:t>
      </w:r>
      <w:r w:rsidR="00F35C95">
        <w:t>2.218</w:t>
      </w:r>
      <w:r w:rsidR="00A37961">
        <w:t xml:space="preserve"> </w:t>
      </w:r>
      <w:r w:rsidR="006F778F">
        <w:t xml:space="preserve">fő </w:t>
      </w:r>
      <w:r w:rsidR="00A37961">
        <w:t>volt.</w:t>
      </w:r>
    </w:p>
    <w:p w14:paraId="6661A786" w14:textId="77777777" w:rsidR="00A37961" w:rsidRDefault="00A37961" w:rsidP="00FC24BD">
      <w:pPr>
        <w:jc w:val="both"/>
      </w:pPr>
    </w:p>
    <w:p w14:paraId="4B64BAA3" w14:textId="34094683" w:rsidR="00D421AF" w:rsidRDefault="002F1D0B" w:rsidP="00FC24BD">
      <w:pPr>
        <w:jc w:val="both"/>
      </w:pPr>
      <w:r>
        <w:t>Fentiek</w:t>
      </w:r>
      <w:r w:rsidR="00A37961">
        <w:t xml:space="preserve"> mellett a magyarországi lakcímmel rendelkező választópolgárnak lehetősége volt a központi névjegyzékkel kapcsolatosan is kérelmet benyújtani, és nemzetiségi választópolgárként történő nyilvántartás</w:t>
      </w:r>
      <w:r w:rsidR="004710F7">
        <w:t xml:space="preserve"> iránti kérelmet benyújtani. </w:t>
      </w:r>
      <w:r w:rsidR="00D421AF">
        <w:t xml:space="preserve">Valamennyi kérelmet be lehetett nyújtani személyesen, postai úton, illetve a választások hivatalos honlapján keresztül a lakcím szerinti helyi választási irodához. </w:t>
      </w:r>
    </w:p>
    <w:p w14:paraId="7258E74A" w14:textId="77777777" w:rsidR="00554011" w:rsidRDefault="00554011" w:rsidP="00FC24BD">
      <w:pPr>
        <w:jc w:val="both"/>
      </w:pPr>
    </w:p>
    <w:p w14:paraId="57ADE72F" w14:textId="5FF11CE6" w:rsidR="00BD28F1" w:rsidRDefault="008F31A4" w:rsidP="00FC24BD">
      <w:pPr>
        <w:jc w:val="both"/>
      </w:pPr>
      <w:r>
        <w:t xml:space="preserve">A szavazóköri névjegyzékben szereplő, mozgásában egészségi állapota vagy fogyatékossága, illetve </w:t>
      </w:r>
      <w:r w:rsidR="00EE4932">
        <w:t xml:space="preserve">fogva tartása miatt gátolt választópolgár mozgóurna iránti kérelmet nyújthatott be. Ezzel a lehetőséggel </w:t>
      </w:r>
      <w:r w:rsidR="00F35C95">
        <w:t>540</w:t>
      </w:r>
      <w:r w:rsidR="00EE4932">
        <w:t xml:space="preserve"> választópolgár élt 2014. április </w:t>
      </w:r>
      <w:r w:rsidR="008C1FCD">
        <w:t>6</w:t>
      </w:r>
      <w:r w:rsidR="00EE4932">
        <w:t xml:space="preserve"> napjáig. Az </w:t>
      </w:r>
      <w:r w:rsidR="002F1D0B">
        <w:t xml:space="preserve">ezt követően </w:t>
      </w:r>
      <w:r w:rsidR="00EE4932">
        <w:t>beérkezett kérelmeket a szavazatszámláló bizottság</w:t>
      </w:r>
      <w:r w:rsidR="002F1D0B">
        <w:t>ok</w:t>
      </w:r>
      <w:r w:rsidR="00EE4932">
        <w:t xml:space="preserve"> </w:t>
      </w:r>
      <w:r w:rsidR="00EE4932">
        <w:lastRenderedPageBreak/>
        <w:t>bírált</w:t>
      </w:r>
      <w:r w:rsidR="002F1D0B">
        <w:t>ák</w:t>
      </w:r>
      <w:r w:rsidR="00EE4932">
        <w:t xml:space="preserve"> el.</w:t>
      </w:r>
      <w:r w:rsidR="00BD28F1">
        <w:t xml:space="preserve"> Annak érdekében, hogy minél </w:t>
      </w:r>
      <w:r w:rsidR="00B34D6D">
        <w:t>egyszerűbben tudjuk a mozgóurnás szavazást lebonyolítani, illetve a kérelmeket elbírálni, és az érintettek részére az erről szóló értesítést eljuttatni, felvettük a kapcsolatot a büntetés</w:t>
      </w:r>
      <w:r w:rsidR="008C1FCD">
        <w:t>-</w:t>
      </w:r>
      <w:r w:rsidR="00B34D6D">
        <w:t>végrehajtási intézettel, a szociális intézményekkel, időskorúak otthonaival</w:t>
      </w:r>
      <w:r w:rsidR="008C1FCD">
        <w:t xml:space="preserve"> és a kórházzal</w:t>
      </w:r>
      <w:r w:rsidR="00B34D6D">
        <w:t xml:space="preserve">.  </w:t>
      </w:r>
    </w:p>
    <w:p w14:paraId="458AE618" w14:textId="77777777" w:rsidR="00BD28F1" w:rsidRDefault="00BD28F1" w:rsidP="00FC24BD">
      <w:pPr>
        <w:jc w:val="both"/>
      </w:pPr>
    </w:p>
    <w:p w14:paraId="7CA9EF65" w14:textId="3CC96029" w:rsidR="00554011" w:rsidRDefault="00BD28F1" w:rsidP="00FC24BD">
      <w:pPr>
        <w:jc w:val="both"/>
      </w:pPr>
      <w:r>
        <w:t xml:space="preserve">A választási eljárásról szóló 2013. évi XXXVI. törvény (a továbbiakban: </w:t>
      </w:r>
      <w:proofErr w:type="spellStart"/>
      <w:r>
        <w:t>Ve</w:t>
      </w:r>
      <w:proofErr w:type="spellEnd"/>
      <w:r>
        <w:t>.) 102.§ (4) bekezdése lehetővé tette</w:t>
      </w:r>
      <w:r w:rsidR="00B34D6D">
        <w:t xml:space="preserve">, hogy a szavazatszámláló bizottsági tagok és a jegyzőkönyvvezetők kérelmére a választási iroda annak a szavazókörnek </w:t>
      </w:r>
      <w:r w:rsidR="006425DD">
        <w:t xml:space="preserve">a névjegyzékébe tegye </w:t>
      </w:r>
      <w:r w:rsidR="0029239C">
        <w:t xml:space="preserve">át, amely szavazatszámláló bizottság munkájában a szavazás napján részt vett. Ezzel a lehetőséggel </w:t>
      </w:r>
      <w:r w:rsidR="00F35C95">
        <w:t>214</w:t>
      </w:r>
      <w:r w:rsidR="0029239C">
        <w:t xml:space="preserve"> személy élt.</w:t>
      </w:r>
      <w:r w:rsidR="008F31A4">
        <w:t xml:space="preserve"> </w:t>
      </w:r>
    </w:p>
    <w:p w14:paraId="1E51FD3D" w14:textId="77777777" w:rsidR="00D421AF" w:rsidRDefault="00D421AF" w:rsidP="00FC24BD">
      <w:pPr>
        <w:jc w:val="both"/>
      </w:pPr>
    </w:p>
    <w:p w14:paraId="4A6CD744" w14:textId="33112CB3" w:rsidR="00BF59D8" w:rsidRDefault="0029239C" w:rsidP="00FC24BD">
      <w:pPr>
        <w:jc w:val="both"/>
      </w:pPr>
      <w:r>
        <w:t>Tekintettel arra, hogy mind a központi, mind a szavazóköri névjegyzékkel kapcsolatos kérelmeket még aznap fel kellett dolgozni,</w:t>
      </w:r>
      <w:r w:rsidR="00F35C95">
        <w:t xml:space="preserve"> és az átjelentkezők száma kétszerese volt a négy évvel ezelőttinek,</w:t>
      </w:r>
      <w:r>
        <w:t xml:space="preserve"> rendkívül nagy teher hárult a</w:t>
      </w:r>
      <w:r w:rsidR="002F1D0B">
        <w:t xml:space="preserve"> választási</w:t>
      </w:r>
      <w:r>
        <w:t xml:space="preserve"> iroda dolgozóira</w:t>
      </w:r>
      <w:r w:rsidR="00BF59D8">
        <w:t>.</w:t>
      </w:r>
    </w:p>
    <w:p w14:paraId="4C8B17D4" w14:textId="77777777" w:rsidR="00BF59D8" w:rsidRDefault="00BF59D8" w:rsidP="00FC24BD">
      <w:pPr>
        <w:jc w:val="both"/>
      </w:pPr>
    </w:p>
    <w:p w14:paraId="14229B98" w14:textId="5CC0B42F" w:rsidR="001553E9" w:rsidRPr="001553E9" w:rsidRDefault="00BF59D8" w:rsidP="001553E9">
      <w:pPr>
        <w:pStyle w:val="Standard"/>
        <w:spacing w:line="276" w:lineRule="auto"/>
        <w:jc w:val="both"/>
        <w:rPr>
          <w:rFonts w:ascii="Arial" w:hAnsi="Arial" w:cs="Arial"/>
        </w:rPr>
      </w:pPr>
      <w:r w:rsidRPr="001553E9">
        <w:rPr>
          <w:rFonts w:ascii="Arial" w:hAnsi="Arial" w:cs="Arial"/>
        </w:rPr>
        <w:t xml:space="preserve">A </w:t>
      </w:r>
      <w:proofErr w:type="spellStart"/>
      <w:r w:rsidRPr="001553E9">
        <w:rPr>
          <w:rFonts w:ascii="Arial" w:hAnsi="Arial" w:cs="Arial"/>
        </w:rPr>
        <w:t>Ve</w:t>
      </w:r>
      <w:proofErr w:type="spellEnd"/>
      <w:r w:rsidRPr="001553E9">
        <w:rPr>
          <w:rFonts w:ascii="Arial" w:hAnsi="Arial" w:cs="Arial"/>
        </w:rPr>
        <w:t xml:space="preserve">. 120.§ (1) bekezdése szerint jelöltet ajánlani ajánlóíven lehetett. </w:t>
      </w:r>
      <w:r w:rsidR="00835E49" w:rsidRPr="001553E9">
        <w:rPr>
          <w:rFonts w:ascii="Arial" w:hAnsi="Arial" w:cs="Arial"/>
        </w:rPr>
        <w:t>2018. február 19.</w:t>
      </w:r>
      <w:r w:rsidRPr="001553E9">
        <w:rPr>
          <w:rFonts w:ascii="Arial" w:hAnsi="Arial" w:cs="Arial"/>
        </w:rPr>
        <w:t xml:space="preserve"> napjától lehetett az ajánlóíveket a választási irodán átvenni. Minden jelöltnek az ajánlóív iránti igénylésében meg kellett konkrétan jelölnie, hány darab ajánlóívet kér, amit az irodának kellett előállítania sorszámmal, hitelesítő bélyegzővel. </w:t>
      </w:r>
      <w:r w:rsidR="001553E9" w:rsidRPr="001553E9">
        <w:rPr>
          <w:rFonts w:ascii="Arial" w:hAnsi="Arial" w:cs="Arial"/>
        </w:rPr>
        <w:t>Összesen 6</w:t>
      </w:r>
      <w:r w:rsidR="002F1D0B">
        <w:rPr>
          <w:rFonts w:ascii="Arial" w:hAnsi="Arial" w:cs="Arial"/>
        </w:rPr>
        <w:t>.</w:t>
      </w:r>
      <w:r w:rsidR="001553E9" w:rsidRPr="001553E9">
        <w:rPr>
          <w:rFonts w:ascii="Arial" w:hAnsi="Arial" w:cs="Arial"/>
        </w:rPr>
        <w:t>820 oldal ajánlóív került kinyomtatásra</w:t>
      </w:r>
      <w:r w:rsidR="001553E9">
        <w:rPr>
          <w:rFonts w:ascii="Arial" w:hAnsi="Arial" w:cs="Arial"/>
        </w:rPr>
        <w:t xml:space="preserve">. </w:t>
      </w:r>
      <w:r w:rsidR="00835E49" w:rsidRPr="001553E9">
        <w:rPr>
          <w:rFonts w:ascii="Arial" w:hAnsi="Arial" w:cs="Arial"/>
        </w:rPr>
        <w:t>37</w:t>
      </w:r>
      <w:r w:rsidR="00334097" w:rsidRPr="001553E9">
        <w:rPr>
          <w:rFonts w:ascii="Arial" w:hAnsi="Arial" w:cs="Arial"/>
        </w:rPr>
        <w:t xml:space="preserve"> jelölt</w:t>
      </w:r>
      <w:r w:rsidR="00835E49" w:rsidRPr="001553E9">
        <w:rPr>
          <w:rFonts w:ascii="Arial" w:hAnsi="Arial" w:cs="Arial"/>
        </w:rPr>
        <w:t xml:space="preserve"> – köztük 2 független jelölt - </w:t>
      </w:r>
      <w:r w:rsidR="00334097" w:rsidRPr="001553E9">
        <w:rPr>
          <w:rFonts w:ascii="Arial" w:hAnsi="Arial" w:cs="Arial"/>
        </w:rPr>
        <w:t xml:space="preserve">vette át az ajánlóíveket, </w:t>
      </w:r>
      <w:r w:rsidR="008C1FCD" w:rsidRPr="001553E9">
        <w:rPr>
          <w:rFonts w:ascii="Arial" w:hAnsi="Arial" w:cs="Arial"/>
        </w:rPr>
        <w:t>míg egy jelölt – bár írásban kérte – nem vette át</w:t>
      </w:r>
      <w:r w:rsidR="00835E49" w:rsidRPr="001553E9">
        <w:rPr>
          <w:rFonts w:ascii="Arial" w:hAnsi="Arial" w:cs="Arial"/>
        </w:rPr>
        <w:t>. 2018. március 5.</w:t>
      </w:r>
      <w:r w:rsidR="00334097" w:rsidRPr="001553E9">
        <w:rPr>
          <w:rFonts w:ascii="Arial" w:hAnsi="Arial" w:cs="Arial"/>
        </w:rPr>
        <w:t xml:space="preserve"> napján 16</w:t>
      </w:r>
      <w:r w:rsidR="00755624">
        <w:rPr>
          <w:rFonts w:ascii="Arial" w:hAnsi="Arial" w:cs="Arial"/>
        </w:rPr>
        <w:t>.</w:t>
      </w:r>
      <w:r w:rsidR="00334097" w:rsidRPr="001553E9">
        <w:rPr>
          <w:rFonts w:ascii="Arial" w:hAnsi="Arial" w:cs="Arial"/>
        </w:rPr>
        <w:t xml:space="preserve">00 óra volt az a jogvesztő határidő, amin belül </w:t>
      </w:r>
      <w:r w:rsidR="00E56400" w:rsidRPr="001553E9">
        <w:rPr>
          <w:rFonts w:ascii="Arial" w:hAnsi="Arial" w:cs="Arial"/>
        </w:rPr>
        <w:t>a jelölteket be kellett</w:t>
      </w:r>
      <w:r w:rsidR="00835E49" w:rsidRPr="001553E9">
        <w:rPr>
          <w:rFonts w:ascii="Arial" w:hAnsi="Arial" w:cs="Arial"/>
        </w:rPr>
        <w:t>, és be lehetett</w:t>
      </w:r>
      <w:r w:rsidR="00E56400" w:rsidRPr="001553E9">
        <w:rPr>
          <w:rFonts w:ascii="Arial" w:hAnsi="Arial" w:cs="Arial"/>
        </w:rPr>
        <w:t xml:space="preserve"> jelenteni</w:t>
      </w:r>
      <w:r w:rsidR="008C1FCD" w:rsidRPr="001553E9">
        <w:rPr>
          <w:rFonts w:ascii="Arial" w:hAnsi="Arial" w:cs="Arial"/>
        </w:rPr>
        <w:t>.</w:t>
      </w:r>
      <w:r w:rsidR="00814621" w:rsidRPr="001553E9">
        <w:rPr>
          <w:rFonts w:ascii="Arial" w:hAnsi="Arial" w:cs="Arial"/>
        </w:rPr>
        <w:t xml:space="preserve"> </w:t>
      </w:r>
    </w:p>
    <w:p w14:paraId="1B49F819" w14:textId="77777777" w:rsidR="001553E9" w:rsidRDefault="001553E9" w:rsidP="00FC24BD">
      <w:pPr>
        <w:jc w:val="both"/>
      </w:pPr>
    </w:p>
    <w:p w14:paraId="0F1E0ED6" w14:textId="0AA0B244" w:rsidR="00E56400" w:rsidRDefault="00814621" w:rsidP="00FC24BD">
      <w:pPr>
        <w:jc w:val="both"/>
      </w:pPr>
      <w:r>
        <w:t xml:space="preserve">A választási irodának az ajánlásokat le kellett ellenőrizni abból a szempontból, hogy az ajánlás megfelel-e a </w:t>
      </w:r>
      <w:proofErr w:type="spellStart"/>
      <w:r>
        <w:t>Ve</w:t>
      </w:r>
      <w:proofErr w:type="spellEnd"/>
      <w:r>
        <w:t>. 122.§</w:t>
      </w:r>
      <w:proofErr w:type="spellStart"/>
      <w:r>
        <w:t>-ában</w:t>
      </w:r>
      <w:proofErr w:type="spellEnd"/>
      <w:r>
        <w:t xml:space="preserve"> foglalt követelményeknek, azonosítani kellett az ajánló választópolgárt, meg kellett állapítani, rendelkezik-e választójoggal, továbbá meg kellett állapítani, hogy az érvényes ajánlások száma eléri-e a jelöléshez szükséges számot. </w:t>
      </w:r>
      <w:r w:rsidRPr="00755624">
        <w:t xml:space="preserve">Tekintettel arra, hogy a törvény nagyon szigorú összevetést </w:t>
      </w:r>
      <w:r w:rsidR="00E32459" w:rsidRPr="00755624">
        <w:t xml:space="preserve">írt elő, sajnálatosan </w:t>
      </w:r>
      <w:r w:rsidR="00755624" w:rsidRPr="00755624">
        <w:t>számos</w:t>
      </w:r>
      <w:r w:rsidR="00E32459" w:rsidRPr="00755624">
        <w:t xml:space="preserve"> ajánlást érvénytelenné kellett nyilvánítani.</w:t>
      </w:r>
      <w:r w:rsidR="008C1FCD" w:rsidRPr="00755624">
        <w:t xml:space="preserve"> E mellet sajnálatos módon többszörös ajánlás</w:t>
      </w:r>
      <w:r w:rsidR="00755624" w:rsidRPr="00755624">
        <w:t>oka</w:t>
      </w:r>
      <w:r w:rsidR="008C1FCD" w:rsidRPr="00755624">
        <w:t xml:space="preserve">t is talált a választási iroda, amelyek írásképe szakértői vizsgálat nélkül is megállapíthatóan eltért egymástól, melynek következtében a Választási Bizottság </w:t>
      </w:r>
      <w:r w:rsidR="00E32828" w:rsidRPr="00755624">
        <w:t>9</w:t>
      </w:r>
      <w:r w:rsidR="008C1FCD" w:rsidRPr="00755624">
        <w:t xml:space="preserve"> alkalommal megkereste a rendőrséget a szükséges intézkedések megtételének kezdeményezése tárgyában.</w:t>
      </w:r>
    </w:p>
    <w:p w14:paraId="0F2BF406" w14:textId="77777777" w:rsidR="00B555AE" w:rsidRDefault="00B555AE" w:rsidP="00FC24BD">
      <w:pPr>
        <w:jc w:val="both"/>
      </w:pPr>
    </w:p>
    <w:p w14:paraId="243D3A36" w14:textId="707FB712" w:rsidR="00637EAC" w:rsidRPr="005B4EEF" w:rsidRDefault="00B555AE" w:rsidP="00FC24BD">
      <w:pPr>
        <w:jc w:val="both"/>
        <w:rPr>
          <w:rFonts w:cs="Arial"/>
        </w:rPr>
      </w:pPr>
      <w:r w:rsidRPr="005B4EEF">
        <w:rPr>
          <w:rFonts w:cs="Arial"/>
        </w:rPr>
        <w:t xml:space="preserve">A </w:t>
      </w:r>
      <w:proofErr w:type="spellStart"/>
      <w:r w:rsidRPr="005B4EEF">
        <w:rPr>
          <w:rFonts w:cs="Arial"/>
        </w:rPr>
        <w:t>Ve</w:t>
      </w:r>
      <w:proofErr w:type="spellEnd"/>
      <w:r w:rsidRPr="005B4EEF">
        <w:rPr>
          <w:rFonts w:cs="Arial"/>
        </w:rPr>
        <w:t>. 124.§ (2) bekezdése kimondja, a független jelöltként indulni szándékozó választópolgár, illetve a jelöltet állítani szándékozó jelölő szervezet a rendelkezésére bocsátott összes ajánlóívet köteles átadni a választási irodának</w:t>
      </w:r>
      <w:r w:rsidR="00CF4E3C" w:rsidRPr="005B4EEF">
        <w:rPr>
          <w:rFonts w:cs="Arial"/>
        </w:rPr>
        <w:t xml:space="preserve"> a jelölt bejelentésére rendelkezésre álló határidőben (</w:t>
      </w:r>
      <w:r w:rsidR="00E32828" w:rsidRPr="005B4EEF">
        <w:rPr>
          <w:rFonts w:cs="Arial"/>
        </w:rPr>
        <w:t>2018. március 5.</w:t>
      </w:r>
      <w:r w:rsidR="00CF4E3C" w:rsidRPr="005B4EEF">
        <w:rPr>
          <w:rFonts w:cs="Arial"/>
        </w:rPr>
        <w:t xml:space="preserve"> 16</w:t>
      </w:r>
      <w:r w:rsidR="00755624">
        <w:rPr>
          <w:rFonts w:cs="Arial"/>
        </w:rPr>
        <w:t>.</w:t>
      </w:r>
      <w:r w:rsidR="00CF4E3C" w:rsidRPr="005B4EEF">
        <w:rPr>
          <w:rFonts w:cs="Arial"/>
        </w:rPr>
        <w:t>00 óra)</w:t>
      </w:r>
      <w:r w:rsidR="009845C9" w:rsidRPr="005B4EEF">
        <w:rPr>
          <w:rFonts w:cs="Arial"/>
        </w:rPr>
        <w:t>, illetve a</w:t>
      </w:r>
      <w:r w:rsidR="00E32828" w:rsidRPr="005B4EEF">
        <w:rPr>
          <w:rFonts w:cs="Arial"/>
        </w:rPr>
        <w:t>z ajánlásokat nem tartalmazókat 2018</w:t>
      </w:r>
      <w:r w:rsidR="00AE2188" w:rsidRPr="005B4EEF">
        <w:rPr>
          <w:rFonts w:cs="Arial"/>
        </w:rPr>
        <w:t>. március 6. napján 16.00 óráig.</w:t>
      </w:r>
      <w:r w:rsidR="00CF4E3C" w:rsidRPr="005B4EEF">
        <w:rPr>
          <w:rFonts w:cs="Arial"/>
        </w:rPr>
        <w:t xml:space="preserve"> E kötelezettség elmulasztása esetén a jelölt nyilvántartásba vételére illetékes választási bizottság hivatalból eljárva bírságot szab ki. A bírság összege minden be nem nyújtott ajánlóív után </w:t>
      </w:r>
      <w:r w:rsidR="009845C9" w:rsidRPr="005B4EEF">
        <w:rPr>
          <w:rFonts w:cs="Arial"/>
        </w:rPr>
        <w:t>10.000,- F</w:t>
      </w:r>
      <w:r w:rsidR="00AE2188" w:rsidRPr="005B4EEF">
        <w:rPr>
          <w:rFonts w:cs="Arial"/>
        </w:rPr>
        <w:t>t</w:t>
      </w:r>
      <w:r w:rsidR="009845C9" w:rsidRPr="005B4EEF">
        <w:rPr>
          <w:rFonts w:cs="Arial"/>
        </w:rPr>
        <w:t xml:space="preserve">. </w:t>
      </w:r>
    </w:p>
    <w:p w14:paraId="5BEEEDA7" w14:textId="77777777" w:rsidR="00637EAC" w:rsidRPr="005B4EEF" w:rsidRDefault="00637EAC" w:rsidP="00FC24BD">
      <w:pPr>
        <w:jc w:val="both"/>
        <w:rPr>
          <w:rFonts w:cs="Arial"/>
        </w:rPr>
      </w:pPr>
    </w:p>
    <w:p w14:paraId="781FF6CE" w14:textId="7281458A" w:rsidR="00B555AE" w:rsidRPr="005B4EEF" w:rsidRDefault="00637EAC" w:rsidP="00FC24BD">
      <w:pPr>
        <w:jc w:val="both"/>
        <w:rPr>
          <w:rFonts w:cs="Arial"/>
        </w:rPr>
      </w:pPr>
      <w:r w:rsidRPr="005B4EEF">
        <w:rPr>
          <w:rFonts w:cs="Arial"/>
        </w:rPr>
        <w:t>A Választási Bizottság e jogszabályi rendelkezés</w:t>
      </w:r>
      <w:r w:rsidR="00F4508D" w:rsidRPr="005B4EEF">
        <w:rPr>
          <w:rFonts w:cs="Arial"/>
        </w:rPr>
        <w:t xml:space="preserve"> </w:t>
      </w:r>
      <w:r w:rsidRPr="005B4EEF">
        <w:rPr>
          <w:rFonts w:cs="Arial"/>
        </w:rPr>
        <w:t xml:space="preserve">alapján </w:t>
      </w:r>
      <w:r w:rsidR="00AE2188" w:rsidRPr="005B4EEF">
        <w:rPr>
          <w:rFonts w:cs="Arial"/>
        </w:rPr>
        <w:t>4</w:t>
      </w:r>
      <w:r w:rsidRPr="005B4EEF">
        <w:rPr>
          <w:rFonts w:cs="Arial"/>
        </w:rPr>
        <w:t xml:space="preserve"> esetben szabott ki, mindösszesen </w:t>
      </w:r>
      <w:r w:rsidR="00AE2188" w:rsidRPr="005B4EEF">
        <w:rPr>
          <w:rFonts w:cs="Arial"/>
        </w:rPr>
        <w:t>6.100.000,</w:t>
      </w:r>
      <w:proofErr w:type="spellStart"/>
      <w:r w:rsidR="008053ED" w:rsidRPr="005B4EEF">
        <w:rPr>
          <w:rFonts w:cs="Arial"/>
        </w:rPr>
        <w:t>-Ft</w:t>
      </w:r>
      <w:proofErr w:type="spellEnd"/>
      <w:r w:rsidR="008053ED" w:rsidRPr="005B4EEF">
        <w:rPr>
          <w:rFonts w:cs="Arial"/>
        </w:rPr>
        <w:t xml:space="preserve"> </w:t>
      </w:r>
      <w:r w:rsidR="009845C9" w:rsidRPr="005B4EEF">
        <w:rPr>
          <w:rFonts w:cs="Arial"/>
        </w:rPr>
        <w:t xml:space="preserve">összegű </w:t>
      </w:r>
      <w:r w:rsidR="008053ED" w:rsidRPr="005B4EEF">
        <w:rPr>
          <w:rFonts w:cs="Arial"/>
        </w:rPr>
        <w:t xml:space="preserve">bírságot. A bírság, ha azt a kötelezett a jogerőre emelkedéstől számított 15 napon belül nem fizette be, adók módjára behajtható köztartozásnak minősül, amit a Nemzeti Választási Iroda megkeresésére az állami adóhatóság hajt be. </w:t>
      </w:r>
      <w:r w:rsidR="00CF4E3C" w:rsidRPr="005B4EEF">
        <w:rPr>
          <w:rFonts w:cs="Arial"/>
        </w:rPr>
        <w:t xml:space="preserve"> </w:t>
      </w:r>
    </w:p>
    <w:p w14:paraId="7D4C468D" w14:textId="77777777" w:rsidR="00E56400" w:rsidRPr="005B4EEF" w:rsidRDefault="00E56400" w:rsidP="00FC24BD">
      <w:pPr>
        <w:jc w:val="both"/>
        <w:rPr>
          <w:rFonts w:cs="Arial"/>
        </w:rPr>
      </w:pPr>
    </w:p>
    <w:p w14:paraId="723B8A07" w14:textId="0495DF66" w:rsidR="00E32459" w:rsidRPr="005B4EEF" w:rsidRDefault="008E6F57" w:rsidP="00FC24BD">
      <w:pPr>
        <w:jc w:val="both"/>
        <w:rPr>
          <w:rFonts w:cs="Arial"/>
        </w:rPr>
      </w:pPr>
      <w:r w:rsidRPr="005B4EEF">
        <w:rPr>
          <w:rFonts w:cs="Arial"/>
        </w:rPr>
        <w:lastRenderedPageBreak/>
        <w:t xml:space="preserve">A </w:t>
      </w:r>
      <w:r w:rsidR="00AE2188" w:rsidRPr="005B4EEF">
        <w:rPr>
          <w:rFonts w:cs="Arial"/>
        </w:rPr>
        <w:t>37</w:t>
      </w:r>
      <w:r w:rsidRPr="005B4EEF">
        <w:rPr>
          <w:rFonts w:cs="Arial"/>
        </w:rPr>
        <w:t xml:space="preserve"> jelölt közül Vas megye 01. számú Országgyűlési Egyéni Választókerület Választási Bizottsága </w:t>
      </w:r>
      <w:r w:rsidR="005C31C3" w:rsidRPr="005B4EEF">
        <w:rPr>
          <w:rFonts w:cs="Arial"/>
        </w:rPr>
        <w:t xml:space="preserve">(a továbbiakban: Választási Bizottság) </w:t>
      </w:r>
      <w:r w:rsidR="00AE2188" w:rsidRPr="005B4EEF">
        <w:rPr>
          <w:rFonts w:cs="Arial"/>
        </w:rPr>
        <w:t>15</w:t>
      </w:r>
      <w:r w:rsidRPr="005B4EEF">
        <w:rPr>
          <w:rFonts w:cs="Arial"/>
        </w:rPr>
        <w:t xml:space="preserve"> jelöltet vett nyilvántartásba, </w:t>
      </w:r>
      <w:r w:rsidR="00AE2188" w:rsidRPr="005B4EEF">
        <w:rPr>
          <w:rFonts w:cs="Arial"/>
        </w:rPr>
        <w:t>9</w:t>
      </w:r>
      <w:r w:rsidR="00477B00" w:rsidRPr="005B4EEF">
        <w:rPr>
          <w:rFonts w:cs="Arial"/>
        </w:rPr>
        <w:t xml:space="preserve"> jelölt nyilvántartásba vételi kérelmét elutasította</w:t>
      </w:r>
      <w:r w:rsidR="00814621" w:rsidRPr="005B4EEF">
        <w:rPr>
          <w:rFonts w:cs="Arial"/>
        </w:rPr>
        <w:t xml:space="preserve">, míg </w:t>
      </w:r>
      <w:r w:rsidR="00AE2188" w:rsidRPr="005B4EEF">
        <w:rPr>
          <w:rFonts w:cs="Arial"/>
        </w:rPr>
        <w:t>12</w:t>
      </w:r>
      <w:r w:rsidR="00814621" w:rsidRPr="005B4EEF">
        <w:rPr>
          <w:rFonts w:cs="Arial"/>
        </w:rPr>
        <w:t xml:space="preserve"> jelölt esetében nem éltek a bejelentés jogával.</w:t>
      </w:r>
      <w:r w:rsidR="009845C9" w:rsidRPr="005B4EEF">
        <w:rPr>
          <w:rFonts w:cs="Arial"/>
        </w:rPr>
        <w:t xml:space="preserve"> A nyilvántartásba vétel visszautasítása ellen </w:t>
      </w:r>
      <w:r w:rsidR="00AE2188" w:rsidRPr="005B4EEF">
        <w:rPr>
          <w:rFonts w:cs="Arial"/>
        </w:rPr>
        <w:t>benyújtott</w:t>
      </w:r>
      <w:r w:rsidR="009845C9" w:rsidRPr="005B4EEF">
        <w:rPr>
          <w:rFonts w:cs="Arial"/>
        </w:rPr>
        <w:t xml:space="preserve"> jogorvoslat</w:t>
      </w:r>
      <w:r w:rsidR="00AE2188" w:rsidRPr="005B4EEF">
        <w:rPr>
          <w:rFonts w:cs="Arial"/>
        </w:rPr>
        <w:t>i kérelmek közül 1 esetben</w:t>
      </w:r>
      <w:r w:rsidR="009845C9" w:rsidRPr="005B4EEF">
        <w:rPr>
          <w:rFonts w:cs="Arial"/>
        </w:rPr>
        <w:t xml:space="preserve"> a Nemzeti Választási Bizottság a fellebbezést jóváhagy</w:t>
      </w:r>
      <w:r w:rsidR="00AE2188" w:rsidRPr="005B4EEF">
        <w:rPr>
          <w:rFonts w:cs="Arial"/>
        </w:rPr>
        <w:t>t</w:t>
      </w:r>
      <w:r w:rsidR="009845C9" w:rsidRPr="005B4EEF">
        <w:rPr>
          <w:rFonts w:cs="Arial"/>
        </w:rPr>
        <w:t>a</w:t>
      </w:r>
      <w:r w:rsidR="00AE2188" w:rsidRPr="005B4EEF">
        <w:rPr>
          <w:rFonts w:cs="Arial"/>
        </w:rPr>
        <w:t>, és a</w:t>
      </w:r>
      <w:r w:rsidR="009845C9" w:rsidRPr="005B4EEF">
        <w:rPr>
          <w:rFonts w:cs="Arial"/>
        </w:rPr>
        <w:t xml:space="preserve"> jelöltet nyilvántartásba vette</w:t>
      </w:r>
      <w:r w:rsidR="00AE2188" w:rsidRPr="005B4EEF">
        <w:rPr>
          <w:rFonts w:cs="Arial"/>
        </w:rPr>
        <w:t>, így a szavazólapon 16 jelölt szerepelt</w:t>
      </w:r>
      <w:r w:rsidR="009845C9" w:rsidRPr="005B4EEF">
        <w:rPr>
          <w:rFonts w:cs="Arial"/>
        </w:rPr>
        <w:t xml:space="preserve">. </w:t>
      </w:r>
    </w:p>
    <w:p w14:paraId="712B23A7" w14:textId="77777777" w:rsidR="00E32459" w:rsidRPr="005B4EEF" w:rsidRDefault="00E32459" w:rsidP="00FC24BD">
      <w:pPr>
        <w:jc w:val="both"/>
        <w:rPr>
          <w:rFonts w:cs="Arial"/>
        </w:rPr>
      </w:pPr>
    </w:p>
    <w:p w14:paraId="1F03BA47" w14:textId="053A812D" w:rsidR="0064718B" w:rsidRPr="005B4EEF" w:rsidRDefault="005C31C3" w:rsidP="00FC24BD">
      <w:pPr>
        <w:jc w:val="both"/>
        <w:rPr>
          <w:rFonts w:cs="Arial"/>
        </w:rPr>
      </w:pPr>
      <w:r w:rsidRPr="005B4EEF">
        <w:rPr>
          <w:rFonts w:cs="Arial"/>
        </w:rPr>
        <w:t xml:space="preserve">A Választási Bizottság három tagját és kettő póttagját a </w:t>
      </w:r>
      <w:proofErr w:type="spellStart"/>
      <w:r w:rsidRPr="005B4EEF">
        <w:rPr>
          <w:rFonts w:cs="Arial"/>
        </w:rPr>
        <w:t>Ve</w:t>
      </w:r>
      <w:proofErr w:type="spellEnd"/>
      <w:r w:rsidRPr="005B4EEF">
        <w:rPr>
          <w:rFonts w:cs="Arial"/>
        </w:rPr>
        <w:t>. 22.§</w:t>
      </w:r>
      <w:proofErr w:type="spellStart"/>
      <w:r w:rsidRPr="005B4EEF">
        <w:rPr>
          <w:rFonts w:cs="Arial"/>
        </w:rPr>
        <w:t>-ában</w:t>
      </w:r>
      <w:proofErr w:type="spellEnd"/>
      <w:r w:rsidRPr="005B4EEF">
        <w:rPr>
          <w:rFonts w:cs="Arial"/>
        </w:rPr>
        <w:t xml:space="preserve"> foglaltak szerint Szombathely Megyei Jogú Város Közgyűlése </w:t>
      </w:r>
      <w:r w:rsidR="00436AB9" w:rsidRPr="005B4EEF">
        <w:rPr>
          <w:rFonts w:cs="Arial"/>
        </w:rPr>
        <w:t>2018. február 15-i</w:t>
      </w:r>
      <w:r w:rsidRPr="005B4EEF">
        <w:rPr>
          <w:rFonts w:cs="Arial"/>
        </w:rPr>
        <w:t xml:space="preserve"> ülésén választotta meg, </w:t>
      </w:r>
      <w:r w:rsidR="00D45409" w:rsidRPr="005B4EEF">
        <w:rPr>
          <w:rFonts w:cs="Arial"/>
        </w:rPr>
        <w:t>akik</w:t>
      </w:r>
      <w:r w:rsidR="00436AB9" w:rsidRPr="005B4EEF">
        <w:rPr>
          <w:rFonts w:cs="Arial"/>
        </w:rPr>
        <w:t xml:space="preserve"> 2018. február 16. </w:t>
      </w:r>
      <w:r w:rsidR="00D45409" w:rsidRPr="005B4EEF">
        <w:rPr>
          <w:rFonts w:cs="Arial"/>
        </w:rPr>
        <w:t xml:space="preserve">napján Polgármester Úr előtt esküt is tettek, így már akadálytalanul megkezdhette a Választási Bizottság a munkáját. </w:t>
      </w:r>
      <w:r w:rsidR="0064718B" w:rsidRPr="005B4EEF">
        <w:rPr>
          <w:rFonts w:cs="Arial"/>
        </w:rPr>
        <w:t>Az alakuló ülésen elnökn</w:t>
      </w:r>
      <w:r w:rsidR="00436AB9" w:rsidRPr="005B4EEF">
        <w:rPr>
          <w:rFonts w:cs="Arial"/>
        </w:rPr>
        <w:t>ek személyemet</w:t>
      </w:r>
      <w:r w:rsidR="0064718B" w:rsidRPr="005B4EEF">
        <w:rPr>
          <w:rFonts w:cs="Arial"/>
        </w:rPr>
        <w:t>, elnökhelyettes</w:t>
      </w:r>
      <w:r w:rsidR="00436AB9" w:rsidRPr="005B4EEF">
        <w:rPr>
          <w:rFonts w:cs="Arial"/>
        </w:rPr>
        <w:t>nek Horváth Kornélt választotta</w:t>
      </w:r>
      <w:r w:rsidR="0064718B" w:rsidRPr="005B4EEF">
        <w:rPr>
          <w:rFonts w:cs="Arial"/>
        </w:rPr>
        <w:t xml:space="preserve"> meg</w:t>
      </w:r>
      <w:r w:rsidR="00436AB9" w:rsidRPr="005B4EEF">
        <w:rPr>
          <w:rFonts w:cs="Arial"/>
        </w:rPr>
        <w:t xml:space="preserve"> a bizottság</w:t>
      </w:r>
      <w:r w:rsidR="0064718B" w:rsidRPr="005B4EEF">
        <w:rPr>
          <w:rFonts w:cs="Arial"/>
        </w:rPr>
        <w:t xml:space="preserve">. </w:t>
      </w:r>
      <w:r w:rsidR="00D45409" w:rsidRPr="005B4EEF">
        <w:rPr>
          <w:rFonts w:cs="Arial"/>
        </w:rPr>
        <w:t xml:space="preserve">A </w:t>
      </w:r>
      <w:proofErr w:type="spellStart"/>
      <w:r w:rsidR="00D45409" w:rsidRPr="005B4EEF">
        <w:rPr>
          <w:rFonts w:cs="Arial"/>
        </w:rPr>
        <w:t>Ve</w:t>
      </w:r>
      <w:proofErr w:type="spellEnd"/>
      <w:r w:rsidR="00D45409" w:rsidRPr="005B4EEF">
        <w:rPr>
          <w:rFonts w:cs="Arial"/>
        </w:rPr>
        <w:t xml:space="preserve">. 28.§ (1) bekezdésében foglalt lehetőséggel élve </w:t>
      </w:r>
      <w:r w:rsidR="00436AB9" w:rsidRPr="005B4EEF">
        <w:rPr>
          <w:rFonts w:cs="Arial"/>
        </w:rPr>
        <w:t>5</w:t>
      </w:r>
      <w:r w:rsidR="00D45409" w:rsidRPr="005B4EEF">
        <w:rPr>
          <w:rFonts w:cs="Arial"/>
        </w:rPr>
        <w:t xml:space="preserve"> jelölő szervezet delegált </w:t>
      </w:r>
      <w:r w:rsidR="0064718B" w:rsidRPr="005B4EEF">
        <w:rPr>
          <w:rFonts w:cs="Arial"/>
        </w:rPr>
        <w:t>a Választási Bizottságba tagot</w:t>
      </w:r>
      <w:r w:rsidR="00755624">
        <w:rPr>
          <w:rFonts w:cs="Arial"/>
        </w:rPr>
        <w:t>.</w:t>
      </w:r>
      <w:r w:rsidR="0064718B" w:rsidRPr="005B4EEF">
        <w:rPr>
          <w:rFonts w:cs="Arial"/>
        </w:rPr>
        <w:t xml:space="preserve"> Ők szintén esküt tettek Polgármester Úr előtt, és ezt követően kezdték el munkájukat.</w:t>
      </w:r>
    </w:p>
    <w:p w14:paraId="6D0DEBF7" w14:textId="77777777" w:rsidR="0064718B" w:rsidRPr="005B4EEF" w:rsidRDefault="0064718B" w:rsidP="00FC24BD">
      <w:pPr>
        <w:jc w:val="both"/>
        <w:rPr>
          <w:rFonts w:cs="Arial"/>
        </w:rPr>
      </w:pPr>
    </w:p>
    <w:p w14:paraId="136B5A8A" w14:textId="423F11CA" w:rsidR="001553E9" w:rsidRPr="005B4EEF" w:rsidRDefault="0064718B" w:rsidP="005B4EEF">
      <w:pPr>
        <w:pStyle w:val="Standard"/>
        <w:jc w:val="both"/>
        <w:rPr>
          <w:rFonts w:ascii="Arial" w:hAnsi="Arial" w:cs="Arial"/>
        </w:rPr>
      </w:pPr>
      <w:r w:rsidRPr="005B4EEF">
        <w:rPr>
          <w:rFonts w:ascii="Arial" w:hAnsi="Arial" w:cs="Arial"/>
        </w:rPr>
        <w:t xml:space="preserve">A Választási Bizottság </w:t>
      </w:r>
      <w:r w:rsidR="00436AB9" w:rsidRPr="005B4EEF">
        <w:rPr>
          <w:rFonts w:ascii="Arial" w:hAnsi="Arial" w:cs="Arial"/>
        </w:rPr>
        <w:t>13</w:t>
      </w:r>
      <w:r w:rsidRPr="005B4EEF">
        <w:rPr>
          <w:rFonts w:ascii="Arial" w:hAnsi="Arial" w:cs="Arial"/>
        </w:rPr>
        <w:t xml:space="preserve"> alkalommal ülésezett. A </w:t>
      </w:r>
      <w:proofErr w:type="spellStart"/>
      <w:r w:rsidRPr="005B4EEF">
        <w:rPr>
          <w:rFonts w:ascii="Arial" w:hAnsi="Arial" w:cs="Arial"/>
        </w:rPr>
        <w:t>Ve</w:t>
      </w:r>
      <w:proofErr w:type="spellEnd"/>
      <w:r w:rsidRPr="005B4EEF">
        <w:rPr>
          <w:rFonts w:ascii="Arial" w:hAnsi="Arial" w:cs="Arial"/>
        </w:rPr>
        <w:t xml:space="preserve">. </w:t>
      </w:r>
      <w:r w:rsidR="00456DF4" w:rsidRPr="005B4EEF">
        <w:rPr>
          <w:rFonts w:ascii="Arial" w:hAnsi="Arial" w:cs="Arial"/>
        </w:rPr>
        <w:t xml:space="preserve">44.§ (1) bekezdése értelmében a választási bizottság </w:t>
      </w:r>
      <w:r w:rsidR="00B555AE" w:rsidRPr="005B4EEF">
        <w:rPr>
          <w:rFonts w:ascii="Arial" w:hAnsi="Arial" w:cs="Arial"/>
        </w:rPr>
        <w:t>az ügy érdemében határozatot, az eljárás során felmerült minden egyéb kérdésben jegyzőkönyvbe foglalt döntést hoz.</w:t>
      </w:r>
      <w:r w:rsidR="008053ED" w:rsidRPr="005B4EEF">
        <w:rPr>
          <w:rFonts w:ascii="Arial" w:hAnsi="Arial" w:cs="Arial"/>
        </w:rPr>
        <w:t xml:space="preserve"> Vas megye 01. számú </w:t>
      </w:r>
      <w:r w:rsidR="0073698D" w:rsidRPr="005B4EEF">
        <w:rPr>
          <w:rFonts w:ascii="Arial" w:hAnsi="Arial" w:cs="Arial"/>
        </w:rPr>
        <w:t>Választási Bizottsága</w:t>
      </w:r>
      <w:r w:rsidR="00436AB9" w:rsidRPr="005B4EEF">
        <w:rPr>
          <w:rFonts w:ascii="Arial" w:hAnsi="Arial" w:cs="Arial"/>
        </w:rPr>
        <w:t xml:space="preserve"> 39</w:t>
      </w:r>
      <w:r w:rsidR="0073698D" w:rsidRPr="005B4EEF">
        <w:rPr>
          <w:rFonts w:ascii="Arial" w:hAnsi="Arial" w:cs="Arial"/>
        </w:rPr>
        <w:t xml:space="preserve"> határozatot és </w:t>
      </w:r>
      <w:r w:rsidR="00436AB9" w:rsidRPr="005B4EEF">
        <w:rPr>
          <w:rFonts w:ascii="Arial" w:hAnsi="Arial" w:cs="Arial"/>
        </w:rPr>
        <w:t>15</w:t>
      </w:r>
      <w:r w:rsidR="0073698D" w:rsidRPr="005B4EEF">
        <w:rPr>
          <w:rFonts w:ascii="Arial" w:hAnsi="Arial" w:cs="Arial"/>
        </w:rPr>
        <w:t xml:space="preserve"> jegyzőkönyvbe foglalt döntést hozott, ebből </w:t>
      </w:r>
      <w:r w:rsidR="00436AB9" w:rsidRPr="005B4EEF">
        <w:rPr>
          <w:rFonts w:ascii="Arial" w:hAnsi="Arial" w:cs="Arial"/>
        </w:rPr>
        <w:t>4</w:t>
      </w:r>
      <w:r w:rsidR="0073698D" w:rsidRPr="005B4EEF">
        <w:rPr>
          <w:rFonts w:ascii="Arial" w:hAnsi="Arial" w:cs="Arial"/>
        </w:rPr>
        <w:t xml:space="preserve"> határozatot a választásra irányadó jogszabály, illetve a választás és a választási eljárás alapelveinek megsértésére hivatkozással benyújtott kifogás tárgyában.</w:t>
      </w:r>
      <w:r w:rsidR="001553E9" w:rsidRPr="005B4EEF">
        <w:rPr>
          <w:rFonts w:ascii="Arial" w:hAnsi="Arial" w:cs="Arial"/>
        </w:rPr>
        <w:t xml:space="preserve"> A Választás előkészítő rendszer alkalmazásával hajtották végre a jelöltek felvételét, módosítását és ezzel összefüggő egyéb feladatokat, valamint a Választási Bizottság döntéseinek átvezetését is folyamatosan átvezette a választási iroda a központi rendszeren. A jogorvoslati kérelmek a Nemzeti Választási Iroda felé </w:t>
      </w:r>
      <w:r w:rsidR="009C6795" w:rsidRPr="005B4EEF">
        <w:rPr>
          <w:rFonts w:ascii="Arial" w:hAnsi="Arial" w:cs="Arial"/>
        </w:rPr>
        <w:t xml:space="preserve">történő felterjesztésére is </w:t>
      </w:r>
      <w:r w:rsidR="001553E9" w:rsidRPr="005B4EEF">
        <w:rPr>
          <w:rFonts w:ascii="Arial" w:hAnsi="Arial" w:cs="Arial"/>
        </w:rPr>
        <w:t>a VÁKIR rendszer</w:t>
      </w:r>
      <w:r w:rsidR="009C6795" w:rsidRPr="005B4EEF">
        <w:rPr>
          <w:rFonts w:ascii="Arial" w:hAnsi="Arial" w:cs="Arial"/>
        </w:rPr>
        <w:t>en keresztül került sor.</w:t>
      </w:r>
    </w:p>
    <w:p w14:paraId="205A8944" w14:textId="77777777" w:rsidR="0073698D" w:rsidRPr="005B4EEF" w:rsidRDefault="0073698D" w:rsidP="00FC24BD">
      <w:pPr>
        <w:jc w:val="both"/>
        <w:rPr>
          <w:rFonts w:cs="Arial"/>
        </w:rPr>
      </w:pPr>
    </w:p>
    <w:p w14:paraId="4C50B8FD" w14:textId="076F24A6" w:rsidR="00C77A8B" w:rsidRPr="005B4EEF" w:rsidRDefault="00436AB9" w:rsidP="00FC24BD">
      <w:pPr>
        <w:jc w:val="both"/>
        <w:rPr>
          <w:rFonts w:cs="Arial"/>
        </w:rPr>
      </w:pPr>
      <w:r w:rsidRPr="005B4EEF">
        <w:rPr>
          <w:rFonts w:cs="Arial"/>
        </w:rPr>
        <w:t>2018. március 5. napján</w:t>
      </w:r>
      <w:r w:rsidR="0073698D" w:rsidRPr="005B4EEF">
        <w:rPr>
          <w:rFonts w:cs="Arial"/>
        </w:rPr>
        <w:t xml:space="preserve"> a Választási Bizottság a </w:t>
      </w:r>
      <w:proofErr w:type="spellStart"/>
      <w:r w:rsidR="0073698D" w:rsidRPr="005B4EEF">
        <w:rPr>
          <w:rFonts w:cs="Arial"/>
        </w:rPr>
        <w:t>Ve</w:t>
      </w:r>
      <w:proofErr w:type="spellEnd"/>
      <w:r w:rsidR="0073698D" w:rsidRPr="005B4EEF">
        <w:rPr>
          <w:rFonts w:cs="Arial"/>
        </w:rPr>
        <w:t>. 160.§ (2) bekezdése alapján elvégezte a bejelentett jelöltek sorrendjének sorsolását</w:t>
      </w:r>
      <w:r w:rsidR="003B720A" w:rsidRPr="005B4EEF">
        <w:rPr>
          <w:rFonts w:cs="Arial"/>
        </w:rPr>
        <w:t xml:space="preserve">, és a </w:t>
      </w:r>
      <w:r w:rsidRPr="005B4EEF">
        <w:rPr>
          <w:rFonts w:cs="Arial"/>
        </w:rPr>
        <w:t>2018. március 12-én meghozott 30/2018.(III.12) Vas 01.</w:t>
      </w:r>
      <w:r w:rsidR="003B720A" w:rsidRPr="005B4EEF">
        <w:rPr>
          <w:rFonts w:cs="Arial"/>
        </w:rPr>
        <w:t xml:space="preserve"> számú határozatával a Ve.162.§ (1) bekezdése értelmében jóváhagyta a szavazólap adattartalmát.</w:t>
      </w:r>
    </w:p>
    <w:p w14:paraId="4FD5A018" w14:textId="77777777" w:rsidR="00C77A8B" w:rsidRPr="005B4EEF" w:rsidRDefault="00C77A8B" w:rsidP="00FC24BD">
      <w:pPr>
        <w:jc w:val="both"/>
        <w:rPr>
          <w:rFonts w:cs="Arial"/>
        </w:rPr>
      </w:pPr>
    </w:p>
    <w:p w14:paraId="28294E54" w14:textId="2E58A38F" w:rsidR="00FC24BD" w:rsidRPr="005B4EEF" w:rsidRDefault="00973B77" w:rsidP="00F21F40">
      <w:pPr>
        <w:jc w:val="both"/>
        <w:rPr>
          <w:rFonts w:cs="Arial"/>
        </w:rPr>
      </w:pPr>
      <w:r w:rsidRPr="005B4EEF">
        <w:rPr>
          <w:rFonts w:cs="Arial"/>
        </w:rPr>
        <w:t xml:space="preserve">Szombathely Megyei Jogú Város Közgyűlése </w:t>
      </w:r>
      <w:r w:rsidR="00436AB9" w:rsidRPr="005B4EEF">
        <w:rPr>
          <w:rFonts w:cs="Arial"/>
        </w:rPr>
        <w:t>2018. február 15-i</w:t>
      </w:r>
      <w:r w:rsidRPr="005B4EEF">
        <w:rPr>
          <w:rFonts w:cs="Arial"/>
        </w:rPr>
        <w:t xml:space="preserve"> ülésén választotta meg a </w:t>
      </w:r>
      <w:proofErr w:type="spellStart"/>
      <w:r w:rsidRPr="005B4EEF">
        <w:rPr>
          <w:rFonts w:cs="Arial"/>
        </w:rPr>
        <w:t>Ve</w:t>
      </w:r>
      <w:proofErr w:type="spellEnd"/>
      <w:r w:rsidRPr="005B4EEF">
        <w:rPr>
          <w:rFonts w:cs="Arial"/>
        </w:rPr>
        <w:t xml:space="preserve">. 24.§ (1) bekezdése alapján a szavazatszámláló bizottságok tagjait és póttagjait, szám szerint </w:t>
      </w:r>
      <w:r w:rsidR="001553E9" w:rsidRPr="005B4EEF">
        <w:rPr>
          <w:rFonts w:cs="Arial"/>
        </w:rPr>
        <w:t>201</w:t>
      </w:r>
      <w:r w:rsidR="009845C9" w:rsidRPr="005B4EEF">
        <w:rPr>
          <w:rFonts w:cs="Arial"/>
        </w:rPr>
        <w:t xml:space="preserve"> </w:t>
      </w:r>
      <w:r w:rsidRPr="005B4EEF">
        <w:rPr>
          <w:rFonts w:cs="Arial"/>
        </w:rPr>
        <w:t xml:space="preserve">tagot és </w:t>
      </w:r>
      <w:r w:rsidR="001553E9" w:rsidRPr="005B4EEF">
        <w:rPr>
          <w:rFonts w:cs="Arial"/>
        </w:rPr>
        <w:t>21</w:t>
      </w:r>
      <w:r w:rsidRPr="005B4EEF">
        <w:rPr>
          <w:rFonts w:cs="Arial"/>
        </w:rPr>
        <w:t xml:space="preserve"> póttagot. A választókerületben jelöltet állító jelölő szervezetek </w:t>
      </w:r>
      <w:r w:rsidR="001553E9" w:rsidRPr="005B4EEF">
        <w:rPr>
          <w:rFonts w:cs="Arial"/>
        </w:rPr>
        <w:t>2018. március 23.</w:t>
      </w:r>
      <w:r w:rsidRPr="005B4EEF">
        <w:rPr>
          <w:rFonts w:cs="Arial"/>
        </w:rPr>
        <w:t xml:space="preserve"> napja 16</w:t>
      </w:r>
      <w:r w:rsidR="00755624">
        <w:rPr>
          <w:rFonts w:cs="Arial"/>
        </w:rPr>
        <w:t>.</w:t>
      </w:r>
      <w:r w:rsidRPr="005B4EEF">
        <w:rPr>
          <w:rFonts w:cs="Arial"/>
        </w:rPr>
        <w:t xml:space="preserve">00 óráig élhettek a </w:t>
      </w:r>
      <w:proofErr w:type="spellStart"/>
      <w:r w:rsidRPr="005B4EEF">
        <w:rPr>
          <w:rFonts w:cs="Arial"/>
        </w:rPr>
        <w:t>Ve</w:t>
      </w:r>
      <w:proofErr w:type="spellEnd"/>
      <w:r w:rsidRPr="005B4EEF">
        <w:rPr>
          <w:rFonts w:cs="Arial"/>
        </w:rPr>
        <w:t xml:space="preserve">. 28.§ (2) bekezdésében biztosított </w:t>
      </w:r>
      <w:r w:rsidR="00D90C9F" w:rsidRPr="005B4EEF">
        <w:rPr>
          <w:rFonts w:cs="Arial"/>
        </w:rPr>
        <w:t>delegálási jogukkal</w:t>
      </w:r>
      <w:r w:rsidR="00F21F40" w:rsidRPr="005B4EEF">
        <w:rPr>
          <w:rFonts w:cs="Arial"/>
        </w:rPr>
        <w:t xml:space="preserve">. A szavazatszámláló bizottságokba </w:t>
      </w:r>
      <w:r w:rsidR="001553E9" w:rsidRPr="005B4EEF">
        <w:rPr>
          <w:rFonts w:cs="Arial"/>
        </w:rPr>
        <w:t xml:space="preserve">5 </w:t>
      </w:r>
      <w:r w:rsidR="00F21F40" w:rsidRPr="005B4EEF">
        <w:rPr>
          <w:rFonts w:cs="Arial"/>
        </w:rPr>
        <w:t xml:space="preserve">jelölő szervezet delegált </w:t>
      </w:r>
      <w:r w:rsidR="001553E9" w:rsidRPr="005B4EEF">
        <w:rPr>
          <w:rFonts w:cs="Arial"/>
        </w:rPr>
        <w:t>284</w:t>
      </w:r>
      <w:r w:rsidR="00F21F40" w:rsidRPr="005B4EEF">
        <w:rPr>
          <w:rFonts w:cs="Arial"/>
        </w:rPr>
        <w:t xml:space="preserve"> tagot.</w:t>
      </w:r>
      <w:r w:rsidR="001553E9" w:rsidRPr="005B4EEF">
        <w:rPr>
          <w:rFonts w:cs="Arial"/>
        </w:rPr>
        <w:t xml:space="preserve"> </w:t>
      </w:r>
      <w:r w:rsidR="00000061" w:rsidRPr="005B4EEF">
        <w:rPr>
          <w:rFonts w:cs="Arial"/>
        </w:rPr>
        <w:t>A szavazatszámláló bizottsági tagok eskütételére és oktatására 201</w:t>
      </w:r>
      <w:r w:rsidR="009845C9" w:rsidRPr="005B4EEF">
        <w:rPr>
          <w:rFonts w:cs="Arial"/>
        </w:rPr>
        <w:t>8</w:t>
      </w:r>
      <w:r w:rsidR="00000061" w:rsidRPr="005B4EEF">
        <w:rPr>
          <w:rFonts w:cs="Arial"/>
        </w:rPr>
        <w:t>. március 2</w:t>
      </w:r>
      <w:r w:rsidR="009845C9" w:rsidRPr="005B4EEF">
        <w:rPr>
          <w:rFonts w:cs="Arial"/>
        </w:rPr>
        <w:t>8</w:t>
      </w:r>
      <w:r w:rsidR="001553E9" w:rsidRPr="005B4EEF">
        <w:rPr>
          <w:rFonts w:cs="Arial"/>
        </w:rPr>
        <w:t>.</w:t>
      </w:r>
      <w:r w:rsidR="00755624">
        <w:rPr>
          <w:rFonts w:cs="Arial"/>
        </w:rPr>
        <w:t xml:space="preserve"> és</w:t>
      </w:r>
      <w:r w:rsidR="00000061" w:rsidRPr="005B4EEF">
        <w:rPr>
          <w:rFonts w:cs="Arial"/>
        </w:rPr>
        <w:t xml:space="preserve"> április </w:t>
      </w:r>
      <w:r w:rsidR="001553E9" w:rsidRPr="005B4EEF">
        <w:rPr>
          <w:rFonts w:cs="Arial"/>
        </w:rPr>
        <w:t>5-6.</w:t>
      </w:r>
      <w:r w:rsidR="00000061" w:rsidRPr="005B4EEF">
        <w:rPr>
          <w:rFonts w:cs="Arial"/>
        </w:rPr>
        <w:t xml:space="preserve"> napján került sor.</w:t>
      </w:r>
      <w:r w:rsidR="00E33F0E" w:rsidRPr="005B4EEF">
        <w:rPr>
          <w:rFonts w:cs="Arial"/>
        </w:rPr>
        <w:t xml:space="preserve">   </w:t>
      </w:r>
      <w:r w:rsidR="00D63FD1" w:rsidRPr="005B4EEF">
        <w:rPr>
          <w:rFonts w:cs="Arial"/>
        </w:rPr>
        <w:t xml:space="preserve"> </w:t>
      </w:r>
    </w:p>
    <w:p w14:paraId="53AEC6F4" w14:textId="77777777" w:rsidR="00FC24BD" w:rsidRPr="005B4EEF" w:rsidRDefault="00FC24BD" w:rsidP="00BB078F">
      <w:pPr>
        <w:jc w:val="center"/>
        <w:rPr>
          <w:rFonts w:cs="Arial"/>
          <w:b/>
          <w:sz w:val="20"/>
          <w:szCs w:val="20"/>
        </w:rPr>
      </w:pPr>
    </w:p>
    <w:p w14:paraId="731361B1" w14:textId="77777777" w:rsidR="00FC24BD" w:rsidRPr="005B4EEF" w:rsidRDefault="00FC24BD" w:rsidP="00BB078F">
      <w:pPr>
        <w:jc w:val="center"/>
        <w:rPr>
          <w:rFonts w:cs="Arial"/>
          <w:b/>
          <w:sz w:val="20"/>
          <w:szCs w:val="20"/>
        </w:rPr>
      </w:pPr>
    </w:p>
    <w:p w14:paraId="18BF4674" w14:textId="4A006746" w:rsidR="001553E9" w:rsidRPr="005B4EEF" w:rsidRDefault="001553E9" w:rsidP="005B4EEF">
      <w:pPr>
        <w:pStyle w:val="Standard"/>
        <w:jc w:val="both"/>
        <w:rPr>
          <w:rFonts w:ascii="Arial" w:hAnsi="Arial" w:cs="Arial"/>
        </w:rPr>
      </w:pPr>
      <w:r w:rsidRPr="005B4EEF">
        <w:rPr>
          <w:rFonts w:ascii="Arial" w:hAnsi="Arial" w:cs="Arial"/>
        </w:rPr>
        <w:t xml:space="preserve">Az Országgyűlési Választások szombathelyi informatikai rendszerének beüzemelésére </w:t>
      </w:r>
      <w:proofErr w:type="gramStart"/>
      <w:r w:rsidRPr="005B4EEF">
        <w:rPr>
          <w:rFonts w:ascii="Arial" w:hAnsi="Arial" w:cs="Arial"/>
        </w:rPr>
        <w:t>2017</w:t>
      </w:r>
      <w:r w:rsidR="00755624">
        <w:rPr>
          <w:rFonts w:ascii="Arial" w:hAnsi="Arial" w:cs="Arial"/>
        </w:rPr>
        <w:t>.</w:t>
      </w:r>
      <w:r w:rsidRPr="005B4EEF">
        <w:rPr>
          <w:rFonts w:ascii="Arial" w:hAnsi="Arial" w:cs="Arial"/>
        </w:rPr>
        <w:t xml:space="preserve"> decemberében</w:t>
      </w:r>
      <w:proofErr w:type="gramEnd"/>
      <w:r w:rsidRPr="005B4EEF">
        <w:rPr>
          <w:rFonts w:ascii="Arial" w:hAnsi="Arial" w:cs="Arial"/>
        </w:rPr>
        <w:t xml:space="preserve"> került sor, amikor 6 munkaállomás a hozzá kapcsolódó perifériákkal került konfigurálásra és csatlakoztatva az országos választási hálózathoz. A választási informatikai rendszer a Városháza 618-as helyiségében került elhelyezésre </w:t>
      </w:r>
    </w:p>
    <w:p w14:paraId="2B842495" w14:textId="77777777" w:rsidR="001553E9" w:rsidRPr="005B4EEF" w:rsidRDefault="001553E9" w:rsidP="005B4EEF">
      <w:pPr>
        <w:pStyle w:val="Standard"/>
        <w:jc w:val="both"/>
        <w:rPr>
          <w:rFonts w:ascii="Arial" w:hAnsi="Arial" w:cs="Arial"/>
        </w:rPr>
      </w:pPr>
    </w:p>
    <w:p w14:paraId="7CFE8962" w14:textId="5075D3A0" w:rsidR="001553E9" w:rsidRPr="005B4EEF" w:rsidRDefault="001553E9" w:rsidP="005B4EEF">
      <w:pPr>
        <w:pStyle w:val="Standard"/>
        <w:jc w:val="both"/>
        <w:rPr>
          <w:rFonts w:ascii="Arial" w:hAnsi="Arial" w:cs="Arial"/>
        </w:rPr>
      </w:pPr>
      <w:r w:rsidRPr="005B4EEF">
        <w:rPr>
          <w:rFonts w:ascii="Arial" w:hAnsi="Arial" w:cs="Arial"/>
        </w:rPr>
        <w:t>A rendszer üzemeltetéséhez minden érintett személyt egyedi azonosítással ellátott kártyákkal látták el, ezáltal bármilyen folyamat történt a rendszeren az egyértelműen azonosítva volt a felhasználó személye és tevékenysége. Az elmúlt évekhez képes egy kétszintű azonosításon kellett átesnie az adott felhasználónak, annak érdekében, hogy a számára jogosultsággal biztosított alkalmazáshoz hozzáférhessen.</w:t>
      </w:r>
    </w:p>
    <w:p w14:paraId="26FDF141" w14:textId="77777777" w:rsidR="001553E9" w:rsidRPr="005B4EEF" w:rsidRDefault="001553E9" w:rsidP="001553E9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BE96C1D" w14:textId="49139001" w:rsidR="001553E9" w:rsidRPr="005B4EEF" w:rsidRDefault="001553E9" w:rsidP="005B4EEF">
      <w:pPr>
        <w:pStyle w:val="Standard"/>
        <w:jc w:val="both"/>
        <w:rPr>
          <w:rFonts w:ascii="Arial" w:hAnsi="Arial" w:cs="Arial"/>
        </w:rPr>
      </w:pPr>
      <w:r w:rsidRPr="005B4EEF">
        <w:rPr>
          <w:rFonts w:ascii="Arial" w:hAnsi="Arial" w:cs="Arial"/>
        </w:rPr>
        <w:t>Az országgyűlési választások lebonyolítása érdekében az alábbi alkalmazások használtára került sor:</w:t>
      </w:r>
    </w:p>
    <w:p w14:paraId="54E56395" w14:textId="77777777" w:rsidR="001553E9" w:rsidRPr="005B4EEF" w:rsidRDefault="001553E9" w:rsidP="005B4EEF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5B4EEF">
        <w:rPr>
          <w:rFonts w:ascii="Arial" w:hAnsi="Arial" w:cs="Arial"/>
        </w:rPr>
        <w:t>Választási Kapu</w:t>
      </w:r>
    </w:p>
    <w:p w14:paraId="7F2A3D2B" w14:textId="77777777" w:rsidR="001553E9" w:rsidRPr="005B4EEF" w:rsidRDefault="001553E9" w:rsidP="005B4EEF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5B4EEF">
        <w:rPr>
          <w:rFonts w:ascii="Arial" w:hAnsi="Arial" w:cs="Arial"/>
        </w:rPr>
        <w:t>Választás Előkészítő Rendszer</w:t>
      </w:r>
    </w:p>
    <w:p w14:paraId="127985FF" w14:textId="77777777" w:rsidR="001553E9" w:rsidRPr="005B4EEF" w:rsidRDefault="001553E9" w:rsidP="005B4EEF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5B4EEF">
        <w:rPr>
          <w:rFonts w:ascii="Arial" w:hAnsi="Arial" w:cs="Arial"/>
        </w:rPr>
        <w:t>Nemzeti Választási Rendszer</w:t>
      </w:r>
    </w:p>
    <w:p w14:paraId="5B16465A" w14:textId="77777777" w:rsidR="001553E9" w:rsidRPr="005B4EEF" w:rsidRDefault="001553E9" w:rsidP="005B4EEF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5B4EEF">
        <w:rPr>
          <w:rFonts w:ascii="Arial" w:hAnsi="Arial" w:cs="Arial"/>
        </w:rPr>
        <w:t>Választási Kommunikációs Információs Rendszer</w:t>
      </w:r>
    </w:p>
    <w:p w14:paraId="0095C5D0" w14:textId="77777777" w:rsidR="001553E9" w:rsidRPr="005B4EEF" w:rsidRDefault="001553E9" w:rsidP="005B4EEF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5B4EEF">
        <w:rPr>
          <w:rFonts w:ascii="Arial" w:hAnsi="Arial" w:cs="Arial"/>
        </w:rPr>
        <w:t>Választás Pénzügyi Információs Rendszer</w:t>
      </w:r>
    </w:p>
    <w:p w14:paraId="0CD26B3F" w14:textId="77777777" w:rsidR="001553E9" w:rsidRPr="005B4EEF" w:rsidRDefault="001553E9" w:rsidP="005B4EEF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5B4EEF">
        <w:rPr>
          <w:rFonts w:ascii="Arial" w:hAnsi="Arial" w:cs="Arial"/>
        </w:rPr>
        <w:t>valasztas.szombathely.hu helyi weboldal</w:t>
      </w:r>
    </w:p>
    <w:p w14:paraId="7F690994" w14:textId="77777777" w:rsidR="001553E9" w:rsidRPr="005B4EEF" w:rsidRDefault="001553E9" w:rsidP="005B4EEF">
      <w:pPr>
        <w:pStyle w:val="Standard"/>
        <w:jc w:val="both"/>
        <w:rPr>
          <w:rFonts w:ascii="Arial" w:hAnsi="Arial" w:cs="Arial"/>
        </w:rPr>
      </w:pPr>
    </w:p>
    <w:p w14:paraId="7CB46B13" w14:textId="5C6EBDA2" w:rsidR="001553E9" w:rsidRPr="005B4EEF" w:rsidRDefault="001553E9" w:rsidP="005B4EEF">
      <w:pPr>
        <w:pStyle w:val="Standard"/>
        <w:jc w:val="both"/>
        <w:rPr>
          <w:rFonts w:ascii="Arial" w:hAnsi="Arial" w:cs="Arial"/>
        </w:rPr>
      </w:pPr>
      <w:r w:rsidRPr="005B4EEF">
        <w:rPr>
          <w:rFonts w:ascii="Arial" w:hAnsi="Arial" w:cs="Arial"/>
        </w:rPr>
        <w:t xml:space="preserve">A Választási Iroda munkatársainak informatikai környezetét </w:t>
      </w:r>
      <w:proofErr w:type="gramStart"/>
      <w:r w:rsidRPr="005B4EEF">
        <w:rPr>
          <w:rFonts w:ascii="Arial" w:hAnsi="Arial" w:cs="Arial"/>
        </w:rPr>
        <w:t>2018. januárjában</w:t>
      </w:r>
      <w:proofErr w:type="gramEnd"/>
      <w:r w:rsidRPr="005B4EEF">
        <w:rPr>
          <w:rFonts w:ascii="Arial" w:hAnsi="Arial" w:cs="Arial"/>
        </w:rPr>
        <w:t xml:space="preserve"> alakították ki, ahol a helyi munkaállomások mellett országos választási rendszerbe integrált számítógépeket is üzembe helyezték. A választás informatikai technikai próbáit, valamint a választás előkészítési és feldolgozási feladatainak országos próbáit, az ajánlóívek és azokhoz kapcsolódó informatikai, nyomtatási, rögzítési jellegű feladatokat az iroda sikeresen végrehajtotta.</w:t>
      </w:r>
    </w:p>
    <w:p w14:paraId="5B99CF3B" w14:textId="77777777" w:rsidR="009C6795" w:rsidRPr="005B4EEF" w:rsidRDefault="009C6795" w:rsidP="001553E9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03E4CBB" w14:textId="25351FC6" w:rsidR="00000061" w:rsidRPr="005B4EEF" w:rsidRDefault="00000061" w:rsidP="00000061">
      <w:pPr>
        <w:jc w:val="both"/>
        <w:rPr>
          <w:rFonts w:cs="Arial"/>
        </w:rPr>
      </w:pPr>
      <w:r w:rsidRPr="005B4EEF">
        <w:rPr>
          <w:rFonts w:cs="Arial"/>
        </w:rPr>
        <w:t>A választási munkálatok előkészítését és lebonyolítását a Polgármesteri Hi</w:t>
      </w:r>
      <w:r w:rsidR="005B4EEF">
        <w:rPr>
          <w:rFonts w:cs="Arial"/>
        </w:rPr>
        <w:t>vatal köztisztviselőivel végezték</w:t>
      </w:r>
      <w:r w:rsidRPr="005B4EEF">
        <w:rPr>
          <w:rFonts w:cs="Arial"/>
        </w:rPr>
        <w:t xml:space="preserve"> el. Tekintettel </w:t>
      </w:r>
      <w:r w:rsidR="005B4EEF">
        <w:rPr>
          <w:rFonts w:cs="Arial"/>
        </w:rPr>
        <w:t xml:space="preserve">arra, hogy a jegyzőkönyvezetők nagy számban még nem végeztek ilyen munkát, illetve arra, hogy a választási iroda vezetője úgy döntött, minden, a választásban részt vevőnek a lebonyolítással kapcsolatos összes feladatot ismernie kell, </w:t>
      </w:r>
      <w:r w:rsidRPr="005B4EEF">
        <w:rPr>
          <w:rFonts w:cs="Arial"/>
        </w:rPr>
        <w:t>a jegyzőkönyvvezetők és a közreműködők (átvevők, rögzítők, jelentő szolgálat) számára több oktatást szervezt</w:t>
      </w:r>
      <w:r w:rsidR="005B4EEF">
        <w:rPr>
          <w:rFonts w:cs="Arial"/>
        </w:rPr>
        <w:t>e</w:t>
      </w:r>
      <w:r w:rsidRPr="005B4EEF">
        <w:rPr>
          <w:rFonts w:cs="Arial"/>
        </w:rPr>
        <w:t>k. Az informatikai feldolgozás érdekében minden jegyzőkönyvvezető számára eg</w:t>
      </w:r>
      <w:r w:rsidR="005B4EEF">
        <w:rPr>
          <w:rFonts w:cs="Arial"/>
        </w:rPr>
        <w:t>yedi segédanyagokat készült, és próbákat hajtotta</w:t>
      </w:r>
      <w:r w:rsidRPr="005B4EEF">
        <w:rPr>
          <w:rFonts w:cs="Arial"/>
        </w:rPr>
        <w:t>k végre, mely során minden jegyzőkönyvvezető</w:t>
      </w:r>
      <w:r w:rsidR="00F4508D" w:rsidRPr="005B4EEF">
        <w:rPr>
          <w:rFonts w:cs="Arial"/>
        </w:rPr>
        <w:t>nek</w:t>
      </w:r>
      <w:r w:rsidRPr="005B4EEF">
        <w:rPr>
          <w:rFonts w:cs="Arial"/>
        </w:rPr>
        <w:t xml:space="preserve"> önállóan kellett megoldania azon feladatokat, melyeket a választás napján élesben is végre kellett hajtania.</w:t>
      </w:r>
    </w:p>
    <w:p w14:paraId="11125EA1" w14:textId="77777777" w:rsidR="00000061" w:rsidRPr="005B4EEF" w:rsidRDefault="00000061" w:rsidP="005B4EEF">
      <w:pPr>
        <w:jc w:val="both"/>
        <w:rPr>
          <w:rFonts w:cs="Arial"/>
        </w:rPr>
      </w:pPr>
    </w:p>
    <w:p w14:paraId="4574EEB8" w14:textId="54351B1A" w:rsidR="009C6795" w:rsidRPr="005B4EEF" w:rsidRDefault="00000061" w:rsidP="005B4EEF">
      <w:pPr>
        <w:pStyle w:val="Standard"/>
        <w:jc w:val="both"/>
        <w:rPr>
          <w:rFonts w:ascii="Arial" w:hAnsi="Arial" w:cs="Arial"/>
        </w:rPr>
      </w:pPr>
      <w:r w:rsidRPr="005B4EEF">
        <w:rPr>
          <w:rFonts w:ascii="Arial" w:hAnsi="Arial" w:cs="Arial"/>
        </w:rPr>
        <w:t>201</w:t>
      </w:r>
      <w:r w:rsidR="00705AFA" w:rsidRPr="005B4EEF">
        <w:rPr>
          <w:rFonts w:ascii="Arial" w:hAnsi="Arial" w:cs="Arial"/>
        </w:rPr>
        <w:t>8</w:t>
      </w:r>
      <w:r w:rsidRPr="005B4EEF">
        <w:rPr>
          <w:rFonts w:ascii="Arial" w:hAnsi="Arial" w:cs="Arial"/>
        </w:rPr>
        <w:t xml:space="preserve">. április </w:t>
      </w:r>
      <w:r w:rsidR="00705AFA" w:rsidRPr="005B4EEF">
        <w:rPr>
          <w:rFonts w:ascii="Arial" w:hAnsi="Arial" w:cs="Arial"/>
        </w:rPr>
        <w:t>8</w:t>
      </w:r>
      <w:r w:rsidRPr="005B4EEF">
        <w:rPr>
          <w:rFonts w:ascii="Arial" w:hAnsi="Arial" w:cs="Arial"/>
        </w:rPr>
        <w:t xml:space="preserve">. </w:t>
      </w:r>
      <w:proofErr w:type="gramStart"/>
      <w:r w:rsidRPr="005B4EEF">
        <w:rPr>
          <w:rFonts w:ascii="Arial" w:hAnsi="Arial" w:cs="Arial"/>
        </w:rPr>
        <w:t>n</w:t>
      </w:r>
      <w:r w:rsidR="0017219F" w:rsidRPr="005B4EEF">
        <w:rPr>
          <w:rFonts w:ascii="Arial" w:hAnsi="Arial" w:cs="Arial"/>
        </w:rPr>
        <w:t>apján</w:t>
      </w:r>
      <w:proofErr w:type="gramEnd"/>
      <w:r w:rsidR="0017219F" w:rsidRPr="005B4EEF">
        <w:rPr>
          <w:rFonts w:ascii="Arial" w:hAnsi="Arial" w:cs="Arial"/>
        </w:rPr>
        <w:t xml:space="preserve"> Szombathelyen 6</w:t>
      </w:r>
      <w:r w:rsidR="00705AFA" w:rsidRPr="005B4EEF">
        <w:rPr>
          <w:rFonts w:ascii="Arial" w:hAnsi="Arial" w:cs="Arial"/>
        </w:rPr>
        <w:t>8</w:t>
      </w:r>
      <w:r w:rsidR="0017219F" w:rsidRPr="005B4EEF">
        <w:rPr>
          <w:rFonts w:ascii="Arial" w:hAnsi="Arial" w:cs="Arial"/>
        </w:rPr>
        <w:t>, míg a V</w:t>
      </w:r>
      <w:r w:rsidRPr="005B4EEF">
        <w:rPr>
          <w:rFonts w:ascii="Arial" w:hAnsi="Arial" w:cs="Arial"/>
        </w:rPr>
        <w:t>a</w:t>
      </w:r>
      <w:r w:rsidR="0017219F" w:rsidRPr="005B4EEF">
        <w:rPr>
          <w:rFonts w:ascii="Arial" w:hAnsi="Arial" w:cs="Arial"/>
        </w:rPr>
        <w:t>s</w:t>
      </w:r>
      <w:r w:rsidRPr="005B4EEF">
        <w:rPr>
          <w:rFonts w:ascii="Arial" w:hAnsi="Arial" w:cs="Arial"/>
        </w:rPr>
        <w:t xml:space="preserve"> 01. </w:t>
      </w:r>
      <w:proofErr w:type="spellStart"/>
      <w:r w:rsidRPr="005B4EEF">
        <w:rPr>
          <w:rFonts w:ascii="Arial" w:hAnsi="Arial" w:cs="Arial"/>
        </w:rPr>
        <w:t>OEVK-hoz</w:t>
      </w:r>
      <w:proofErr w:type="spellEnd"/>
      <w:r w:rsidRPr="005B4EEF">
        <w:rPr>
          <w:rFonts w:ascii="Arial" w:hAnsi="Arial" w:cs="Arial"/>
        </w:rPr>
        <w:t xml:space="preserve"> tartozó több</w:t>
      </w:r>
      <w:r w:rsidR="00F4508D" w:rsidRPr="005B4EEF">
        <w:rPr>
          <w:rFonts w:ascii="Arial" w:hAnsi="Arial" w:cs="Arial"/>
        </w:rPr>
        <w:t>i</w:t>
      </w:r>
      <w:r w:rsidRPr="005B4EEF">
        <w:rPr>
          <w:rFonts w:ascii="Arial" w:hAnsi="Arial" w:cs="Arial"/>
        </w:rPr>
        <w:t xml:space="preserve"> településen 12 szavazókörben áll</w:t>
      </w:r>
      <w:r w:rsidR="00CD1101" w:rsidRPr="005B4EEF">
        <w:rPr>
          <w:rFonts w:ascii="Arial" w:hAnsi="Arial" w:cs="Arial"/>
        </w:rPr>
        <w:t xml:space="preserve">apították meg a szavazatszámláló bizottságok a szavazóköri eredményt. </w:t>
      </w:r>
      <w:r w:rsidR="009C6795" w:rsidRPr="005B4EEF">
        <w:rPr>
          <w:rFonts w:ascii="Arial" w:hAnsi="Arial" w:cs="Arial"/>
        </w:rPr>
        <w:t xml:space="preserve">A választás napján </w:t>
      </w:r>
      <w:r w:rsidR="005B4EEF" w:rsidRPr="005B4EEF">
        <w:rPr>
          <w:rFonts w:ascii="Arial" w:hAnsi="Arial" w:cs="Arial"/>
        </w:rPr>
        <w:t xml:space="preserve">a választási iroda </w:t>
      </w:r>
      <w:r w:rsidR="009C6795" w:rsidRPr="005B4EEF">
        <w:rPr>
          <w:rFonts w:ascii="Arial" w:hAnsi="Arial" w:cs="Arial"/>
        </w:rPr>
        <w:t>a Szavazatösszesítő R</w:t>
      </w:r>
      <w:r w:rsidR="005B4EEF" w:rsidRPr="005B4EEF">
        <w:rPr>
          <w:rFonts w:ascii="Arial" w:hAnsi="Arial" w:cs="Arial"/>
        </w:rPr>
        <w:t>endszer alkalmazásával hajtotta</w:t>
      </w:r>
      <w:r w:rsidR="009C6795" w:rsidRPr="005B4EEF">
        <w:rPr>
          <w:rFonts w:ascii="Arial" w:hAnsi="Arial" w:cs="Arial"/>
        </w:rPr>
        <w:t xml:space="preserve"> végre a napközbeni jelentések rögzítését, a rendkívüli események rögzítését, a szavazóköri zárások rögzítését, valamint a szavazóköri jegyzőkönyvek, </w:t>
      </w:r>
      <w:proofErr w:type="spellStart"/>
      <w:r w:rsidR="009C6795" w:rsidRPr="005B4EEF">
        <w:rPr>
          <w:rFonts w:ascii="Arial" w:hAnsi="Arial" w:cs="Arial"/>
        </w:rPr>
        <w:t>féljegyzőkönyv</w:t>
      </w:r>
      <w:proofErr w:type="spellEnd"/>
      <w:r w:rsidR="009C6795" w:rsidRPr="005B4EEF">
        <w:rPr>
          <w:rFonts w:ascii="Arial" w:hAnsi="Arial" w:cs="Arial"/>
        </w:rPr>
        <w:t xml:space="preserve"> rögzítését.</w:t>
      </w:r>
    </w:p>
    <w:p w14:paraId="52E56588" w14:textId="77777777" w:rsidR="009C6795" w:rsidRPr="005B4EEF" w:rsidRDefault="009C6795" w:rsidP="005B4EEF">
      <w:pPr>
        <w:pStyle w:val="Standard"/>
        <w:jc w:val="both"/>
        <w:rPr>
          <w:rFonts w:ascii="Arial" w:hAnsi="Arial" w:cs="Arial"/>
        </w:rPr>
      </w:pPr>
    </w:p>
    <w:p w14:paraId="27BA91F6" w14:textId="0DAA21F5" w:rsidR="009C6795" w:rsidRPr="005B4EEF" w:rsidRDefault="00000061" w:rsidP="005B4EEF">
      <w:pPr>
        <w:pStyle w:val="Standard"/>
        <w:jc w:val="both"/>
        <w:rPr>
          <w:rFonts w:ascii="Arial" w:hAnsi="Arial" w:cs="Arial"/>
        </w:rPr>
      </w:pPr>
      <w:r w:rsidRPr="005B4EEF">
        <w:rPr>
          <w:rFonts w:ascii="Arial" w:hAnsi="Arial" w:cs="Arial"/>
        </w:rPr>
        <w:t>A választókerületi eredmény</w:t>
      </w:r>
      <w:r w:rsidR="00CD1101" w:rsidRPr="005B4EEF">
        <w:rPr>
          <w:rFonts w:ascii="Arial" w:hAnsi="Arial" w:cs="Arial"/>
        </w:rPr>
        <w:t xml:space="preserve">re </w:t>
      </w:r>
      <w:r w:rsidRPr="005B4EEF">
        <w:rPr>
          <w:rFonts w:ascii="Arial" w:hAnsi="Arial" w:cs="Arial"/>
        </w:rPr>
        <w:t>azonban</w:t>
      </w:r>
      <w:r w:rsidR="00CD1101" w:rsidRPr="005B4EEF">
        <w:rPr>
          <w:rFonts w:ascii="Arial" w:hAnsi="Arial" w:cs="Arial"/>
        </w:rPr>
        <w:t xml:space="preserve"> 201</w:t>
      </w:r>
      <w:r w:rsidR="00705AFA" w:rsidRPr="005B4EEF">
        <w:rPr>
          <w:rFonts w:ascii="Arial" w:hAnsi="Arial" w:cs="Arial"/>
        </w:rPr>
        <w:t>8</w:t>
      </w:r>
      <w:r w:rsidR="00CD1101" w:rsidRPr="005B4EEF">
        <w:rPr>
          <w:rFonts w:ascii="Arial" w:hAnsi="Arial" w:cs="Arial"/>
        </w:rPr>
        <w:t>. április 1</w:t>
      </w:r>
      <w:r w:rsidR="00705AFA" w:rsidRPr="005B4EEF">
        <w:rPr>
          <w:rFonts w:ascii="Arial" w:hAnsi="Arial" w:cs="Arial"/>
        </w:rPr>
        <w:t>4</w:t>
      </w:r>
      <w:r w:rsidR="00CD1101" w:rsidRPr="005B4EEF">
        <w:rPr>
          <w:rFonts w:ascii="Arial" w:hAnsi="Arial" w:cs="Arial"/>
        </w:rPr>
        <w:t>. napjáig kellett várni, hiszen a Választási Bizottság által kijelölt 059. számú szava</w:t>
      </w:r>
      <w:r w:rsidR="0017219F" w:rsidRPr="005B4EEF">
        <w:rPr>
          <w:rFonts w:ascii="Arial" w:hAnsi="Arial" w:cs="Arial"/>
        </w:rPr>
        <w:t>zókör szavazatszámláló bizottsága számolta meg a saját körzetében leadott szavazatok mellett a külképviseleteken leadott, valamint az átjelentkezéssel szavazó választópolgárok által leadott szavazatokat, amiket a Nemzeti Választási Bizottság április 1</w:t>
      </w:r>
      <w:r w:rsidR="00705AFA" w:rsidRPr="005B4EEF">
        <w:rPr>
          <w:rFonts w:ascii="Arial" w:hAnsi="Arial" w:cs="Arial"/>
        </w:rPr>
        <w:t>4</w:t>
      </w:r>
      <w:r w:rsidR="0017219F" w:rsidRPr="005B4EEF">
        <w:rPr>
          <w:rFonts w:ascii="Arial" w:hAnsi="Arial" w:cs="Arial"/>
        </w:rPr>
        <w:t xml:space="preserve">. napján adott </w:t>
      </w:r>
      <w:r w:rsidR="00631ECB" w:rsidRPr="005B4EEF">
        <w:rPr>
          <w:rFonts w:ascii="Arial" w:hAnsi="Arial" w:cs="Arial"/>
        </w:rPr>
        <w:t xml:space="preserve">át. </w:t>
      </w:r>
    </w:p>
    <w:p w14:paraId="08C4FEEA" w14:textId="475C74EC" w:rsidR="00631ECB" w:rsidRPr="005B4EEF" w:rsidRDefault="00631ECB" w:rsidP="00000061">
      <w:pPr>
        <w:jc w:val="both"/>
        <w:rPr>
          <w:rFonts w:cs="Arial"/>
        </w:rPr>
      </w:pPr>
    </w:p>
    <w:p w14:paraId="65787797" w14:textId="4BE21075" w:rsidR="009449D8" w:rsidRDefault="004677BA" w:rsidP="00000061">
      <w:pPr>
        <w:jc w:val="both"/>
      </w:pPr>
      <w:r w:rsidRPr="005B4EEF">
        <w:rPr>
          <w:rFonts w:cs="Arial"/>
        </w:rPr>
        <w:t>201</w:t>
      </w:r>
      <w:r w:rsidR="00705AFA" w:rsidRPr="005B4EEF">
        <w:rPr>
          <w:rFonts w:cs="Arial"/>
        </w:rPr>
        <w:t>8</w:t>
      </w:r>
      <w:r w:rsidRPr="005B4EEF">
        <w:rPr>
          <w:rFonts w:cs="Arial"/>
        </w:rPr>
        <w:t>. április 1</w:t>
      </w:r>
      <w:r w:rsidR="00705AFA" w:rsidRPr="005B4EEF">
        <w:rPr>
          <w:rFonts w:cs="Arial"/>
        </w:rPr>
        <w:t>4</w:t>
      </w:r>
      <w:r w:rsidRPr="005B4EEF">
        <w:rPr>
          <w:rFonts w:cs="Arial"/>
        </w:rPr>
        <w:t xml:space="preserve">. napján </w:t>
      </w:r>
      <w:r w:rsidR="00B04372" w:rsidRPr="005B4EEF">
        <w:rPr>
          <w:rFonts w:cs="Arial"/>
        </w:rPr>
        <w:t>a Választási Bizottság</w:t>
      </w:r>
      <w:r w:rsidR="008546F6" w:rsidRPr="005B4EEF">
        <w:rPr>
          <w:rFonts w:cs="Arial"/>
        </w:rPr>
        <w:t xml:space="preserve"> a </w:t>
      </w:r>
      <w:proofErr w:type="spellStart"/>
      <w:r w:rsidR="008546F6" w:rsidRPr="005B4EEF">
        <w:rPr>
          <w:rFonts w:cs="Arial"/>
        </w:rPr>
        <w:t>Ve</w:t>
      </w:r>
      <w:proofErr w:type="spellEnd"/>
      <w:r w:rsidR="008546F6" w:rsidRPr="005B4EEF">
        <w:rPr>
          <w:rFonts w:cs="Arial"/>
        </w:rPr>
        <w:t xml:space="preserve">. 294.§ (2) bekezdése alapján megállapította a 2014. évi országgyűlési képviselő választás egyéni választókerületi eredményét. Vas 01. számú országgyűlési egyéni választókerületben </w:t>
      </w:r>
      <w:r w:rsidR="005B4EEF">
        <w:rPr>
          <w:rFonts w:cs="Arial"/>
        </w:rPr>
        <w:t>a 69.610 választópolgárból 50.754</w:t>
      </w:r>
      <w:r w:rsidR="008546F6" w:rsidRPr="005B4EEF">
        <w:rPr>
          <w:rFonts w:cs="Arial"/>
        </w:rPr>
        <w:t xml:space="preserve"> választópolgár jelent meg. Az átjelentkezéssel és a külképviseleteken szavazók beérkezett borítékjainak</w:t>
      </w:r>
      <w:r w:rsidR="008546F6">
        <w:t xml:space="preserve"> száma</w:t>
      </w:r>
      <w:r w:rsidR="0017219F">
        <w:t xml:space="preserve"> </w:t>
      </w:r>
      <w:r w:rsidR="005B4EEF">
        <w:t>2076</w:t>
      </w:r>
      <w:r w:rsidR="008546F6">
        <w:t xml:space="preserve"> volt, így összesen </w:t>
      </w:r>
      <w:r w:rsidR="005B4EEF">
        <w:t>52.830 választópolgár szavazott</w:t>
      </w:r>
      <w:r w:rsidR="008546F6">
        <w:t xml:space="preserve">. Az urnában és a beérkezett borítékokban </w:t>
      </w:r>
      <w:r w:rsidR="005B4EEF">
        <w:t>52.759</w:t>
      </w:r>
      <w:r w:rsidR="008546F6">
        <w:t xml:space="preserve"> szavazólapot találtak a szavazatszámláló bizottságok, ebből </w:t>
      </w:r>
      <w:r w:rsidR="005B4EEF">
        <w:t>505</w:t>
      </w:r>
      <w:r w:rsidR="008546F6">
        <w:t xml:space="preserve"> volt az érvénytelen, és </w:t>
      </w:r>
      <w:r w:rsidR="005B4EEF">
        <w:t>52.254</w:t>
      </w:r>
      <w:r w:rsidR="008546F6">
        <w:t xml:space="preserve"> az érvényes szavazólapok száma. A Választási Bizottság megállapította, hogy a szavazás eredményes volt</w:t>
      </w:r>
      <w:r w:rsidR="004E4B5C">
        <w:t>.</w:t>
      </w:r>
      <w:r w:rsidR="00D51E66">
        <w:t xml:space="preserve"> </w:t>
      </w:r>
      <w:r w:rsidR="005B4EEF">
        <w:t xml:space="preserve">Az eredmény </w:t>
      </w:r>
      <w:r w:rsidR="00641098">
        <w:t xml:space="preserve">ellen 2018. április 17-én 2 jogorvoslati kérelem érkezett, amelyeket a Nemzeti Választási Bizottság bírál el. </w:t>
      </w:r>
      <w:r w:rsidR="004E4B5C">
        <w:t>A Magyar Szocialista Párt és Párbeszéd Magyarországért Párt által benyújtott fellebbezés tárgyában a Nemzeti Választási Bizottság 824/2018. számú határozatával Vas 01. számú OEVB 39/2018.(IV.14.) számú határozatát helybenhagyta. Egy magánszemély által benyújtott fellebbezés vonatkozásában azonban az NVB az előterjesztés készítésének időpontjáig még nem döntött.</w:t>
      </w:r>
    </w:p>
    <w:p w14:paraId="5990C2CE" w14:textId="77777777" w:rsidR="008546F6" w:rsidRDefault="009449D8" w:rsidP="00000061">
      <w:pPr>
        <w:jc w:val="both"/>
      </w:pPr>
      <w:r>
        <w:t xml:space="preserve"> </w:t>
      </w:r>
    </w:p>
    <w:p w14:paraId="218E48B5" w14:textId="42690A00" w:rsidR="00445ACE" w:rsidRDefault="00445ACE" w:rsidP="00000061">
      <w:pPr>
        <w:jc w:val="both"/>
      </w:pPr>
      <w:r>
        <w:t xml:space="preserve">Elmondható, hogy a választás előkészítése és lebonyolítása megfelelően zajlott. Ehhez azonban szükség volt a Polgármesteri Hivatal, a szociális, idősotthoni intézmények, a </w:t>
      </w:r>
      <w:proofErr w:type="spellStart"/>
      <w:r>
        <w:t>bv</w:t>
      </w:r>
      <w:proofErr w:type="spellEnd"/>
      <w:r>
        <w:t xml:space="preserve"> intézet, a rendőrség, a Közterület-felügyelet, az önkormányzati intézmények, az önkormányzati tulajdonú gazdasági társaságok, a Klebelsberg Intézményfenntartó</w:t>
      </w:r>
      <w:r w:rsidR="00641098">
        <w:t>, a Szakképző Centrumok</w:t>
      </w:r>
      <w:r>
        <w:t xml:space="preserve"> munkatársainak, a szavazatszámláló bizottság, a Választási Bizottság tagjai együttműködésére és áldozatos munkájára, amiért ezúttal is szeretném köszönetemet kifejezni.</w:t>
      </w:r>
    </w:p>
    <w:p w14:paraId="07116C01" w14:textId="77777777" w:rsidR="00641098" w:rsidRDefault="00641098" w:rsidP="00000061">
      <w:pPr>
        <w:jc w:val="both"/>
      </w:pPr>
    </w:p>
    <w:p w14:paraId="5703B813" w14:textId="4231393F" w:rsidR="00641098" w:rsidRDefault="00641098" w:rsidP="00000061">
      <w:pPr>
        <w:jc w:val="both"/>
      </w:pPr>
      <w:r>
        <w:t>A beszámolómban már említett adatokat a jelen tájékoztatómhoz csatolt ábrákkal kívánom szemléltetni.</w:t>
      </w:r>
    </w:p>
    <w:p w14:paraId="3FC67C98" w14:textId="77777777" w:rsidR="00445ACE" w:rsidRDefault="00445ACE" w:rsidP="00000061">
      <w:pPr>
        <w:jc w:val="both"/>
      </w:pPr>
    </w:p>
    <w:p w14:paraId="3CA69F92" w14:textId="77777777" w:rsidR="00FC24BD" w:rsidRPr="00445ACE" w:rsidRDefault="00445ACE" w:rsidP="00445ACE">
      <w:pPr>
        <w:jc w:val="both"/>
      </w:pPr>
      <w:r>
        <w:t xml:space="preserve">Kérem a Tisztelt Közgyűlést, hogy a fenti tájékoztatómban foglaltakat tudomásul venni szíveskedjék. </w:t>
      </w:r>
    </w:p>
    <w:p w14:paraId="5F448166" w14:textId="77777777" w:rsidR="00FC24BD" w:rsidRDefault="00FC24BD" w:rsidP="00BB078F">
      <w:pPr>
        <w:jc w:val="center"/>
        <w:rPr>
          <w:b/>
          <w:sz w:val="20"/>
          <w:szCs w:val="20"/>
        </w:rPr>
      </w:pPr>
    </w:p>
    <w:p w14:paraId="62250C54" w14:textId="77777777" w:rsidR="00FC24BD" w:rsidRDefault="00FC24BD" w:rsidP="00BB078F">
      <w:pPr>
        <w:jc w:val="center"/>
        <w:rPr>
          <w:b/>
          <w:sz w:val="20"/>
          <w:szCs w:val="20"/>
        </w:rPr>
      </w:pPr>
    </w:p>
    <w:p w14:paraId="720C24BB" w14:textId="49326844" w:rsidR="008A7E90" w:rsidRPr="008C1FCD" w:rsidRDefault="005E1CCB" w:rsidP="00445ACE">
      <w:pPr>
        <w:jc w:val="both"/>
        <w:rPr>
          <w:b/>
        </w:rPr>
      </w:pPr>
      <w:r w:rsidRPr="008C1FCD">
        <w:rPr>
          <w:b/>
        </w:rPr>
        <w:t>Szombathely, 201</w:t>
      </w:r>
      <w:r w:rsidR="008C1FCD">
        <w:rPr>
          <w:b/>
        </w:rPr>
        <w:t>8</w:t>
      </w:r>
      <w:r w:rsidRPr="008C1FCD">
        <w:rPr>
          <w:b/>
        </w:rPr>
        <w:t xml:space="preserve">. április </w:t>
      </w:r>
      <w:r w:rsidR="00445ACE" w:rsidRPr="008C1FCD">
        <w:rPr>
          <w:b/>
        </w:rPr>
        <w:t>„</w:t>
      </w:r>
      <w:r w:rsidR="00C423C7">
        <w:rPr>
          <w:b/>
        </w:rPr>
        <w:t xml:space="preserve"> 19.</w:t>
      </w:r>
      <w:bookmarkStart w:id="0" w:name="_GoBack"/>
      <w:bookmarkEnd w:id="0"/>
      <w:r w:rsidR="00445ACE" w:rsidRPr="008C1FCD">
        <w:rPr>
          <w:b/>
        </w:rPr>
        <w:t xml:space="preserve"> </w:t>
      </w:r>
      <w:r w:rsidR="008C1FCD">
        <w:rPr>
          <w:b/>
        </w:rPr>
        <w:t>”</w:t>
      </w:r>
    </w:p>
    <w:p w14:paraId="56EA02E8" w14:textId="77777777" w:rsidR="008A7E90" w:rsidRPr="00000061" w:rsidRDefault="008A7E90" w:rsidP="00BB078F">
      <w:pPr>
        <w:jc w:val="center"/>
        <w:rPr>
          <w:b/>
        </w:rPr>
      </w:pPr>
    </w:p>
    <w:p w14:paraId="6A7E6A8D" w14:textId="77777777" w:rsidR="00611163" w:rsidRPr="00000061" w:rsidRDefault="00611163" w:rsidP="00BB078F">
      <w:pPr>
        <w:jc w:val="both"/>
      </w:pPr>
      <w:r w:rsidRPr="00000061">
        <w:t xml:space="preserve"> </w:t>
      </w:r>
    </w:p>
    <w:p w14:paraId="0BE16152" w14:textId="76DC6965" w:rsidR="009B071B" w:rsidRPr="00000061" w:rsidRDefault="00D67836" w:rsidP="00445ACE">
      <w:pPr>
        <w:ind w:left="5664"/>
        <w:jc w:val="both"/>
      </w:pPr>
      <w:r w:rsidRPr="00000061">
        <w:t xml:space="preserve">    </w:t>
      </w:r>
    </w:p>
    <w:p w14:paraId="605F3E16" w14:textId="77777777" w:rsidR="009B071B" w:rsidRPr="00000061" w:rsidRDefault="009B071B" w:rsidP="00611163">
      <w:pPr>
        <w:jc w:val="both"/>
      </w:pPr>
    </w:p>
    <w:p w14:paraId="40DDADC8" w14:textId="1464CDFF" w:rsidR="003F7F19" w:rsidRPr="00000061" w:rsidRDefault="00BA3A5A" w:rsidP="00BA3A5A">
      <w:pPr>
        <w:tabs>
          <w:tab w:val="center" w:pos="6663"/>
        </w:tabs>
        <w:jc w:val="both"/>
      </w:pPr>
      <w:r w:rsidRPr="00000061">
        <w:rPr>
          <w:b/>
        </w:rPr>
        <w:tab/>
      </w:r>
      <w:r w:rsidR="007E41F3" w:rsidRPr="00000061">
        <w:rPr>
          <w:b/>
        </w:rPr>
        <w:t xml:space="preserve">/: Dr. </w:t>
      </w:r>
      <w:r w:rsidR="008C1FCD">
        <w:rPr>
          <w:b/>
        </w:rPr>
        <w:t>Hollósy Tamás</w:t>
      </w:r>
      <w:r w:rsidR="007E41F3" w:rsidRPr="00000061">
        <w:rPr>
          <w:b/>
        </w:rPr>
        <w:t>:/</w:t>
      </w:r>
    </w:p>
    <w:p w14:paraId="136098B1" w14:textId="6509A574" w:rsidR="00445ACE" w:rsidRDefault="00BA3A5A" w:rsidP="00BA3A5A">
      <w:pPr>
        <w:tabs>
          <w:tab w:val="center" w:pos="6663"/>
        </w:tabs>
        <w:jc w:val="both"/>
        <w:rPr>
          <w:b/>
        </w:rPr>
      </w:pPr>
      <w:r w:rsidRPr="00000061">
        <w:rPr>
          <w:b/>
        </w:rPr>
        <w:tab/>
      </w:r>
      <w:r w:rsidR="00611163" w:rsidRPr="00000061">
        <w:rPr>
          <w:b/>
        </w:rPr>
        <w:t>Vas 01. OEV</w:t>
      </w:r>
      <w:r w:rsidR="008C1FCD">
        <w:rPr>
          <w:b/>
        </w:rPr>
        <w:t>B</w:t>
      </w:r>
      <w:r w:rsidR="00804FC9" w:rsidRPr="00000061">
        <w:rPr>
          <w:b/>
        </w:rPr>
        <w:t xml:space="preserve"> </w:t>
      </w:r>
      <w:r w:rsidR="008C1FCD">
        <w:rPr>
          <w:b/>
        </w:rPr>
        <w:t>elnök</w:t>
      </w:r>
      <w:r w:rsidR="00445ACE">
        <w:rPr>
          <w:b/>
        </w:rPr>
        <w:t>e</w:t>
      </w:r>
    </w:p>
    <w:p w14:paraId="7BCE7944" w14:textId="77777777" w:rsidR="00445ACE" w:rsidRDefault="00445ACE" w:rsidP="00BA3A5A">
      <w:pPr>
        <w:tabs>
          <w:tab w:val="center" w:pos="6663"/>
        </w:tabs>
        <w:jc w:val="both"/>
        <w:rPr>
          <w:b/>
        </w:rPr>
      </w:pPr>
    </w:p>
    <w:p w14:paraId="3B0F2408" w14:textId="77777777" w:rsidR="00445ACE" w:rsidRDefault="00445ACE" w:rsidP="00BA3A5A">
      <w:pPr>
        <w:tabs>
          <w:tab w:val="center" w:pos="6663"/>
        </w:tabs>
        <w:jc w:val="both"/>
        <w:rPr>
          <w:b/>
        </w:rPr>
      </w:pPr>
    </w:p>
    <w:p w14:paraId="4EE62A56" w14:textId="77777777" w:rsidR="00445ACE" w:rsidRDefault="00445ACE" w:rsidP="00BA3A5A">
      <w:pPr>
        <w:tabs>
          <w:tab w:val="center" w:pos="6663"/>
        </w:tabs>
        <w:jc w:val="both"/>
        <w:rPr>
          <w:b/>
        </w:rPr>
      </w:pPr>
    </w:p>
    <w:p w14:paraId="6EF30081" w14:textId="77777777" w:rsidR="00611163" w:rsidRDefault="00445ACE" w:rsidP="00445ACE">
      <w:pPr>
        <w:tabs>
          <w:tab w:val="center" w:pos="6663"/>
        </w:tabs>
        <w:jc w:val="center"/>
        <w:rPr>
          <w:b/>
          <w:u w:val="single"/>
        </w:rPr>
      </w:pPr>
      <w:r>
        <w:rPr>
          <w:b/>
          <w:u w:val="single"/>
        </w:rPr>
        <w:t>HATÁROZATI JAVASLAT</w:t>
      </w:r>
    </w:p>
    <w:p w14:paraId="7B6737D7" w14:textId="77777777" w:rsidR="00445ACE" w:rsidRDefault="00445ACE" w:rsidP="00445ACE">
      <w:pPr>
        <w:tabs>
          <w:tab w:val="center" w:pos="6663"/>
        </w:tabs>
        <w:jc w:val="center"/>
        <w:rPr>
          <w:b/>
          <w:u w:val="single"/>
        </w:rPr>
      </w:pPr>
    </w:p>
    <w:p w14:paraId="41D6315C" w14:textId="7E3FE3D4" w:rsidR="00445ACE" w:rsidRDefault="00445ACE" w:rsidP="00445ACE">
      <w:pPr>
        <w:tabs>
          <w:tab w:val="center" w:pos="6663"/>
        </w:tabs>
        <w:jc w:val="center"/>
        <w:rPr>
          <w:b/>
          <w:u w:val="single"/>
        </w:rPr>
      </w:pPr>
      <w:r>
        <w:rPr>
          <w:b/>
          <w:u w:val="single"/>
        </w:rPr>
        <w:t>…../201</w:t>
      </w:r>
      <w:r w:rsidR="00705AFA">
        <w:rPr>
          <w:b/>
          <w:u w:val="single"/>
        </w:rPr>
        <w:t>8</w:t>
      </w:r>
      <w:r>
        <w:rPr>
          <w:b/>
          <w:u w:val="single"/>
        </w:rPr>
        <w:t>.(IV.2</w:t>
      </w:r>
      <w:r w:rsidR="00705AFA">
        <w:rPr>
          <w:b/>
          <w:u w:val="single"/>
        </w:rPr>
        <w:t>6</w:t>
      </w:r>
      <w:r>
        <w:rPr>
          <w:b/>
          <w:u w:val="single"/>
        </w:rPr>
        <w:t xml:space="preserve">.) Kgy. </w:t>
      </w:r>
      <w:proofErr w:type="gramStart"/>
      <w:r>
        <w:rPr>
          <w:b/>
          <w:u w:val="single"/>
        </w:rPr>
        <w:t>számú</w:t>
      </w:r>
      <w:proofErr w:type="gramEnd"/>
      <w:r>
        <w:rPr>
          <w:b/>
          <w:u w:val="single"/>
        </w:rPr>
        <w:t xml:space="preserve"> határozat</w:t>
      </w:r>
    </w:p>
    <w:p w14:paraId="513072CF" w14:textId="77777777" w:rsidR="00445ACE" w:rsidRDefault="00445ACE" w:rsidP="00445ACE">
      <w:pPr>
        <w:tabs>
          <w:tab w:val="center" w:pos="6663"/>
        </w:tabs>
        <w:jc w:val="center"/>
        <w:rPr>
          <w:b/>
          <w:u w:val="single"/>
        </w:rPr>
      </w:pPr>
    </w:p>
    <w:p w14:paraId="4AB1479D" w14:textId="77777777" w:rsidR="00445ACE" w:rsidRDefault="00445ACE" w:rsidP="00445ACE">
      <w:pPr>
        <w:tabs>
          <w:tab w:val="center" w:pos="6663"/>
        </w:tabs>
        <w:jc w:val="center"/>
        <w:rPr>
          <w:b/>
          <w:u w:val="single"/>
        </w:rPr>
      </w:pPr>
    </w:p>
    <w:p w14:paraId="0E1538C4" w14:textId="703448FB" w:rsidR="00445ACE" w:rsidRDefault="00445ACE" w:rsidP="00445ACE">
      <w:pPr>
        <w:tabs>
          <w:tab w:val="center" w:pos="6663"/>
        </w:tabs>
        <w:jc w:val="both"/>
      </w:pPr>
      <w:r>
        <w:t>Szombathely Megyei Jogú Város Közgyűlése Vas megye 01. számú Egyéni Országgyűlési</w:t>
      </w:r>
      <w:r w:rsidR="00C81F60">
        <w:t xml:space="preserve"> Választási </w:t>
      </w:r>
      <w:r w:rsidR="00705AFA">
        <w:t>Bizottság Elnökének</w:t>
      </w:r>
      <w:r w:rsidR="00C81F60">
        <w:t xml:space="preserve"> a</w:t>
      </w:r>
      <w:r w:rsidR="00705AFA">
        <w:t>z</w:t>
      </w:r>
      <w:r w:rsidR="00C81F60">
        <w:t xml:space="preserve"> országgyűlési képviselők </w:t>
      </w:r>
      <w:r w:rsidR="00705AFA">
        <w:t xml:space="preserve">2018. évi általános </w:t>
      </w:r>
      <w:r w:rsidR="00C81F60">
        <w:t>választásáról szóló tájékoztatóját tudomásul veszi.</w:t>
      </w:r>
    </w:p>
    <w:p w14:paraId="5F2F6BCD" w14:textId="77777777" w:rsidR="00C81F60" w:rsidRDefault="00C81F60" w:rsidP="00445ACE">
      <w:pPr>
        <w:tabs>
          <w:tab w:val="center" w:pos="6663"/>
        </w:tabs>
        <w:jc w:val="both"/>
      </w:pPr>
    </w:p>
    <w:p w14:paraId="394784F2" w14:textId="77777777" w:rsidR="00C81F60" w:rsidRDefault="00C81F60" w:rsidP="00C81F60">
      <w:pPr>
        <w:jc w:val="both"/>
      </w:pPr>
      <w:r>
        <w:rPr>
          <w:b/>
          <w:u w:val="single"/>
        </w:rPr>
        <w:t>Felelős:</w:t>
      </w:r>
      <w:r>
        <w:tab/>
        <w:t>Dr. Puskás Tivadar polgármester</w:t>
      </w:r>
    </w:p>
    <w:p w14:paraId="07C3F9DB" w14:textId="2D21B606" w:rsidR="00C81F60" w:rsidRDefault="00C81F60" w:rsidP="00C81F60">
      <w:pPr>
        <w:jc w:val="both"/>
      </w:pPr>
      <w:r>
        <w:tab/>
      </w:r>
      <w:r>
        <w:tab/>
        <w:t xml:space="preserve">Dr. </w:t>
      </w:r>
      <w:r w:rsidR="00705AFA">
        <w:t>Hollósy Tamás Vas 01. OEVB Elnöke</w:t>
      </w:r>
    </w:p>
    <w:p w14:paraId="2D4AE436" w14:textId="6ADD3F11" w:rsidR="00705AFA" w:rsidRDefault="00705AFA" w:rsidP="00C81F60">
      <w:pPr>
        <w:jc w:val="both"/>
      </w:pPr>
      <w:r>
        <w:tab/>
      </w:r>
      <w:r>
        <w:tab/>
        <w:t>Dr. Károlyi Ákos Vas 01. OEVI vezetője</w:t>
      </w:r>
    </w:p>
    <w:p w14:paraId="0454F40B" w14:textId="77777777" w:rsidR="00F4508D" w:rsidRDefault="00F4508D" w:rsidP="00C81F60">
      <w:pPr>
        <w:jc w:val="both"/>
      </w:pPr>
    </w:p>
    <w:p w14:paraId="4A23074A" w14:textId="77777777" w:rsidR="00F4508D" w:rsidRDefault="00F4508D" w:rsidP="00C81F60">
      <w:pPr>
        <w:jc w:val="both"/>
      </w:pPr>
      <w:r w:rsidRPr="00F4508D">
        <w:rPr>
          <w:b/>
          <w:u w:val="single"/>
        </w:rPr>
        <w:t>Határidő:</w:t>
      </w:r>
      <w:r>
        <w:tab/>
        <w:t>azonnal</w:t>
      </w:r>
    </w:p>
    <w:p w14:paraId="40D23AAB" w14:textId="531A93B3" w:rsidR="00963B95" w:rsidRDefault="00963B95" w:rsidP="00C81F60">
      <w:pPr>
        <w:jc w:val="both"/>
      </w:pPr>
    </w:p>
    <w:p w14:paraId="6C09E81D" w14:textId="77777777" w:rsidR="00963B95" w:rsidRDefault="00963B95" w:rsidP="00C81F60">
      <w:pPr>
        <w:jc w:val="both"/>
      </w:pPr>
    </w:p>
    <w:p w14:paraId="5FD781FF" w14:textId="77777777" w:rsidR="00963B95" w:rsidRDefault="00963B95" w:rsidP="00C81F60">
      <w:pPr>
        <w:jc w:val="both"/>
      </w:pPr>
    </w:p>
    <w:p w14:paraId="5565F430" w14:textId="77777777" w:rsidR="00963B95" w:rsidRDefault="00963B95" w:rsidP="00C81F60">
      <w:pPr>
        <w:jc w:val="both"/>
      </w:pPr>
    </w:p>
    <w:p w14:paraId="51EED802" w14:textId="77777777" w:rsidR="00963B95" w:rsidRDefault="00963B95" w:rsidP="00C81F60">
      <w:pPr>
        <w:jc w:val="both"/>
      </w:pPr>
    </w:p>
    <w:p w14:paraId="6706E112" w14:textId="4BDF5D75" w:rsidR="005E45D7" w:rsidRDefault="005E45D7" w:rsidP="00C81F60">
      <w:pPr>
        <w:jc w:val="both"/>
      </w:pPr>
      <w:r>
        <w:t>A Nemzeti Választási Iroda honlapján található jegyzőkönyv alapján az országos lista eredményei:</w:t>
      </w:r>
    </w:p>
    <w:p w14:paraId="2CC63B58" w14:textId="699236EC" w:rsidR="005E45D7" w:rsidRPr="009045BA" w:rsidRDefault="005E45D7" w:rsidP="005E45D7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045BA">
        <w:rPr>
          <w:rFonts w:ascii="Arial" w:hAnsi="Arial" w:cs="Arial"/>
          <w:sz w:val="24"/>
          <w:szCs w:val="24"/>
        </w:rPr>
        <w:t>a választópolgárok száma: 8.312.173</w:t>
      </w:r>
    </w:p>
    <w:p w14:paraId="366F5EBD" w14:textId="28F05E0F" w:rsidR="005E45D7" w:rsidRPr="009045BA" w:rsidRDefault="005E45D7" w:rsidP="005E45D7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045BA">
        <w:rPr>
          <w:rFonts w:ascii="Arial" w:hAnsi="Arial" w:cs="Arial"/>
          <w:sz w:val="24"/>
          <w:szCs w:val="24"/>
        </w:rPr>
        <w:t xml:space="preserve">szavazóként megjelent választópolgárok száma: </w:t>
      </w:r>
      <w:r w:rsidR="009045BA" w:rsidRPr="009045BA">
        <w:rPr>
          <w:rFonts w:ascii="Arial" w:hAnsi="Arial" w:cs="Arial"/>
          <w:sz w:val="24"/>
          <w:szCs w:val="24"/>
        </w:rPr>
        <w:t>5.796.286</w:t>
      </w:r>
    </w:p>
    <w:p w14:paraId="37573DF3" w14:textId="38EDD46E" w:rsidR="009045BA" w:rsidRPr="009045BA" w:rsidRDefault="009045BA" w:rsidP="005E45D7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045BA">
        <w:rPr>
          <w:rFonts w:ascii="Arial" w:hAnsi="Arial" w:cs="Arial"/>
          <w:sz w:val="24"/>
          <w:szCs w:val="24"/>
        </w:rPr>
        <w:t>a részvétel %-os aránya: 69,73%</w:t>
      </w:r>
    </w:p>
    <w:p w14:paraId="10793B5B" w14:textId="77777777" w:rsidR="005E45D7" w:rsidRDefault="005E45D7" w:rsidP="00C81F60">
      <w:pPr>
        <w:jc w:val="both"/>
      </w:pPr>
    </w:p>
    <w:p w14:paraId="3139B786" w14:textId="77777777" w:rsidR="005E45D7" w:rsidRDefault="005E45D7" w:rsidP="00C81F60">
      <w:pPr>
        <w:jc w:val="both"/>
      </w:pPr>
    </w:p>
    <w:p w14:paraId="54700DBD" w14:textId="517AE0DC" w:rsidR="00963B95" w:rsidRDefault="00963B95" w:rsidP="00C81F60">
      <w:pPr>
        <w:jc w:val="both"/>
        <w:rPr>
          <w:rFonts w:eastAsiaTheme="minorHAnsi" w:cs="Arial"/>
          <w:lang w:eastAsia="zh-CN"/>
        </w:rPr>
      </w:pPr>
      <w:r>
        <w:rPr>
          <w:noProof/>
        </w:rPr>
        <w:drawing>
          <wp:inline distT="0" distB="0" distL="0" distR="0" wp14:anchorId="72113FB2" wp14:editId="25B785A5">
            <wp:extent cx="4572000" cy="27432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02FC99C" w14:textId="77777777" w:rsidR="00963B95" w:rsidRDefault="00963B95" w:rsidP="00C81F60">
      <w:pPr>
        <w:jc w:val="both"/>
      </w:pPr>
    </w:p>
    <w:p w14:paraId="3B7B4F76" w14:textId="622AF0C1" w:rsidR="006F0883" w:rsidRDefault="006F0883" w:rsidP="00C81F60">
      <w:pPr>
        <w:jc w:val="both"/>
      </w:pPr>
    </w:p>
    <w:p w14:paraId="59230198" w14:textId="77777777" w:rsidR="006F0883" w:rsidRDefault="006F0883" w:rsidP="00C81F60">
      <w:pPr>
        <w:jc w:val="both"/>
      </w:pPr>
    </w:p>
    <w:p w14:paraId="5F5A2C6C" w14:textId="6F4A35CD" w:rsidR="006F0883" w:rsidRDefault="005E45D7" w:rsidP="00C81F60">
      <w:pPr>
        <w:jc w:val="both"/>
      </w:pPr>
      <w:r>
        <w:rPr>
          <w:noProof/>
        </w:rPr>
        <w:drawing>
          <wp:inline distT="0" distB="0" distL="0" distR="0" wp14:anchorId="0CFEED51" wp14:editId="1D830CEF">
            <wp:extent cx="4572000" cy="2743200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81C3047" w14:textId="77777777" w:rsidR="006F0883" w:rsidRDefault="006F0883" w:rsidP="00C81F60">
      <w:pPr>
        <w:jc w:val="both"/>
      </w:pPr>
    </w:p>
    <w:p w14:paraId="2C74DDAC" w14:textId="77777777" w:rsidR="006F0883" w:rsidRDefault="006F0883" w:rsidP="00C81F60">
      <w:pPr>
        <w:jc w:val="both"/>
      </w:pPr>
    </w:p>
    <w:p w14:paraId="15D6576B" w14:textId="77777777" w:rsidR="009045BA" w:rsidRDefault="009045BA" w:rsidP="00C81F60">
      <w:pPr>
        <w:jc w:val="both"/>
      </w:pPr>
    </w:p>
    <w:p w14:paraId="218152D0" w14:textId="77777777" w:rsidR="009045BA" w:rsidRDefault="009045BA" w:rsidP="00C81F60">
      <w:pPr>
        <w:jc w:val="both"/>
      </w:pPr>
    </w:p>
    <w:p w14:paraId="06DE5EEF" w14:textId="77777777" w:rsidR="009045BA" w:rsidRDefault="009045BA" w:rsidP="00C81F60">
      <w:pPr>
        <w:jc w:val="both"/>
      </w:pPr>
    </w:p>
    <w:p w14:paraId="02B6167B" w14:textId="77777777" w:rsidR="009045BA" w:rsidRDefault="009045BA" w:rsidP="00C81F60">
      <w:pPr>
        <w:jc w:val="both"/>
      </w:pPr>
    </w:p>
    <w:p w14:paraId="1E892482" w14:textId="77777777" w:rsidR="009045BA" w:rsidRDefault="009045BA" w:rsidP="00C81F60">
      <w:pPr>
        <w:jc w:val="both"/>
      </w:pPr>
    </w:p>
    <w:p w14:paraId="0E4A4F12" w14:textId="77777777" w:rsidR="009045BA" w:rsidRDefault="009045BA" w:rsidP="00C81F60">
      <w:pPr>
        <w:jc w:val="both"/>
      </w:pPr>
    </w:p>
    <w:p w14:paraId="04486AE6" w14:textId="6A063D1B" w:rsidR="009045BA" w:rsidRDefault="009045BA" w:rsidP="00C81F60">
      <w:pPr>
        <w:jc w:val="both"/>
      </w:pPr>
      <w:r>
        <w:t>Vas Megye 01. számú egyéni választókerületében:</w:t>
      </w:r>
    </w:p>
    <w:p w14:paraId="07D063F8" w14:textId="53F7E9A6" w:rsidR="009045BA" w:rsidRPr="009045BA" w:rsidRDefault="009045BA" w:rsidP="009045BA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045BA">
        <w:rPr>
          <w:rFonts w:ascii="Arial" w:hAnsi="Arial" w:cs="Arial"/>
          <w:sz w:val="24"/>
          <w:szCs w:val="24"/>
        </w:rPr>
        <w:t xml:space="preserve">a választópolgárok száma: </w:t>
      </w:r>
      <w:r>
        <w:rPr>
          <w:rFonts w:ascii="Arial" w:hAnsi="Arial" w:cs="Arial"/>
          <w:sz w:val="24"/>
          <w:szCs w:val="24"/>
        </w:rPr>
        <w:t>69.610</w:t>
      </w:r>
    </w:p>
    <w:p w14:paraId="6097DDDC" w14:textId="15DBD7BE" w:rsidR="009045BA" w:rsidRPr="009045BA" w:rsidRDefault="009045BA" w:rsidP="009045BA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045BA">
        <w:rPr>
          <w:rFonts w:ascii="Arial" w:hAnsi="Arial" w:cs="Arial"/>
          <w:sz w:val="24"/>
          <w:szCs w:val="24"/>
        </w:rPr>
        <w:t xml:space="preserve">szavazóként megjelent választópolgárok száma: </w:t>
      </w:r>
      <w:r>
        <w:rPr>
          <w:rFonts w:ascii="Arial" w:hAnsi="Arial" w:cs="Arial"/>
          <w:sz w:val="24"/>
          <w:szCs w:val="24"/>
        </w:rPr>
        <w:t>52.830</w:t>
      </w:r>
    </w:p>
    <w:p w14:paraId="3D2726AD" w14:textId="613DF8DE" w:rsidR="009045BA" w:rsidRPr="009045BA" w:rsidRDefault="009045BA" w:rsidP="009045BA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045BA">
        <w:rPr>
          <w:rFonts w:ascii="Arial" w:hAnsi="Arial" w:cs="Arial"/>
          <w:sz w:val="24"/>
          <w:szCs w:val="24"/>
        </w:rPr>
        <w:t>a részvétel %-os arány</w:t>
      </w:r>
      <w:r>
        <w:rPr>
          <w:rFonts w:ascii="Arial" w:hAnsi="Arial" w:cs="Arial"/>
          <w:sz w:val="24"/>
          <w:szCs w:val="24"/>
        </w:rPr>
        <w:t>a: 75,89</w:t>
      </w:r>
      <w:r w:rsidRPr="009045BA">
        <w:rPr>
          <w:rFonts w:ascii="Arial" w:hAnsi="Arial" w:cs="Arial"/>
          <w:sz w:val="24"/>
          <w:szCs w:val="24"/>
        </w:rPr>
        <w:t>%</w:t>
      </w:r>
    </w:p>
    <w:p w14:paraId="0F311BDA" w14:textId="77777777" w:rsidR="009045BA" w:rsidRDefault="009045BA" w:rsidP="00C81F60">
      <w:pPr>
        <w:jc w:val="both"/>
      </w:pPr>
    </w:p>
    <w:p w14:paraId="5FC0C5CF" w14:textId="5AE452C6" w:rsidR="005E45D7" w:rsidRDefault="006F0883" w:rsidP="00C81F60">
      <w:pPr>
        <w:jc w:val="both"/>
      </w:pPr>
      <w:r>
        <w:rPr>
          <w:noProof/>
        </w:rPr>
        <w:drawing>
          <wp:inline distT="0" distB="0" distL="0" distR="0" wp14:anchorId="2302144A" wp14:editId="6C48EF48">
            <wp:extent cx="4572000" cy="274320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3BDFBFF" w14:textId="77777777" w:rsidR="005E45D7" w:rsidRPr="005E45D7" w:rsidRDefault="005E45D7" w:rsidP="005E45D7"/>
    <w:p w14:paraId="367CB467" w14:textId="77777777" w:rsidR="005E45D7" w:rsidRPr="005E45D7" w:rsidRDefault="005E45D7" w:rsidP="005E45D7"/>
    <w:p w14:paraId="48BC1448" w14:textId="77777777" w:rsidR="005E45D7" w:rsidRPr="005E45D7" w:rsidRDefault="005E45D7" w:rsidP="005E45D7"/>
    <w:p w14:paraId="58D802E2" w14:textId="77777777" w:rsidR="005E45D7" w:rsidRPr="005E45D7" w:rsidRDefault="005E45D7" w:rsidP="005E45D7"/>
    <w:p w14:paraId="2566A534" w14:textId="77777777" w:rsidR="005E45D7" w:rsidRPr="005E45D7" w:rsidRDefault="005E45D7" w:rsidP="005E45D7"/>
    <w:p w14:paraId="41A58166" w14:textId="77777777" w:rsidR="005E45D7" w:rsidRPr="005E45D7" w:rsidRDefault="005E45D7" w:rsidP="005E45D7"/>
    <w:p w14:paraId="139A993C" w14:textId="0B9A8A4E" w:rsidR="005E45D7" w:rsidRDefault="005E45D7" w:rsidP="005E45D7">
      <w:r>
        <w:rPr>
          <w:noProof/>
        </w:rPr>
        <w:drawing>
          <wp:inline distT="0" distB="0" distL="0" distR="0" wp14:anchorId="42B88630" wp14:editId="01103EA5">
            <wp:extent cx="4572000" cy="2743200"/>
            <wp:effectExtent l="0" t="0" r="0" b="0"/>
            <wp:docPr id="6" name="Diagra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D57B235" w14:textId="485C680E" w:rsidR="005E45D7" w:rsidRDefault="005E45D7" w:rsidP="005E45D7"/>
    <w:p w14:paraId="1362C55A" w14:textId="77777777" w:rsidR="009F23D3" w:rsidRDefault="009F23D3" w:rsidP="005E45D7">
      <w:pPr>
        <w:tabs>
          <w:tab w:val="left" w:pos="972"/>
        </w:tabs>
      </w:pPr>
    </w:p>
    <w:p w14:paraId="26A1EF0A" w14:textId="77777777" w:rsidR="009F23D3" w:rsidRDefault="009F23D3" w:rsidP="005E45D7">
      <w:pPr>
        <w:tabs>
          <w:tab w:val="left" w:pos="972"/>
        </w:tabs>
      </w:pPr>
    </w:p>
    <w:p w14:paraId="3E8E4FE7" w14:textId="77777777" w:rsidR="009F23D3" w:rsidRDefault="009F23D3" w:rsidP="005E45D7">
      <w:pPr>
        <w:tabs>
          <w:tab w:val="left" w:pos="972"/>
        </w:tabs>
      </w:pPr>
    </w:p>
    <w:p w14:paraId="749C3937" w14:textId="77777777" w:rsidR="009F23D3" w:rsidRDefault="009F23D3" w:rsidP="005E45D7">
      <w:pPr>
        <w:tabs>
          <w:tab w:val="left" w:pos="972"/>
        </w:tabs>
      </w:pPr>
    </w:p>
    <w:p w14:paraId="284BED31" w14:textId="77777777" w:rsidR="009F23D3" w:rsidRDefault="009F23D3" w:rsidP="005E45D7">
      <w:pPr>
        <w:tabs>
          <w:tab w:val="left" w:pos="972"/>
        </w:tabs>
      </w:pPr>
    </w:p>
    <w:p w14:paraId="6DAD30F5" w14:textId="35B8B377" w:rsidR="009F23D3" w:rsidRDefault="009F23D3" w:rsidP="00B01B1C">
      <w:pPr>
        <w:tabs>
          <w:tab w:val="left" w:pos="972"/>
        </w:tabs>
        <w:jc w:val="both"/>
      </w:pPr>
      <w:r>
        <w:t>Az NVI honlapján 2018. április 18-án fellelhető adatok alapján a szavaz</w:t>
      </w:r>
      <w:r w:rsidR="000D7433">
        <w:t>a</w:t>
      </w:r>
      <w:r>
        <w:t>tok száma pártlistánként (országos eredmény):</w:t>
      </w:r>
    </w:p>
    <w:p w14:paraId="03D72E2C" w14:textId="77777777" w:rsidR="009F23D3" w:rsidRDefault="009F23D3" w:rsidP="005E45D7">
      <w:pPr>
        <w:tabs>
          <w:tab w:val="left" w:pos="972"/>
        </w:tabs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0"/>
        <w:gridCol w:w="2920"/>
      </w:tblGrid>
      <w:tr w:rsidR="009F23D3" w:rsidRPr="009F23D3" w14:paraId="64CF4CC4" w14:textId="77777777" w:rsidTr="009F23D3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C11B" w14:textId="77777777" w:rsidR="009F23D3" w:rsidRPr="009F23D3" w:rsidRDefault="009F23D3" w:rsidP="009F23D3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b/>
                <w:bCs/>
                <w:color w:val="000000"/>
                <w:sz w:val="22"/>
                <w:szCs w:val="22"/>
              </w:rPr>
              <w:t>Pártlista neve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DD1D" w14:textId="77777777" w:rsidR="009F23D3" w:rsidRPr="009F23D3" w:rsidRDefault="009F23D3" w:rsidP="009F23D3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b/>
                <w:bCs/>
                <w:color w:val="000000"/>
                <w:sz w:val="22"/>
                <w:szCs w:val="22"/>
              </w:rPr>
              <w:t>Kapott érvényes szavazat</w:t>
            </w:r>
          </w:p>
        </w:tc>
      </w:tr>
      <w:tr w:rsidR="009F23D3" w:rsidRPr="009F23D3" w14:paraId="150A9292" w14:textId="77777777" w:rsidTr="009F23D3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F3FC" w14:textId="77777777" w:rsidR="009F23D3" w:rsidRPr="009F23D3" w:rsidRDefault="009F23D3" w:rsidP="009F23D3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Sportos és Egészséges Magyarországért Párt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0EB9" w14:textId="77777777" w:rsidR="009F23D3" w:rsidRPr="009F23D3" w:rsidRDefault="009F23D3" w:rsidP="009F23D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7309</w:t>
            </w:r>
          </w:p>
        </w:tc>
      </w:tr>
      <w:tr w:rsidR="009F23D3" w:rsidRPr="009F23D3" w14:paraId="1AE9EC02" w14:textId="77777777" w:rsidTr="009F23D3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A9D4" w14:textId="77777777" w:rsidR="009F23D3" w:rsidRPr="009F23D3" w:rsidRDefault="009F23D3" w:rsidP="009F23D3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Momentum Mozgalom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0C18" w14:textId="77777777" w:rsidR="009F23D3" w:rsidRPr="009F23D3" w:rsidRDefault="009F23D3" w:rsidP="009F23D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175225</w:t>
            </w:r>
          </w:p>
        </w:tc>
      </w:tr>
      <w:tr w:rsidR="009F23D3" w:rsidRPr="009F23D3" w14:paraId="0A221C15" w14:textId="77777777" w:rsidTr="009F23D3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C2CC" w14:textId="77777777" w:rsidR="009F23D3" w:rsidRPr="009F23D3" w:rsidRDefault="009F23D3" w:rsidP="009F23D3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Demokratikus Koalíció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DD2F" w14:textId="77777777" w:rsidR="009F23D3" w:rsidRPr="009F23D3" w:rsidRDefault="009F23D3" w:rsidP="009F23D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308068</w:t>
            </w:r>
          </w:p>
        </w:tc>
      </w:tr>
      <w:tr w:rsidR="009F23D3" w:rsidRPr="009F23D3" w14:paraId="7BA260E9" w14:textId="77777777" w:rsidTr="009F23D3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1A75" w14:textId="0751340B" w:rsidR="009F23D3" w:rsidRPr="009F23D3" w:rsidRDefault="009F23D3" w:rsidP="009F23D3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Szegény Emberek Magyarországért Párt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E99F" w14:textId="77777777" w:rsidR="009F23D3" w:rsidRPr="009F23D3" w:rsidRDefault="009F23D3" w:rsidP="009F23D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3139</w:t>
            </w:r>
          </w:p>
        </w:tc>
      </w:tr>
      <w:tr w:rsidR="009F23D3" w:rsidRPr="009F23D3" w14:paraId="53C1DF35" w14:textId="77777777" w:rsidTr="009F23D3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B6EB" w14:textId="77777777" w:rsidR="009F23D3" w:rsidRPr="009F23D3" w:rsidRDefault="009F23D3" w:rsidP="009F23D3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Közös nevező 2018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1AFB" w14:textId="77777777" w:rsidR="009F23D3" w:rsidRPr="009F23D3" w:rsidRDefault="009F23D3" w:rsidP="009F23D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3894</w:t>
            </w:r>
          </w:p>
        </w:tc>
      </w:tr>
      <w:tr w:rsidR="009F23D3" w:rsidRPr="009F23D3" w14:paraId="1EE86E28" w14:textId="77777777" w:rsidTr="009F23D3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CDCB" w14:textId="77777777" w:rsidR="009F23D3" w:rsidRPr="009F23D3" w:rsidRDefault="009F23D3" w:rsidP="009F23D3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Európai Roma Keresztények Jobblétéért Demokratikus Párt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C0E8" w14:textId="77777777" w:rsidR="009F23D3" w:rsidRPr="009F23D3" w:rsidRDefault="009F23D3" w:rsidP="009F23D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1002</w:t>
            </w:r>
          </w:p>
        </w:tc>
      </w:tr>
      <w:tr w:rsidR="009F23D3" w:rsidRPr="009F23D3" w14:paraId="43975599" w14:textId="77777777" w:rsidTr="009F23D3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C142" w14:textId="77777777" w:rsidR="009F23D3" w:rsidRPr="009F23D3" w:rsidRDefault="009F23D3" w:rsidP="009F23D3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Összefogás Párt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DAD1" w14:textId="77777777" w:rsidR="009F23D3" w:rsidRPr="009F23D3" w:rsidRDefault="009F23D3" w:rsidP="009F23D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1407</w:t>
            </w:r>
          </w:p>
        </w:tc>
      </w:tr>
      <w:tr w:rsidR="009F23D3" w:rsidRPr="009F23D3" w14:paraId="7A710A53" w14:textId="77777777" w:rsidTr="009F23D3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A7F9" w14:textId="5C7B7555" w:rsidR="009F23D3" w:rsidRPr="009F23D3" w:rsidRDefault="009F23D3" w:rsidP="009F23D3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Magyar Kétfarkú Kutya Párt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C9AE" w14:textId="77777777" w:rsidR="009F23D3" w:rsidRPr="009F23D3" w:rsidRDefault="009F23D3" w:rsidP="009F23D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99410</w:t>
            </w:r>
          </w:p>
        </w:tc>
      </w:tr>
      <w:tr w:rsidR="009F23D3" w:rsidRPr="009F23D3" w14:paraId="2F11E950" w14:textId="77777777" w:rsidTr="009F23D3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0491" w14:textId="77777777" w:rsidR="009F23D3" w:rsidRPr="009F23D3" w:rsidRDefault="009F23D3" w:rsidP="009F23D3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Magyar Szocialista Párt/Párbeszéd Magyarországért Párt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169A" w14:textId="77777777" w:rsidR="009F23D3" w:rsidRPr="009F23D3" w:rsidRDefault="009F23D3" w:rsidP="009F23D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682602</w:t>
            </w:r>
          </w:p>
        </w:tc>
      </w:tr>
      <w:tr w:rsidR="009F23D3" w:rsidRPr="009F23D3" w14:paraId="179087D6" w14:textId="77777777" w:rsidTr="009F23D3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73F5" w14:textId="77777777" w:rsidR="009F23D3" w:rsidRPr="009F23D3" w:rsidRDefault="009F23D3" w:rsidP="009F23D3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Iránytű Párt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6C4D" w14:textId="77777777" w:rsidR="009F23D3" w:rsidRPr="009F23D3" w:rsidRDefault="009F23D3" w:rsidP="009F23D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2001</w:t>
            </w:r>
          </w:p>
        </w:tc>
      </w:tr>
      <w:tr w:rsidR="009F23D3" w:rsidRPr="009F23D3" w14:paraId="21E699C8" w14:textId="77777777" w:rsidTr="009F23D3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E99F" w14:textId="77777777" w:rsidR="009F23D3" w:rsidRPr="009F23D3" w:rsidRDefault="009F23D3" w:rsidP="009F23D3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Magyar Igazság és Élet Pártja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3A2D" w14:textId="77777777" w:rsidR="009F23D3" w:rsidRPr="009F23D3" w:rsidRDefault="009F23D3" w:rsidP="009F23D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8713</w:t>
            </w:r>
          </w:p>
        </w:tc>
      </w:tr>
      <w:tr w:rsidR="009F23D3" w:rsidRPr="009F23D3" w14:paraId="67EB7221" w14:textId="77777777" w:rsidTr="009F23D3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416F" w14:textId="77777777" w:rsidR="009F23D3" w:rsidRPr="009F23D3" w:rsidRDefault="009F23D3" w:rsidP="009F23D3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Magyarországi Cigánypárt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0681" w14:textId="77777777" w:rsidR="009F23D3" w:rsidRPr="009F23D3" w:rsidRDefault="009F23D3" w:rsidP="009F23D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4110</w:t>
            </w:r>
          </w:p>
        </w:tc>
      </w:tr>
      <w:tr w:rsidR="009F23D3" w:rsidRPr="009F23D3" w14:paraId="45D0451B" w14:textId="77777777" w:rsidTr="009F23D3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5213" w14:textId="77777777" w:rsidR="009F23D3" w:rsidRPr="009F23D3" w:rsidRDefault="009F23D3" w:rsidP="009F23D3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9F23D3">
              <w:rPr>
                <w:rFonts w:cs="Arial"/>
                <w:color w:val="000000"/>
                <w:sz w:val="22"/>
                <w:szCs w:val="22"/>
              </w:rPr>
              <w:t>FIDESZ-Magyar</w:t>
            </w:r>
            <w:proofErr w:type="spellEnd"/>
            <w:r w:rsidRPr="009F23D3">
              <w:rPr>
                <w:rFonts w:cs="Arial"/>
                <w:color w:val="000000"/>
                <w:sz w:val="22"/>
                <w:szCs w:val="22"/>
              </w:rPr>
              <w:t xml:space="preserve"> Polgári Szövetség/Kereszténydemokrata Néppárt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86EF" w14:textId="77777777" w:rsidR="009F23D3" w:rsidRPr="009F23D3" w:rsidRDefault="009F23D3" w:rsidP="009F23D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2824206</w:t>
            </w:r>
          </w:p>
        </w:tc>
      </w:tr>
      <w:tr w:rsidR="009F23D3" w:rsidRPr="009F23D3" w14:paraId="27D40200" w14:textId="77777777" w:rsidTr="009F23D3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052F" w14:textId="77777777" w:rsidR="009F23D3" w:rsidRPr="009F23D3" w:rsidRDefault="009F23D3" w:rsidP="009F23D3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NET Párt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B6E4" w14:textId="77777777" w:rsidR="009F23D3" w:rsidRPr="009F23D3" w:rsidRDefault="009F23D3" w:rsidP="009F23D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1235</w:t>
            </w:r>
          </w:p>
        </w:tc>
      </w:tr>
      <w:tr w:rsidR="009F23D3" w:rsidRPr="009F23D3" w14:paraId="54D260D4" w14:textId="77777777" w:rsidTr="009F23D3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842F" w14:textId="77777777" w:rsidR="009F23D3" w:rsidRPr="009F23D3" w:rsidRDefault="009F23D3" w:rsidP="009F23D3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Jobbik Magyarországért Mozgalom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C2D0" w14:textId="77777777" w:rsidR="009F23D3" w:rsidRPr="009F23D3" w:rsidRDefault="009F23D3" w:rsidP="009F23D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1092669</w:t>
            </w:r>
          </w:p>
        </w:tc>
      </w:tr>
      <w:tr w:rsidR="009F23D3" w:rsidRPr="009F23D3" w14:paraId="06175DE3" w14:textId="77777777" w:rsidTr="009F23D3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98DB" w14:textId="77777777" w:rsidR="009F23D3" w:rsidRPr="009F23D3" w:rsidRDefault="009F23D3" w:rsidP="009F23D3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Magyarországon Élő Dolgozó és Tanuló Emberek Pártja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DC5B" w14:textId="77777777" w:rsidR="009F23D3" w:rsidRPr="009F23D3" w:rsidRDefault="009F23D3" w:rsidP="009F23D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1292</w:t>
            </w:r>
          </w:p>
        </w:tc>
      </w:tr>
      <w:tr w:rsidR="009F23D3" w:rsidRPr="009F23D3" w14:paraId="1755EA4A" w14:textId="77777777" w:rsidTr="009F23D3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843D" w14:textId="77777777" w:rsidR="009F23D3" w:rsidRPr="009F23D3" w:rsidRDefault="009F23D3" w:rsidP="009F23D3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Magyar Munkáspárt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E988" w14:textId="77777777" w:rsidR="009F23D3" w:rsidRPr="009F23D3" w:rsidRDefault="009F23D3" w:rsidP="009F23D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15640</w:t>
            </w:r>
          </w:p>
        </w:tc>
      </w:tr>
      <w:tr w:rsidR="009F23D3" w:rsidRPr="009F23D3" w14:paraId="63EAD000" w14:textId="77777777" w:rsidTr="009F23D3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D13A" w14:textId="77777777" w:rsidR="009F23D3" w:rsidRPr="009F23D3" w:rsidRDefault="009F23D3" w:rsidP="009F23D3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 xml:space="preserve">Együtt- </w:t>
            </w:r>
            <w:proofErr w:type="gramStart"/>
            <w:r w:rsidRPr="009F23D3">
              <w:rPr>
                <w:rFonts w:cs="Arial"/>
                <w:color w:val="000000"/>
                <w:sz w:val="22"/>
                <w:szCs w:val="22"/>
              </w:rPr>
              <w:t>A</w:t>
            </w:r>
            <w:proofErr w:type="gramEnd"/>
            <w:r w:rsidRPr="009F23D3">
              <w:rPr>
                <w:rFonts w:cs="Arial"/>
                <w:color w:val="000000"/>
                <w:sz w:val="22"/>
                <w:szCs w:val="22"/>
              </w:rPr>
              <w:t xml:space="preserve"> Korszakváltók Pártja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8EB0" w14:textId="77777777" w:rsidR="009F23D3" w:rsidRPr="009F23D3" w:rsidRDefault="009F23D3" w:rsidP="009F23D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37561</w:t>
            </w:r>
          </w:p>
        </w:tc>
      </w:tr>
      <w:tr w:rsidR="009F23D3" w:rsidRPr="009F23D3" w14:paraId="5B00B318" w14:textId="77777777" w:rsidTr="009F23D3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7694" w14:textId="77777777" w:rsidR="009F23D3" w:rsidRPr="009F23D3" w:rsidRDefault="009F23D3" w:rsidP="009F23D3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Családok Pártja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D8CA" w14:textId="77777777" w:rsidR="009F23D3" w:rsidRPr="009F23D3" w:rsidRDefault="009F23D3" w:rsidP="009F23D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10640</w:t>
            </w:r>
          </w:p>
        </w:tc>
      </w:tr>
      <w:tr w:rsidR="009F23D3" w:rsidRPr="009F23D3" w14:paraId="2E344325" w14:textId="77777777" w:rsidTr="009F23D3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8745" w14:textId="77777777" w:rsidR="009F23D3" w:rsidRPr="009F23D3" w:rsidRDefault="009F23D3" w:rsidP="009F23D3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Lehet Más a Politika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3CF4" w14:textId="77777777" w:rsidR="009F23D3" w:rsidRPr="009F23D3" w:rsidRDefault="009F23D3" w:rsidP="009F23D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404425</w:t>
            </w:r>
          </w:p>
        </w:tc>
      </w:tr>
      <w:tr w:rsidR="009F23D3" w:rsidRPr="009F23D3" w14:paraId="60845645" w14:textId="77777777" w:rsidTr="009F23D3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A880" w14:textId="77777777" w:rsidR="009F23D3" w:rsidRPr="009F23D3" w:rsidRDefault="009F23D3" w:rsidP="009F23D3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Tenni Akarás Mozgalom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09F9" w14:textId="77777777" w:rsidR="009F23D3" w:rsidRPr="009F23D3" w:rsidRDefault="009F23D3" w:rsidP="009F23D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5312</w:t>
            </w:r>
          </w:p>
        </w:tc>
      </w:tr>
      <w:tr w:rsidR="009F23D3" w:rsidRPr="009F23D3" w14:paraId="313C9CA9" w14:textId="77777777" w:rsidTr="009F23D3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737A" w14:textId="77777777" w:rsidR="009F23D3" w:rsidRPr="009F23D3" w:rsidRDefault="009F23D3" w:rsidP="009F23D3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Rend és Elszámoltatás Párt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FB12" w14:textId="77777777" w:rsidR="009F23D3" w:rsidRPr="009F23D3" w:rsidRDefault="009F23D3" w:rsidP="009F23D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1708</w:t>
            </w:r>
          </w:p>
        </w:tc>
      </w:tr>
      <w:tr w:rsidR="009F23D3" w:rsidRPr="009F23D3" w14:paraId="737B396F" w14:textId="77777777" w:rsidTr="009F23D3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BEEE" w14:textId="77777777" w:rsidR="009F23D3" w:rsidRPr="009F23D3" w:rsidRDefault="009F23D3" w:rsidP="009F23D3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Kell az Összefogás Párt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B1DC" w14:textId="77777777" w:rsidR="009F23D3" w:rsidRPr="009F23D3" w:rsidRDefault="009F23D3" w:rsidP="009F23D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2721</w:t>
            </w:r>
          </w:p>
        </w:tc>
      </w:tr>
    </w:tbl>
    <w:p w14:paraId="7112F864" w14:textId="77777777" w:rsidR="009F23D3" w:rsidRDefault="009F23D3" w:rsidP="005E45D7">
      <w:pPr>
        <w:tabs>
          <w:tab w:val="left" w:pos="972"/>
        </w:tabs>
      </w:pPr>
    </w:p>
    <w:p w14:paraId="1C10C1E5" w14:textId="283C269C" w:rsidR="006F0883" w:rsidRDefault="005E45D7" w:rsidP="005E45D7">
      <w:pPr>
        <w:tabs>
          <w:tab w:val="left" w:pos="972"/>
        </w:tabs>
      </w:pPr>
      <w:r>
        <w:tab/>
      </w:r>
    </w:p>
    <w:p w14:paraId="51F0A9C9" w14:textId="69D8697E" w:rsidR="000D7433" w:rsidRDefault="000D7433" w:rsidP="005E45D7">
      <w:pPr>
        <w:tabs>
          <w:tab w:val="left" w:pos="972"/>
        </w:tabs>
      </w:pPr>
    </w:p>
    <w:p w14:paraId="424846FF" w14:textId="4945D749" w:rsidR="000D7433" w:rsidRDefault="00501C50" w:rsidP="005E45D7">
      <w:pPr>
        <w:tabs>
          <w:tab w:val="left" w:pos="972"/>
        </w:tabs>
      </w:pPr>
      <w:r>
        <w:rPr>
          <w:noProof/>
        </w:rPr>
        <w:drawing>
          <wp:inline distT="0" distB="0" distL="0" distR="0" wp14:anchorId="1760D8B3" wp14:editId="5965A696">
            <wp:extent cx="4572000" cy="2743200"/>
            <wp:effectExtent l="0" t="0" r="0" b="0"/>
            <wp:docPr id="7" name="Diagram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14B16FB" w14:textId="77777777" w:rsidR="000D7433" w:rsidRDefault="000D7433" w:rsidP="005E45D7">
      <w:pPr>
        <w:tabs>
          <w:tab w:val="left" w:pos="972"/>
        </w:tabs>
      </w:pPr>
    </w:p>
    <w:p w14:paraId="3696741B" w14:textId="77777777" w:rsidR="000D7433" w:rsidRDefault="000D7433" w:rsidP="005E45D7">
      <w:pPr>
        <w:tabs>
          <w:tab w:val="left" w:pos="972"/>
        </w:tabs>
      </w:pPr>
    </w:p>
    <w:p w14:paraId="0D730BC2" w14:textId="7B3546CF" w:rsidR="000D7433" w:rsidRDefault="000D7433" w:rsidP="000D7433">
      <w:pPr>
        <w:tabs>
          <w:tab w:val="left" w:pos="972"/>
        </w:tabs>
      </w:pPr>
      <w:r>
        <w:t xml:space="preserve">Vas Megye 01. számú </w:t>
      </w:r>
      <w:proofErr w:type="spellStart"/>
      <w:r>
        <w:t>OEVK-ban</w:t>
      </w:r>
      <w:proofErr w:type="spellEnd"/>
      <w:r>
        <w:t xml:space="preserve"> a szavazatok száma pártlistánként:</w:t>
      </w:r>
    </w:p>
    <w:p w14:paraId="1196C362" w14:textId="77777777" w:rsidR="000D7433" w:rsidRDefault="000D7433" w:rsidP="000D7433">
      <w:pPr>
        <w:tabs>
          <w:tab w:val="left" w:pos="972"/>
        </w:tabs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0"/>
        <w:gridCol w:w="2920"/>
      </w:tblGrid>
      <w:tr w:rsidR="000D7433" w:rsidRPr="009F23D3" w14:paraId="77D7201B" w14:textId="77777777" w:rsidTr="003C204E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3907" w14:textId="77777777" w:rsidR="000D7433" w:rsidRPr="009F23D3" w:rsidRDefault="000D7433" w:rsidP="003C204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b/>
                <w:bCs/>
                <w:color w:val="000000"/>
                <w:sz w:val="22"/>
                <w:szCs w:val="22"/>
              </w:rPr>
              <w:t>Pártlista neve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A4C0" w14:textId="77777777" w:rsidR="000D7433" w:rsidRPr="009F23D3" w:rsidRDefault="000D7433" w:rsidP="003C204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b/>
                <w:bCs/>
                <w:color w:val="000000"/>
                <w:sz w:val="22"/>
                <w:szCs w:val="22"/>
              </w:rPr>
              <w:t>Kapott érvényes szavazat</w:t>
            </w:r>
          </w:p>
        </w:tc>
      </w:tr>
      <w:tr w:rsidR="000D7433" w:rsidRPr="009F23D3" w14:paraId="0DA88093" w14:textId="77777777" w:rsidTr="003C204E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9B28" w14:textId="77777777" w:rsidR="000D7433" w:rsidRPr="009F23D3" w:rsidRDefault="000D7433" w:rsidP="003C204E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Sportos és Egészséges Magyarországért Párt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FE03" w14:textId="70BCFAB3" w:rsidR="000D7433" w:rsidRPr="009F23D3" w:rsidRDefault="000D7433" w:rsidP="003C204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0D7433" w:rsidRPr="009F23D3" w14:paraId="67634892" w14:textId="77777777" w:rsidTr="003C204E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45D2" w14:textId="77777777" w:rsidR="000D7433" w:rsidRPr="009F23D3" w:rsidRDefault="000D7433" w:rsidP="003C204E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Momentum Mozgalom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4887" w14:textId="6B85B4C7" w:rsidR="000D7433" w:rsidRPr="009F23D3" w:rsidRDefault="000D7433" w:rsidP="003C204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1662</w:t>
            </w:r>
          </w:p>
        </w:tc>
      </w:tr>
      <w:tr w:rsidR="000D7433" w:rsidRPr="009F23D3" w14:paraId="2B74DBA6" w14:textId="77777777" w:rsidTr="003C204E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E799" w14:textId="77777777" w:rsidR="000D7433" w:rsidRPr="009F23D3" w:rsidRDefault="000D7433" w:rsidP="003C204E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Demokratikus Koalíció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BB43" w14:textId="72F5A105" w:rsidR="000D7433" w:rsidRPr="009F23D3" w:rsidRDefault="000D7433" w:rsidP="003C204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2572</w:t>
            </w:r>
          </w:p>
        </w:tc>
      </w:tr>
      <w:tr w:rsidR="000D7433" w:rsidRPr="009F23D3" w14:paraId="200AB26A" w14:textId="77777777" w:rsidTr="003C204E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2EC5" w14:textId="77777777" w:rsidR="000D7433" w:rsidRPr="009F23D3" w:rsidRDefault="000D7433" w:rsidP="003C204E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Szegény Emberek Magyarországért Párt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0FA3" w14:textId="16736F72" w:rsidR="000D7433" w:rsidRPr="009F23D3" w:rsidRDefault="000D7433" w:rsidP="003C204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0D7433" w:rsidRPr="009F23D3" w14:paraId="08DFD932" w14:textId="77777777" w:rsidTr="003C204E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49F3" w14:textId="77777777" w:rsidR="000D7433" w:rsidRPr="009F23D3" w:rsidRDefault="000D7433" w:rsidP="003C204E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Közös nevező 2018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C706" w14:textId="07084DC8" w:rsidR="000D7433" w:rsidRPr="009F23D3" w:rsidRDefault="000D7433" w:rsidP="003C204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0D7433" w:rsidRPr="009F23D3" w14:paraId="4B0C03DC" w14:textId="77777777" w:rsidTr="003C204E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067E" w14:textId="77777777" w:rsidR="000D7433" w:rsidRPr="009F23D3" w:rsidRDefault="000D7433" w:rsidP="003C204E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Európai Roma Keresztények Jobblétéért Demokratikus Párt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D383" w14:textId="6A972294" w:rsidR="000D7433" w:rsidRPr="009F23D3" w:rsidRDefault="000D7433" w:rsidP="003C204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0D7433" w:rsidRPr="009F23D3" w14:paraId="0F5A0506" w14:textId="77777777" w:rsidTr="003C204E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DC66" w14:textId="77777777" w:rsidR="000D7433" w:rsidRPr="009F23D3" w:rsidRDefault="000D7433" w:rsidP="003C204E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Összefogás Párt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07DA" w14:textId="14A6CE33" w:rsidR="000D7433" w:rsidRPr="009F23D3" w:rsidRDefault="000D7433" w:rsidP="003C204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0D7433" w:rsidRPr="009F23D3" w14:paraId="3E0F85F8" w14:textId="77777777" w:rsidTr="003C204E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6DF5" w14:textId="77777777" w:rsidR="000D7433" w:rsidRPr="009F23D3" w:rsidRDefault="000D7433" w:rsidP="003C204E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Magyar Kétfarkú Kutya Párt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FB04" w14:textId="5F51E1A9" w:rsidR="000D7433" w:rsidRPr="009F23D3" w:rsidRDefault="000D7433" w:rsidP="003C204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882</w:t>
            </w:r>
          </w:p>
        </w:tc>
      </w:tr>
      <w:tr w:rsidR="000D7433" w:rsidRPr="009F23D3" w14:paraId="2C68927F" w14:textId="77777777" w:rsidTr="003C204E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59CD" w14:textId="77777777" w:rsidR="000D7433" w:rsidRPr="009F23D3" w:rsidRDefault="000D7433" w:rsidP="003C204E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Magyar Szocialista Párt/Párbeszéd Magyarországért Párt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FE17" w14:textId="1CBB01F2" w:rsidR="000D7433" w:rsidRPr="009F23D3" w:rsidRDefault="000D7433" w:rsidP="003C204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7752</w:t>
            </w:r>
          </w:p>
        </w:tc>
      </w:tr>
      <w:tr w:rsidR="000D7433" w:rsidRPr="009F23D3" w14:paraId="4AD66763" w14:textId="77777777" w:rsidTr="003C204E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D952" w14:textId="77777777" w:rsidR="000D7433" w:rsidRPr="009F23D3" w:rsidRDefault="000D7433" w:rsidP="003C204E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Iránytű Párt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E7B2" w14:textId="1FE67D92" w:rsidR="000D7433" w:rsidRPr="009F23D3" w:rsidRDefault="000D7433" w:rsidP="003C204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0D7433" w:rsidRPr="009F23D3" w14:paraId="311EEFBF" w14:textId="77777777" w:rsidTr="003C204E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24FF" w14:textId="77777777" w:rsidR="000D7433" w:rsidRPr="009F23D3" w:rsidRDefault="000D7433" w:rsidP="003C204E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Magyar Igazság és Élet Pártja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10EB" w14:textId="38785CA4" w:rsidR="000D7433" w:rsidRPr="009F23D3" w:rsidRDefault="000D7433" w:rsidP="003C204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0D7433" w:rsidRPr="009F23D3" w14:paraId="015702E3" w14:textId="77777777" w:rsidTr="003C204E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4D47" w14:textId="77777777" w:rsidR="000D7433" w:rsidRPr="009F23D3" w:rsidRDefault="000D7433" w:rsidP="003C204E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Magyarországi Cigánypárt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5CEE" w14:textId="6E6CAF88" w:rsidR="000D7433" w:rsidRPr="009F23D3" w:rsidRDefault="000D7433" w:rsidP="003C204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0D7433" w:rsidRPr="009F23D3" w14:paraId="2600D2E4" w14:textId="77777777" w:rsidTr="003C204E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6B93" w14:textId="77777777" w:rsidR="000D7433" w:rsidRPr="009F23D3" w:rsidRDefault="000D7433" w:rsidP="003C204E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9F23D3">
              <w:rPr>
                <w:rFonts w:cs="Arial"/>
                <w:color w:val="000000"/>
                <w:sz w:val="22"/>
                <w:szCs w:val="22"/>
              </w:rPr>
              <w:t>FIDESZ-Magyar</w:t>
            </w:r>
            <w:proofErr w:type="spellEnd"/>
            <w:r w:rsidRPr="009F23D3">
              <w:rPr>
                <w:rFonts w:cs="Arial"/>
                <w:color w:val="000000"/>
                <w:sz w:val="22"/>
                <w:szCs w:val="22"/>
              </w:rPr>
              <w:t xml:space="preserve"> Polgári Szövetség/Kereszténydemokrata Néppárt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A738" w14:textId="1CF9D2C5" w:rsidR="000D7433" w:rsidRPr="009F23D3" w:rsidRDefault="000D7433" w:rsidP="003C204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23122</w:t>
            </w:r>
          </w:p>
        </w:tc>
      </w:tr>
      <w:tr w:rsidR="000D7433" w:rsidRPr="009F23D3" w14:paraId="5C7B50C3" w14:textId="77777777" w:rsidTr="003C204E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4139" w14:textId="77777777" w:rsidR="000D7433" w:rsidRPr="009F23D3" w:rsidRDefault="000D7433" w:rsidP="003C204E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NET Párt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CF03" w14:textId="04A6D0A5" w:rsidR="000D7433" w:rsidRPr="009F23D3" w:rsidRDefault="000D7433" w:rsidP="003C204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0D7433" w:rsidRPr="009F23D3" w14:paraId="5D8CE38B" w14:textId="77777777" w:rsidTr="003C204E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208C" w14:textId="77777777" w:rsidR="000D7433" w:rsidRPr="009F23D3" w:rsidRDefault="000D7433" w:rsidP="003C204E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Jobbik Magyarországért Mozgalom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529C" w14:textId="7529E576" w:rsidR="000D7433" w:rsidRPr="009F23D3" w:rsidRDefault="000D7433" w:rsidP="003C204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6262</w:t>
            </w:r>
          </w:p>
        </w:tc>
      </w:tr>
      <w:tr w:rsidR="000D7433" w:rsidRPr="009F23D3" w14:paraId="44B4CD60" w14:textId="77777777" w:rsidTr="003C204E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372C" w14:textId="77777777" w:rsidR="000D7433" w:rsidRPr="009F23D3" w:rsidRDefault="000D7433" w:rsidP="003C204E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Magyarországon Élő Dolgozó és Tanuló Emberek Pártja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4722" w14:textId="3F956AB8" w:rsidR="000D7433" w:rsidRPr="009F23D3" w:rsidRDefault="000D7433" w:rsidP="003C204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0D7433" w:rsidRPr="009F23D3" w14:paraId="4D5F2AA0" w14:textId="77777777" w:rsidTr="003C204E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C200" w14:textId="77777777" w:rsidR="000D7433" w:rsidRPr="009F23D3" w:rsidRDefault="000D7433" w:rsidP="003C204E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Magyar Munkáspárt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69F1" w14:textId="1865EF76" w:rsidR="000D7433" w:rsidRPr="009F23D3" w:rsidRDefault="000D7433" w:rsidP="003C204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0D7433" w:rsidRPr="009F23D3" w14:paraId="30467015" w14:textId="77777777" w:rsidTr="003C204E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216D" w14:textId="77777777" w:rsidR="000D7433" w:rsidRPr="009F23D3" w:rsidRDefault="000D7433" w:rsidP="003C204E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 xml:space="preserve">Együtt- </w:t>
            </w:r>
            <w:proofErr w:type="gramStart"/>
            <w:r w:rsidRPr="009F23D3">
              <w:rPr>
                <w:rFonts w:cs="Arial"/>
                <w:color w:val="000000"/>
                <w:sz w:val="22"/>
                <w:szCs w:val="22"/>
              </w:rPr>
              <w:t>A</w:t>
            </w:r>
            <w:proofErr w:type="gramEnd"/>
            <w:r w:rsidRPr="009F23D3">
              <w:rPr>
                <w:rFonts w:cs="Arial"/>
                <w:color w:val="000000"/>
                <w:sz w:val="22"/>
                <w:szCs w:val="22"/>
              </w:rPr>
              <w:t xml:space="preserve"> Korszakváltók Pártja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429E" w14:textId="40F7707A" w:rsidR="000D7433" w:rsidRPr="009F23D3" w:rsidRDefault="000D7433" w:rsidP="003C204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277</w:t>
            </w:r>
          </w:p>
        </w:tc>
      </w:tr>
      <w:tr w:rsidR="000D7433" w:rsidRPr="009F23D3" w14:paraId="4A88AB5C" w14:textId="77777777" w:rsidTr="003C204E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9073" w14:textId="77777777" w:rsidR="000D7433" w:rsidRPr="009F23D3" w:rsidRDefault="000D7433" w:rsidP="003C204E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Családok Pártja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55CE" w14:textId="33FC91D7" w:rsidR="000D7433" w:rsidRPr="009F23D3" w:rsidRDefault="000D7433" w:rsidP="003C204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0D7433" w:rsidRPr="009F23D3" w14:paraId="52D853E8" w14:textId="77777777" w:rsidTr="003C204E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B4FF" w14:textId="77777777" w:rsidR="000D7433" w:rsidRPr="009F23D3" w:rsidRDefault="000D7433" w:rsidP="003C204E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Lehet Más a Politika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8CE6" w14:textId="4ADAFA40" w:rsidR="000D7433" w:rsidRPr="009F23D3" w:rsidRDefault="000D7433" w:rsidP="003C204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4051</w:t>
            </w:r>
          </w:p>
        </w:tc>
      </w:tr>
      <w:tr w:rsidR="000D7433" w:rsidRPr="009F23D3" w14:paraId="1D550ECC" w14:textId="77777777" w:rsidTr="003C204E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CAE4" w14:textId="77777777" w:rsidR="000D7433" w:rsidRPr="009F23D3" w:rsidRDefault="000D7433" w:rsidP="003C204E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Tenni Akarás Mozgalom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5DFA" w14:textId="5B918C33" w:rsidR="000D7433" w:rsidRPr="009F23D3" w:rsidRDefault="000D7433" w:rsidP="003C204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0D7433" w:rsidRPr="009F23D3" w14:paraId="18F45681" w14:textId="77777777" w:rsidTr="003C204E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6CD1" w14:textId="77777777" w:rsidR="000D7433" w:rsidRPr="009F23D3" w:rsidRDefault="000D7433" w:rsidP="003C204E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Rend és Elszámoltatás Párt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7D6C" w14:textId="4F5CAA5F" w:rsidR="000D7433" w:rsidRPr="009F23D3" w:rsidRDefault="000D7433" w:rsidP="003C204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0D7433" w:rsidRPr="009F23D3" w14:paraId="7808036D" w14:textId="77777777" w:rsidTr="003C204E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442A" w14:textId="77777777" w:rsidR="000D7433" w:rsidRPr="009F23D3" w:rsidRDefault="000D7433" w:rsidP="003C204E">
            <w:pPr>
              <w:rPr>
                <w:rFonts w:cs="Arial"/>
                <w:color w:val="000000"/>
                <w:sz w:val="22"/>
                <w:szCs w:val="22"/>
              </w:rPr>
            </w:pPr>
            <w:r w:rsidRPr="009F23D3">
              <w:rPr>
                <w:rFonts w:cs="Arial"/>
                <w:color w:val="000000"/>
                <w:sz w:val="22"/>
                <w:szCs w:val="22"/>
              </w:rPr>
              <w:t>Kell az Összefogás Párt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ED07" w14:textId="57864E50" w:rsidR="000D7433" w:rsidRPr="009F23D3" w:rsidRDefault="000D7433" w:rsidP="003C204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</w:tbl>
    <w:p w14:paraId="66785D4A" w14:textId="77777777" w:rsidR="000D7433" w:rsidRDefault="000D7433" w:rsidP="000D7433">
      <w:pPr>
        <w:tabs>
          <w:tab w:val="left" w:pos="972"/>
        </w:tabs>
      </w:pPr>
    </w:p>
    <w:p w14:paraId="115A8609" w14:textId="7F5FA73F" w:rsidR="00501C50" w:rsidRDefault="00501C50" w:rsidP="000D7433">
      <w:pPr>
        <w:tabs>
          <w:tab w:val="left" w:pos="972"/>
        </w:tabs>
      </w:pPr>
    </w:p>
    <w:p w14:paraId="7534A30A" w14:textId="77777777" w:rsidR="00501C50" w:rsidRDefault="00501C50" w:rsidP="000D7433">
      <w:pPr>
        <w:tabs>
          <w:tab w:val="left" w:pos="972"/>
        </w:tabs>
      </w:pPr>
    </w:p>
    <w:p w14:paraId="264F9EB4" w14:textId="46BC0F93" w:rsidR="00501C50" w:rsidRDefault="00501C50" w:rsidP="000D7433">
      <w:pPr>
        <w:tabs>
          <w:tab w:val="left" w:pos="972"/>
        </w:tabs>
      </w:pPr>
      <w:r>
        <w:rPr>
          <w:noProof/>
        </w:rPr>
        <w:drawing>
          <wp:inline distT="0" distB="0" distL="0" distR="0" wp14:anchorId="37AE548B" wp14:editId="0B421F1F">
            <wp:extent cx="4572000" cy="2743200"/>
            <wp:effectExtent l="0" t="0" r="0" b="0"/>
            <wp:docPr id="8" name="Diagram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B114F85" w14:textId="77777777" w:rsidR="000D7433" w:rsidRDefault="000D7433" w:rsidP="005E45D7">
      <w:pPr>
        <w:tabs>
          <w:tab w:val="left" w:pos="972"/>
        </w:tabs>
      </w:pPr>
    </w:p>
    <w:p w14:paraId="69D42F80" w14:textId="2D36C6DD" w:rsidR="00501C50" w:rsidRDefault="00501C50" w:rsidP="005E45D7">
      <w:pPr>
        <w:tabs>
          <w:tab w:val="left" w:pos="972"/>
        </w:tabs>
      </w:pPr>
    </w:p>
    <w:p w14:paraId="34F16EDC" w14:textId="77777777" w:rsidR="00501C50" w:rsidRDefault="00501C50" w:rsidP="005E45D7">
      <w:pPr>
        <w:tabs>
          <w:tab w:val="left" w:pos="972"/>
        </w:tabs>
      </w:pPr>
    </w:p>
    <w:p w14:paraId="6D2D3845" w14:textId="13D9158A" w:rsidR="00501C50" w:rsidRDefault="00501C50" w:rsidP="005E45D7">
      <w:pPr>
        <w:tabs>
          <w:tab w:val="left" w:pos="972"/>
        </w:tabs>
      </w:pPr>
      <w:r>
        <w:t xml:space="preserve">Vas Megye 01. számú </w:t>
      </w:r>
      <w:proofErr w:type="spellStart"/>
      <w:r>
        <w:t>OEVK-ban</w:t>
      </w:r>
      <w:proofErr w:type="spellEnd"/>
      <w:r>
        <w:t xml:space="preserve"> a szavazatok száma jelöltenként:</w:t>
      </w:r>
    </w:p>
    <w:p w14:paraId="66C2C178" w14:textId="77777777" w:rsidR="00501C50" w:rsidRDefault="00501C50" w:rsidP="005E45D7">
      <w:pPr>
        <w:tabs>
          <w:tab w:val="left" w:pos="972"/>
        </w:tabs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0"/>
        <w:gridCol w:w="2920"/>
      </w:tblGrid>
      <w:tr w:rsidR="00D51E66" w:rsidRPr="00D51E66" w14:paraId="48294465" w14:textId="77777777" w:rsidTr="00D51E66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E514" w14:textId="0F59F41C" w:rsidR="00D51E66" w:rsidRPr="00D51E66" w:rsidRDefault="00D51E66" w:rsidP="00D51E66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51E66">
              <w:rPr>
                <w:rFonts w:cs="Arial"/>
                <w:b/>
                <w:bCs/>
                <w:color w:val="000000"/>
                <w:sz w:val="22"/>
                <w:szCs w:val="22"/>
              </w:rPr>
              <w:t>Jelölt neve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0742" w14:textId="77777777" w:rsidR="00D51E66" w:rsidRPr="00D51E66" w:rsidRDefault="00D51E66" w:rsidP="00D51E66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51E66">
              <w:rPr>
                <w:rFonts w:cs="Arial"/>
                <w:b/>
                <w:bCs/>
                <w:color w:val="000000"/>
                <w:sz w:val="22"/>
                <w:szCs w:val="22"/>
              </w:rPr>
              <w:t>Kapott érvényes szavazat</w:t>
            </w:r>
          </w:p>
        </w:tc>
      </w:tr>
      <w:tr w:rsidR="00D51E66" w:rsidRPr="00D51E66" w14:paraId="0D8B73DF" w14:textId="77777777" w:rsidTr="00D51E66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B33A" w14:textId="77777777" w:rsidR="00D51E66" w:rsidRPr="00D51E66" w:rsidRDefault="00D51E66" w:rsidP="00D51E66">
            <w:pPr>
              <w:rPr>
                <w:rFonts w:cs="Arial"/>
                <w:color w:val="000000"/>
                <w:sz w:val="22"/>
                <w:szCs w:val="22"/>
              </w:rPr>
            </w:pPr>
            <w:r w:rsidRPr="00D51E66">
              <w:rPr>
                <w:rFonts w:cs="Arial"/>
                <w:color w:val="000000"/>
                <w:sz w:val="22"/>
                <w:szCs w:val="22"/>
              </w:rPr>
              <w:t>Vágner Gabriella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9E6B" w14:textId="77777777" w:rsidR="00D51E66" w:rsidRPr="00D51E66" w:rsidRDefault="00D51E66" w:rsidP="00D51E6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D51E66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D51E66" w:rsidRPr="00D51E66" w14:paraId="3AB0B5D7" w14:textId="77777777" w:rsidTr="00D51E66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F55F" w14:textId="77777777" w:rsidR="00D51E66" w:rsidRPr="00D51E66" w:rsidRDefault="00D51E66" w:rsidP="00D51E66">
            <w:pPr>
              <w:rPr>
                <w:rFonts w:cs="Arial"/>
                <w:color w:val="000000"/>
                <w:sz w:val="22"/>
                <w:szCs w:val="22"/>
              </w:rPr>
            </w:pPr>
            <w:r w:rsidRPr="00D51E66">
              <w:rPr>
                <w:rFonts w:cs="Arial"/>
                <w:color w:val="000000"/>
                <w:sz w:val="22"/>
                <w:szCs w:val="22"/>
              </w:rPr>
              <w:t>Szakály Gábor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22AA" w14:textId="77777777" w:rsidR="00D51E66" w:rsidRPr="00D51E66" w:rsidRDefault="00D51E66" w:rsidP="00D51E6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D51E66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D51E66" w:rsidRPr="00D51E66" w14:paraId="2F259DE5" w14:textId="77777777" w:rsidTr="00D51E66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CA08" w14:textId="77777777" w:rsidR="00D51E66" w:rsidRPr="00D51E66" w:rsidRDefault="00D51E66" w:rsidP="00D51E66">
            <w:pPr>
              <w:rPr>
                <w:rFonts w:cs="Arial"/>
                <w:color w:val="000000"/>
                <w:sz w:val="22"/>
                <w:szCs w:val="22"/>
              </w:rPr>
            </w:pPr>
            <w:r w:rsidRPr="00D51E66">
              <w:rPr>
                <w:rFonts w:cs="Arial"/>
                <w:color w:val="000000"/>
                <w:sz w:val="22"/>
                <w:szCs w:val="22"/>
              </w:rPr>
              <w:t>Horváth Csaba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4EFA" w14:textId="77777777" w:rsidR="00D51E66" w:rsidRPr="00D51E66" w:rsidRDefault="00D51E66" w:rsidP="00D51E6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D51E66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D51E66" w:rsidRPr="00D51E66" w14:paraId="7387DD2D" w14:textId="77777777" w:rsidTr="00D51E66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2232" w14:textId="77777777" w:rsidR="00D51E66" w:rsidRPr="00D51E66" w:rsidRDefault="00D51E66" w:rsidP="00D51E66">
            <w:pPr>
              <w:rPr>
                <w:rFonts w:cs="Arial"/>
                <w:color w:val="000000"/>
                <w:sz w:val="22"/>
                <w:szCs w:val="22"/>
              </w:rPr>
            </w:pPr>
            <w:r w:rsidRPr="00D51E66">
              <w:rPr>
                <w:rFonts w:cs="Arial"/>
                <w:color w:val="000000"/>
                <w:sz w:val="22"/>
                <w:szCs w:val="22"/>
              </w:rPr>
              <w:t>Bazsó Sándor János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C75B" w14:textId="77777777" w:rsidR="00D51E66" w:rsidRPr="00D51E66" w:rsidRDefault="00D51E66" w:rsidP="00D51E6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D51E66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D51E66" w:rsidRPr="00D51E66" w14:paraId="5F408C6B" w14:textId="77777777" w:rsidTr="00D51E66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EF80" w14:textId="77777777" w:rsidR="00D51E66" w:rsidRPr="00D51E66" w:rsidRDefault="00D51E66" w:rsidP="00D51E66">
            <w:pPr>
              <w:rPr>
                <w:rFonts w:cs="Arial"/>
                <w:color w:val="000000"/>
                <w:sz w:val="22"/>
                <w:szCs w:val="22"/>
              </w:rPr>
            </w:pPr>
            <w:r w:rsidRPr="00D51E66">
              <w:rPr>
                <w:rFonts w:cs="Arial"/>
                <w:color w:val="000000"/>
                <w:sz w:val="22"/>
                <w:szCs w:val="22"/>
              </w:rPr>
              <w:t>Balassa Péter Sándor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CC78F" w14:textId="77777777" w:rsidR="00D51E66" w:rsidRPr="00D51E66" w:rsidRDefault="00D51E66" w:rsidP="00D51E6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D51E66">
              <w:rPr>
                <w:rFonts w:cs="Arial"/>
                <w:color w:val="000000"/>
                <w:sz w:val="22"/>
                <w:szCs w:val="22"/>
              </w:rPr>
              <w:t>6576</w:t>
            </w:r>
          </w:p>
        </w:tc>
      </w:tr>
      <w:tr w:rsidR="00D51E66" w:rsidRPr="00D51E66" w14:paraId="01454851" w14:textId="77777777" w:rsidTr="00D51E66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CC0C" w14:textId="77777777" w:rsidR="00D51E66" w:rsidRPr="00D51E66" w:rsidRDefault="00D51E66" w:rsidP="00D51E66">
            <w:pPr>
              <w:rPr>
                <w:rFonts w:cs="Arial"/>
                <w:color w:val="000000"/>
                <w:sz w:val="22"/>
                <w:szCs w:val="22"/>
              </w:rPr>
            </w:pPr>
            <w:r w:rsidRPr="00D51E66">
              <w:rPr>
                <w:rFonts w:cs="Arial"/>
                <w:color w:val="000000"/>
                <w:sz w:val="22"/>
                <w:szCs w:val="22"/>
              </w:rPr>
              <w:t>Szeidel Petra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BC6C5" w14:textId="77777777" w:rsidR="00D51E66" w:rsidRPr="00D51E66" w:rsidRDefault="00D51E66" w:rsidP="00D51E6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D51E66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D51E66" w:rsidRPr="00D51E66" w14:paraId="4D73BC4F" w14:textId="77777777" w:rsidTr="00D51E66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E93F" w14:textId="77777777" w:rsidR="00D51E66" w:rsidRPr="00D51E66" w:rsidRDefault="00D51E66" w:rsidP="00D51E66">
            <w:pPr>
              <w:rPr>
                <w:rFonts w:cs="Arial"/>
                <w:color w:val="000000"/>
                <w:sz w:val="22"/>
                <w:szCs w:val="22"/>
              </w:rPr>
            </w:pPr>
            <w:r w:rsidRPr="00D51E66">
              <w:rPr>
                <w:rFonts w:cs="Arial"/>
                <w:color w:val="000000"/>
                <w:sz w:val="22"/>
                <w:szCs w:val="22"/>
              </w:rPr>
              <w:t>Dr. Nemény András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FAF6" w14:textId="77777777" w:rsidR="00D51E66" w:rsidRPr="00D51E66" w:rsidRDefault="00D51E66" w:rsidP="00D51E6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D51E66">
              <w:rPr>
                <w:rFonts w:cs="Arial"/>
                <w:color w:val="000000"/>
                <w:sz w:val="22"/>
                <w:szCs w:val="22"/>
              </w:rPr>
              <w:t>15950</w:t>
            </w:r>
          </w:p>
        </w:tc>
      </w:tr>
      <w:tr w:rsidR="00D51E66" w:rsidRPr="00D51E66" w14:paraId="66E365D0" w14:textId="77777777" w:rsidTr="00D51E66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EFCC" w14:textId="77777777" w:rsidR="00D51E66" w:rsidRPr="00D51E66" w:rsidRDefault="00D51E66" w:rsidP="00D51E66">
            <w:pPr>
              <w:rPr>
                <w:rFonts w:cs="Arial"/>
                <w:color w:val="000000"/>
                <w:sz w:val="22"/>
                <w:szCs w:val="22"/>
              </w:rPr>
            </w:pPr>
            <w:r w:rsidRPr="00D51E66">
              <w:rPr>
                <w:rFonts w:cs="Arial"/>
                <w:color w:val="000000"/>
                <w:sz w:val="22"/>
                <w:szCs w:val="22"/>
              </w:rPr>
              <w:t>Megyeri László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61CB" w14:textId="77777777" w:rsidR="00D51E66" w:rsidRPr="00D51E66" w:rsidRDefault="00D51E66" w:rsidP="00D51E6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D51E66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D51E66" w:rsidRPr="00D51E66" w14:paraId="4DCDAAAB" w14:textId="77777777" w:rsidTr="00D51E66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B7D3" w14:textId="77777777" w:rsidR="00D51E66" w:rsidRPr="00D51E66" w:rsidRDefault="00D51E66" w:rsidP="00D51E66">
            <w:pPr>
              <w:rPr>
                <w:rFonts w:cs="Arial"/>
                <w:color w:val="000000"/>
                <w:sz w:val="22"/>
                <w:szCs w:val="22"/>
              </w:rPr>
            </w:pPr>
            <w:r w:rsidRPr="00D51E66">
              <w:rPr>
                <w:rFonts w:cs="Arial"/>
                <w:color w:val="000000"/>
                <w:sz w:val="22"/>
                <w:szCs w:val="22"/>
              </w:rPr>
              <w:t>Dr. Hende Csaba Károly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FCA3" w14:textId="77777777" w:rsidR="00D51E66" w:rsidRPr="00D51E66" w:rsidRDefault="00D51E66" w:rsidP="00D51E6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D51E66">
              <w:rPr>
                <w:rFonts w:cs="Arial"/>
                <w:color w:val="000000"/>
                <w:sz w:val="22"/>
                <w:szCs w:val="22"/>
              </w:rPr>
              <w:t>26086</w:t>
            </w:r>
          </w:p>
        </w:tc>
      </w:tr>
      <w:tr w:rsidR="00D51E66" w:rsidRPr="00D51E66" w14:paraId="52F26D95" w14:textId="77777777" w:rsidTr="00D51E66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3776" w14:textId="77777777" w:rsidR="00D51E66" w:rsidRPr="00D51E66" w:rsidRDefault="00D51E66" w:rsidP="00D51E66">
            <w:pPr>
              <w:rPr>
                <w:rFonts w:cs="Arial"/>
                <w:color w:val="000000"/>
                <w:sz w:val="22"/>
                <w:szCs w:val="22"/>
              </w:rPr>
            </w:pPr>
            <w:r w:rsidRPr="00D51E66">
              <w:rPr>
                <w:rFonts w:cs="Arial"/>
                <w:color w:val="000000"/>
                <w:sz w:val="22"/>
                <w:szCs w:val="22"/>
              </w:rPr>
              <w:t>Horváth Gábor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A5CC" w14:textId="77777777" w:rsidR="00D51E66" w:rsidRPr="00D51E66" w:rsidRDefault="00D51E66" w:rsidP="00D51E6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D51E66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D51E66" w:rsidRPr="00D51E66" w14:paraId="1843DB41" w14:textId="77777777" w:rsidTr="00D51E66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CB51" w14:textId="77777777" w:rsidR="00D51E66" w:rsidRPr="00D51E66" w:rsidRDefault="00D51E66" w:rsidP="00D51E66">
            <w:pPr>
              <w:rPr>
                <w:rFonts w:cs="Arial"/>
                <w:color w:val="000000"/>
                <w:sz w:val="22"/>
                <w:szCs w:val="22"/>
              </w:rPr>
            </w:pPr>
            <w:r w:rsidRPr="00D51E66">
              <w:rPr>
                <w:rFonts w:cs="Arial"/>
                <w:color w:val="000000"/>
                <w:sz w:val="22"/>
                <w:szCs w:val="22"/>
              </w:rPr>
              <w:t>Németh Ákos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A244" w14:textId="77777777" w:rsidR="00D51E66" w:rsidRPr="00D51E66" w:rsidRDefault="00D51E66" w:rsidP="00D51E6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D51E66">
              <w:rPr>
                <w:rFonts w:cs="Arial"/>
                <w:color w:val="000000"/>
                <w:sz w:val="22"/>
                <w:szCs w:val="22"/>
              </w:rPr>
              <w:t>1854</w:t>
            </w:r>
          </w:p>
        </w:tc>
      </w:tr>
      <w:tr w:rsidR="00D51E66" w:rsidRPr="00D51E66" w14:paraId="23A77140" w14:textId="77777777" w:rsidTr="00D51E66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0A33" w14:textId="77777777" w:rsidR="00D51E66" w:rsidRPr="00D51E66" w:rsidRDefault="00D51E66" w:rsidP="00D51E66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D51E66">
              <w:rPr>
                <w:rFonts w:cs="Arial"/>
                <w:color w:val="000000"/>
                <w:sz w:val="22"/>
                <w:szCs w:val="22"/>
              </w:rPr>
              <w:t>Viszlayné</w:t>
            </w:r>
            <w:proofErr w:type="spellEnd"/>
            <w:r w:rsidRPr="00D51E66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1E66">
              <w:rPr>
                <w:rFonts w:cs="Arial"/>
                <w:color w:val="000000"/>
                <w:sz w:val="22"/>
                <w:szCs w:val="22"/>
              </w:rPr>
              <w:t>Pavelkovits</w:t>
            </w:r>
            <w:proofErr w:type="spellEnd"/>
            <w:r w:rsidRPr="00D51E66">
              <w:rPr>
                <w:rFonts w:cs="Arial"/>
                <w:color w:val="000000"/>
                <w:sz w:val="22"/>
                <w:szCs w:val="22"/>
              </w:rPr>
              <w:t xml:space="preserve"> Petra Lívia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5291" w14:textId="77777777" w:rsidR="00D51E66" w:rsidRPr="00D51E66" w:rsidRDefault="00D51E66" w:rsidP="00D51E6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D51E66">
              <w:rPr>
                <w:rFonts w:cs="Arial"/>
                <w:color w:val="000000"/>
                <w:sz w:val="22"/>
                <w:szCs w:val="22"/>
              </w:rPr>
              <w:t>748</w:t>
            </w:r>
          </w:p>
        </w:tc>
      </w:tr>
      <w:tr w:rsidR="00D51E66" w:rsidRPr="00D51E66" w14:paraId="199B86DF" w14:textId="77777777" w:rsidTr="00D51E66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5F4B" w14:textId="77777777" w:rsidR="00D51E66" w:rsidRPr="00D51E66" w:rsidRDefault="00D51E66" w:rsidP="00D51E66">
            <w:pPr>
              <w:rPr>
                <w:rFonts w:cs="Arial"/>
                <w:color w:val="000000"/>
                <w:sz w:val="22"/>
                <w:szCs w:val="22"/>
              </w:rPr>
            </w:pPr>
            <w:r w:rsidRPr="00D51E66">
              <w:rPr>
                <w:rFonts w:cs="Arial"/>
                <w:color w:val="000000"/>
                <w:sz w:val="22"/>
                <w:szCs w:val="22"/>
              </w:rPr>
              <w:t>Falta Péter Milán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9F2F" w14:textId="77777777" w:rsidR="00D51E66" w:rsidRPr="00D51E66" w:rsidRDefault="00D51E66" w:rsidP="00D51E6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D51E66">
              <w:rPr>
                <w:rFonts w:cs="Arial"/>
                <w:color w:val="000000"/>
                <w:sz w:val="22"/>
                <w:szCs w:val="22"/>
              </w:rPr>
              <w:t>610</w:t>
            </w:r>
          </w:p>
        </w:tc>
      </w:tr>
      <w:tr w:rsidR="00D51E66" w:rsidRPr="00D51E66" w14:paraId="20CE29C1" w14:textId="77777777" w:rsidTr="00D51E66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E6B5" w14:textId="77777777" w:rsidR="00D51E66" w:rsidRPr="00D51E66" w:rsidRDefault="00D51E66" w:rsidP="00D51E66">
            <w:pPr>
              <w:rPr>
                <w:rFonts w:cs="Arial"/>
                <w:color w:val="000000"/>
                <w:sz w:val="22"/>
                <w:szCs w:val="22"/>
              </w:rPr>
            </w:pPr>
            <w:r w:rsidRPr="00D51E66">
              <w:rPr>
                <w:rFonts w:cs="Arial"/>
                <w:color w:val="000000"/>
                <w:sz w:val="22"/>
                <w:szCs w:val="22"/>
              </w:rPr>
              <w:t>Fábián Balázs Pál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BBD2" w14:textId="77777777" w:rsidR="00D51E66" w:rsidRPr="00D51E66" w:rsidRDefault="00D51E66" w:rsidP="00D51E6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D51E66">
              <w:rPr>
                <w:rFonts w:cs="Arial"/>
                <w:color w:val="000000"/>
                <w:sz w:val="22"/>
                <w:szCs w:val="22"/>
              </w:rPr>
              <w:t>125</w:t>
            </w:r>
          </w:p>
        </w:tc>
      </w:tr>
      <w:tr w:rsidR="00D51E66" w:rsidRPr="00D51E66" w14:paraId="524789FB" w14:textId="77777777" w:rsidTr="00D51E66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8903" w14:textId="77777777" w:rsidR="00D51E66" w:rsidRPr="00D51E66" w:rsidRDefault="00D51E66" w:rsidP="00D51E66">
            <w:pPr>
              <w:rPr>
                <w:rFonts w:cs="Arial"/>
                <w:color w:val="000000"/>
                <w:sz w:val="22"/>
                <w:szCs w:val="22"/>
              </w:rPr>
            </w:pPr>
            <w:r w:rsidRPr="00D51E66">
              <w:rPr>
                <w:rFonts w:cs="Arial"/>
                <w:color w:val="000000"/>
                <w:sz w:val="22"/>
                <w:szCs w:val="22"/>
              </w:rPr>
              <w:t>Dr. Czeglédy Csaba Adrián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FEE6" w14:textId="77777777" w:rsidR="00D51E66" w:rsidRPr="00D51E66" w:rsidRDefault="00D51E66" w:rsidP="00D51E6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D51E6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D51E66" w:rsidRPr="00D51E66" w14:paraId="15BD0448" w14:textId="77777777" w:rsidTr="00D51E66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4684" w14:textId="77777777" w:rsidR="00D51E66" w:rsidRPr="00D51E66" w:rsidRDefault="00D51E66" w:rsidP="00D51E66">
            <w:pPr>
              <w:rPr>
                <w:rFonts w:cs="Arial"/>
                <w:color w:val="000000"/>
                <w:sz w:val="22"/>
                <w:szCs w:val="22"/>
              </w:rPr>
            </w:pPr>
            <w:r w:rsidRPr="00D51E66">
              <w:rPr>
                <w:rFonts w:cs="Arial"/>
                <w:color w:val="000000"/>
                <w:sz w:val="22"/>
                <w:szCs w:val="22"/>
              </w:rPr>
              <w:t xml:space="preserve">Koller Krisztián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F1C0" w14:textId="77777777" w:rsidR="00D51E66" w:rsidRPr="00D51E66" w:rsidRDefault="00D51E66" w:rsidP="00D51E6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D51E66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</w:tbl>
    <w:p w14:paraId="74DF7D83" w14:textId="77777777" w:rsidR="00D51E66" w:rsidRDefault="00D51E66" w:rsidP="005E45D7">
      <w:pPr>
        <w:tabs>
          <w:tab w:val="left" w:pos="972"/>
        </w:tabs>
      </w:pPr>
    </w:p>
    <w:p w14:paraId="4FF38A6E" w14:textId="77777777" w:rsidR="00D51E66" w:rsidRDefault="00D51E66" w:rsidP="005E45D7">
      <w:pPr>
        <w:tabs>
          <w:tab w:val="left" w:pos="972"/>
        </w:tabs>
      </w:pPr>
    </w:p>
    <w:p w14:paraId="4D12716E" w14:textId="77777777" w:rsidR="00D51E66" w:rsidRDefault="00D51E66" w:rsidP="005E45D7">
      <w:pPr>
        <w:tabs>
          <w:tab w:val="left" w:pos="972"/>
        </w:tabs>
      </w:pPr>
    </w:p>
    <w:p w14:paraId="69F03757" w14:textId="3286EF96" w:rsidR="00501C50" w:rsidRPr="005E45D7" w:rsidRDefault="00501C50" w:rsidP="005E45D7">
      <w:pPr>
        <w:tabs>
          <w:tab w:val="left" w:pos="972"/>
        </w:tabs>
      </w:pPr>
      <w:r>
        <w:rPr>
          <w:noProof/>
        </w:rPr>
        <w:drawing>
          <wp:inline distT="0" distB="0" distL="0" distR="0" wp14:anchorId="7DA22E39" wp14:editId="575AB5ED">
            <wp:extent cx="4572000" cy="2743200"/>
            <wp:effectExtent l="0" t="0" r="0" b="0"/>
            <wp:docPr id="9" name="Diagram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sectPr w:rsidR="00501C50" w:rsidRPr="005E45D7" w:rsidSect="005B5921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B6D4B" w14:textId="77777777" w:rsidR="00445ACE" w:rsidRDefault="00445ACE" w:rsidP="00554011">
      <w:r>
        <w:separator/>
      </w:r>
    </w:p>
  </w:endnote>
  <w:endnote w:type="continuationSeparator" w:id="0">
    <w:p w14:paraId="5184DD1D" w14:textId="77777777" w:rsidR="00445ACE" w:rsidRDefault="00445ACE" w:rsidP="0055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96149"/>
      <w:docPartObj>
        <w:docPartGallery w:val="Page Numbers (Bottom of Page)"/>
        <w:docPartUnique/>
      </w:docPartObj>
    </w:sdtPr>
    <w:sdtEndPr/>
    <w:sdtContent>
      <w:p w14:paraId="77FC1228" w14:textId="77777777" w:rsidR="00445ACE" w:rsidRDefault="006758CB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3C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C518DAE" w14:textId="77777777" w:rsidR="00445ACE" w:rsidRDefault="00445AC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F158E" w14:textId="77777777" w:rsidR="00445ACE" w:rsidRDefault="00445ACE" w:rsidP="00554011">
      <w:r>
        <w:separator/>
      </w:r>
    </w:p>
  </w:footnote>
  <w:footnote w:type="continuationSeparator" w:id="0">
    <w:p w14:paraId="62CF22D2" w14:textId="77777777" w:rsidR="00445ACE" w:rsidRDefault="00445ACE" w:rsidP="00554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0336F"/>
    <w:multiLevelType w:val="hybridMultilevel"/>
    <w:tmpl w:val="6DDAB1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64AE7"/>
    <w:multiLevelType w:val="hybridMultilevel"/>
    <w:tmpl w:val="61EE71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E53D47"/>
    <w:multiLevelType w:val="hybridMultilevel"/>
    <w:tmpl w:val="0D5AAEFA"/>
    <w:lvl w:ilvl="0" w:tplc="359C19D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19"/>
    <w:rsid w:val="00000061"/>
    <w:rsid w:val="0002703E"/>
    <w:rsid w:val="000851AC"/>
    <w:rsid w:val="00091E02"/>
    <w:rsid w:val="0009512B"/>
    <w:rsid w:val="000A0F95"/>
    <w:rsid w:val="000D07C3"/>
    <w:rsid w:val="000D1614"/>
    <w:rsid w:val="000D7433"/>
    <w:rsid w:val="00111A28"/>
    <w:rsid w:val="00122CCB"/>
    <w:rsid w:val="00141FF5"/>
    <w:rsid w:val="001553E9"/>
    <w:rsid w:val="00156881"/>
    <w:rsid w:val="0017219F"/>
    <w:rsid w:val="001905D7"/>
    <w:rsid w:val="001C527B"/>
    <w:rsid w:val="00230A12"/>
    <w:rsid w:val="00242937"/>
    <w:rsid w:val="00244D02"/>
    <w:rsid w:val="002626E6"/>
    <w:rsid w:val="00271D09"/>
    <w:rsid w:val="002768FA"/>
    <w:rsid w:val="0029239C"/>
    <w:rsid w:val="002B1532"/>
    <w:rsid w:val="002F1D0B"/>
    <w:rsid w:val="0031653B"/>
    <w:rsid w:val="00334097"/>
    <w:rsid w:val="00337F7E"/>
    <w:rsid w:val="00345079"/>
    <w:rsid w:val="00354624"/>
    <w:rsid w:val="003603FF"/>
    <w:rsid w:val="00381F77"/>
    <w:rsid w:val="003B12AB"/>
    <w:rsid w:val="003B720A"/>
    <w:rsid w:val="003D34C6"/>
    <w:rsid w:val="003F57E9"/>
    <w:rsid w:val="003F7F19"/>
    <w:rsid w:val="00407777"/>
    <w:rsid w:val="00436AB9"/>
    <w:rsid w:val="00445ACE"/>
    <w:rsid w:val="00456DF4"/>
    <w:rsid w:val="00460299"/>
    <w:rsid w:val="004677BA"/>
    <w:rsid w:val="004710F7"/>
    <w:rsid w:val="00477B00"/>
    <w:rsid w:val="004B066F"/>
    <w:rsid w:val="004E1FE2"/>
    <w:rsid w:val="004E4B5C"/>
    <w:rsid w:val="00501C50"/>
    <w:rsid w:val="0051437B"/>
    <w:rsid w:val="00523C57"/>
    <w:rsid w:val="00525D11"/>
    <w:rsid w:val="00535064"/>
    <w:rsid w:val="00554011"/>
    <w:rsid w:val="00584897"/>
    <w:rsid w:val="00587FC1"/>
    <w:rsid w:val="005920AA"/>
    <w:rsid w:val="005A0B04"/>
    <w:rsid w:val="005B4EEF"/>
    <w:rsid w:val="005B5921"/>
    <w:rsid w:val="005C31C3"/>
    <w:rsid w:val="005E1CCB"/>
    <w:rsid w:val="005E3072"/>
    <w:rsid w:val="005E45D7"/>
    <w:rsid w:val="005F0C1D"/>
    <w:rsid w:val="005F3F64"/>
    <w:rsid w:val="00611163"/>
    <w:rsid w:val="00631ECB"/>
    <w:rsid w:val="00637EAC"/>
    <w:rsid w:val="00641098"/>
    <w:rsid w:val="006425DD"/>
    <w:rsid w:val="006450A2"/>
    <w:rsid w:val="0064718B"/>
    <w:rsid w:val="00650538"/>
    <w:rsid w:val="00670DFF"/>
    <w:rsid w:val="006758CB"/>
    <w:rsid w:val="00687323"/>
    <w:rsid w:val="006A778A"/>
    <w:rsid w:val="006A797E"/>
    <w:rsid w:val="006B0DE8"/>
    <w:rsid w:val="006E67B0"/>
    <w:rsid w:val="006F0883"/>
    <w:rsid w:val="006F778F"/>
    <w:rsid w:val="00705AFA"/>
    <w:rsid w:val="00730573"/>
    <w:rsid w:val="007365A6"/>
    <w:rsid w:val="0073698D"/>
    <w:rsid w:val="00742211"/>
    <w:rsid w:val="00755624"/>
    <w:rsid w:val="007673E2"/>
    <w:rsid w:val="007716C3"/>
    <w:rsid w:val="00785D0A"/>
    <w:rsid w:val="007E41F3"/>
    <w:rsid w:val="00804FC9"/>
    <w:rsid w:val="008053ED"/>
    <w:rsid w:val="00814621"/>
    <w:rsid w:val="00835E49"/>
    <w:rsid w:val="008546F6"/>
    <w:rsid w:val="008602FF"/>
    <w:rsid w:val="0086403B"/>
    <w:rsid w:val="00884824"/>
    <w:rsid w:val="00886AFD"/>
    <w:rsid w:val="00895F14"/>
    <w:rsid w:val="008A7E90"/>
    <w:rsid w:val="008B427C"/>
    <w:rsid w:val="008C1FCD"/>
    <w:rsid w:val="008E6F57"/>
    <w:rsid w:val="008F31A4"/>
    <w:rsid w:val="009045BA"/>
    <w:rsid w:val="00932710"/>
    <w:rsid w:val="009449D8"/>
    <w:rsid w:val="00963B95"/>
    <w:rsid w:val="00973B77"/>
    <w:rsid w:val="009845C9"/>
    <w:rsid w:val="009B071B"/>
    <w:rsid w:val="009B2DF9"/>
    <w:rsid w:val="009C6795"/>
    <w:rsid w:val="009F1A20"/>
    <w:rsid w:val="009F23D3"/>
    <w:rsid w:val="009F6616"/>
    <w:rsid w:val="009F7D7D"/>
    <w:rsid w:val="00A23BC1"/>
    <w:rsid w:val="00A37961"/>
    <w:rsid w:val="00A66A8A"/>
    <w:rsid w:val="00AB1E35"/>
    <w:rsid w:val="00AB6C21"/>
    <w:rsid w:val="00AE2188"/>
    <w:rsid w:val="00B01B1C"/>
    <w:rsid w:val="00B04372"/>
    <w:rsid w:val="00B17707"/>
    <w:rsid w:val="00B310E3"/>
    <w:rsid w:val="00B33D0E"/>
    <w:rsid w:val="00B34D6D"/>
    <w:rsid w:val="00B555AE"/>
    <w:rsid w:val="00BA3A5A"/>
    <w:rsid w:val="00BB078F"/>
    <w:rsid w:val="00BC019A"/>
    <w:rsid w:val="00BD28F1"/>
    <w:rsid w:val="00BD6116"/>
    <w:rsid w:val="00BF59D8"/>
    <w:rsid w:val="00C0240E"/>
    <w:rsid w:val="00C210B0"/>
    <w:rsid w:val="00C37F47"/>
    <w:rsid w:val="00C423C7"/>
    <w:rsid w:val="00C458FA"/>
    <w:rsid w:val="00C608AC"/>
    <w:rsid w:val="00C77A8B"/>
    <w:rsid w:val="00C81F60"/>
    <w:rsid w:val="00CB72AC"/>
    <w:rsid w:val="00CC7693"/>
    <w:rsid w:val="00CD1101"/>
    <w:rsid w:val="00CF1EFD"/>
    <w:rsid w:val="00CF4E3C"/>
    <w:rsid w:val="00D00DB0"/>
    <w:rsid w:val="00D251A5"/>
    <w:rsid w:val="00D345E4"/>
    <w:rsid w:val="00D421AF"/>
    <w:rsid w:val="00D45409"/>
    <w:rsid w:val="00D51E66"/>
    <w:rsid w:val="00D63FD1"/>
    <w:rsid w:val="00D67836"/>
    <w:rsid w:val="00D808AD"/>
    <w:rsid w:val="00D9048C"/>
    <w:rsid w:val="00D90C9F"/>
    <w:rsid w:val="00DA3ACF"/>
    <w:rsid w:val="00DB790C"/>
    <w:rsid w:val="00DF5D67"/>
    <w:rsid w:val="00DF61EF"/>
    <w:rsid w:val="00E23326"/>
    <w:rsid w:val="00E32459"/>
    <w:rsid w:val="00E32828"/>
    <w:rsid w:val="00E33F0E"/>
    <w:rsid w:val="00E56400"/>
    <w:rsid w:val="00E6046C"/>
    <w:rsid w:val="00E7762C"/>
    <w:rsid w:val="00EB6D7C"/>
    <w:rsid w:val="00ED2E5D"/>
    <w:rsid w:val="00EE4932"/>
    <w:rsid w:val="00F21F40"/>
    <w:rsid w:val="00F27B9E"/>
    <w:rsid w:val="00F35C95"/>
    <w:rsid w:val="00F4508D"/>
    <w:rsid w:val="00F54850"/>
    <w:rsid w:val="00F612B0"/>
    <w:rsid w:val="00F85969"/>
    <w:rsid w:val="00FB3532"/>
    <w:rsid w:val="00FB4310"/>
    <w:rsid w:val="00FB6001"/>
    <w:rsid w:val="00FC24BD"/>
    <w:rsid w:val="00FC40EA"/>
    <w:rsid w:val="00FE1DB2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C6ABD"/>
  <w15:docId w15:val="{0536391A-3F8C-44E8-87BE-9EF39795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5921"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F1E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fej">
    <w:name w:val="header"/>
    <w:basedOn w:val="Norml"/>
    <w:link w:val="lfejChar"/>
    <w:rsid w:val="0055401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54011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uiPriority w:val="99"/>
    <w:rsid w:val="0055401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4011"/>
    <w:rPr>
      <w:rFonts w:ascii="Arial" w:hAnsi="Arial"/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705AF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705AFA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l"/>
    <w:rsid w:val="001553E9"/>
    <w:pPr>
      <w:autoSpaceDN w:val="0"/>
    </w:pPr>
    <w:rPr>
      <w:rFonts w:ascii="Liberation Serif" w:eastAsiaTheme="minorHAnsi" w:hAnsi="Liberation Seri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chart" Target="charts/chart5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Országos</a:t>
            </a:r>
            <a:r>
              <a:rPr lang="hu-HU"/>
              <a:t> eredmény</a:t>
            </a:r>
            <a:r>
              <a:rPr lang="en-US"/>
              <a:t>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Munka1!$A$1:$B$1</c:f>
              <c:strCache>
                <c:ptCount val="2"/>
                <c:pt idx="0">
                  <c:v>Választópolgárok száma összesen</c:v>
                </c:pt>
                <c:pt idx="1">
                  <c:v>Szavzóként megjelent választópolgárok száma</c:v>
                </c:pt>
              </c:strCache>
            </c:strRef>
          </c:cat>
          <c:val>
            <c:numRef>
              <c:f>Munka1!$A$2:$B$2</c:f>
              <c:numCache>
                <c:formatCode>General</c:formatCode>
                <c:ptCount val="2"/>
                <c:pt idx="0">
                  <c:v>8312173</c:v>
                </c:pt>
                <c:pt idx="1">
                  <c:v>5796268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B9-424E-81EE-3CB28A336B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2832288"/>
        <c:axId val="222832680"/>
        <c:axId val="0"/>
      </c:bar3DChart>
      <c:catAx>
        <c:axId val="222832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22832680"/>
        <c:crosses val="autoZero"/>
        <c:auto val="1"/>
        <c:lblAlgn val="ctr"/>
        <c:lblOffset val="100"/>
        <c:noMultiLvlLbl val="0"/>
      </c:catAx>
      <c:valAx>
        <c:axId val="222832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228322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Az országos részvétel </a:t>
            </a:r>
            <a:r>
              <a:rPr lang="en-US"/>
              <a:t>%-os arány</a:t>
            </a:r>
            <a:r>
              <a:rPr lang="hu-HU"/>
              <a:t>a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E7C-423A-9386-A14AED97814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E7C-423A-9386-A14AED97814A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30,27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E7C-423A-9386-A14AED97814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val>
            <c:numRef>
              <c:f>Munka1!$A$1:$A$2</c:f>
              <c:numCache>
                <c:formatCode>0.00%</c:formatCode>
                <c:ptCount val="2"/>
                <c:pt idx="0" formatCode="0%">
                  <c:v>0.30270000000000002</c:v>
                </c:pt>
                <c:pt idx="1">
                  <c:v>0.69730000000000003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E7C-423A-9386-A14AED9781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Vas</a:t>
            </a:r>
            <a:r>
              <a:rPr lang="hu-HU" baseline="0"/>
              <a:t> 01. sz. OEVK</a:t>
            </a:r>
            <a:r>
              <a:rPr lang="hu-HU"/>
              <a:t> eredmény</a:t>
            </a:r>
            <a:r>
              <a:rPr lang="en-US"/>
              <a:t>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Munka1!$A$1:$B$1</c:f>
              <c:strCache>
                <c:ptCount val="2"/>
                <c:pt idx="0">
                  <c:v>Választópolgárok száma összesen</c:v>
                </c:pt>
                <c:pt idx="1">
                  <c:v>Szavzóként megjelent választópolgárok száma</c:v>
                </c:pt>
              </c:strCache>
            </c:strRef>
          </c:cat>
          <c:val>
            <c:numRef>
              <c:f>Munka1!$A$2:$B$2</c:f>
              <c:numCache>
                <c:formatCode>General</c:formatCode>
                <c:ptCount val="2"/>
                <c:pt idx="0">
                  <c:v>69610</c:v>
                </c:pt>
                <c:pt idx="1">
                  <c:v>52830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86-4C8B-8C12-3F09E02FC0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2833072"/>
        <c:axId val="222833464"/>
        <c:axId val="0"/>
      </c:bar3DChart>
      <c:catAx>
        <c:axId val="222833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22833464"/>
        <c:crosses val="autoZero"/>
        <c:auto val="1"/>
        <c:lblAlgn val="ctr"/>
        <c:lblOffset val="100"/>
        <c:noMultiLvlLbl val="0"/>
      </c:catAx>
      <c:valAx>
        <c:axId val="222833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228330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Vas 01. sz. OEVK</a:t>
            </a:r>
            <a:r>
              <a:rPr lang="hu-HU"/>
              <a:t> részvétel %-os aránya</a:t>
            </a:r>
            <a:r>
              <a:rPr lang="en-US"/>
              <a:t>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A3D-429F-85DB-0DBC110C58A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A3D-429F-85DB-0DBC110C58A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val>
            <c:numRef>
              <c:f>Munka1!$A$1:$A$2</c:f>
              <c:numCache>
                <c:formatCode>0.00%</c:formatCode>
                <c:ptCount val="2"/>
                <c:pt idx="0">
                  <c:v>0.24110000000000001</c:v>
                </c:pt>
                <c:pt idx="1">
                  <c:v>0.75890000000000002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A3D-429F-85DB-0DBC110C58A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Kapott érvényes szavazat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Munka1!$A$2:$A$24</c:f>
              <c:strCache>
                <c:ptCount val="23"/>
                <c:pt idx="0">
                  <c:v>Sportos és Egészséges Magyarországért Párt</c:v>
                </c:pt>
                <c:pt idx="1">
                  <c:v>Momentum Mozgalom</c:v>
                </c:pt>
                <c:pt idx="2">
                  <c:v>Demokratikus Koalíció</c:v>
                </c:pt>
                <c:pt idx="3">
                  <c:v>Szegény Emberek Magyarorszáért Párt</c:v>
                </c:pt>
                <c:pt idx="4">
                  <c:v>Közös nevező 2018</c:v>
                </c:pt>
                <c:pt idx="5">
                  <c:v>Európai Roma Keresztények Jobblétéért Demokratikus Párt</c:v>
                </c:pt>
                <c:pt idx="6">
                  <c:v>Összefogás Párt</c:v>
                </c:pt>
                <c:pt idx="7">
                  <c:v>Magyar Kétfakrú Kutya Párt</c:v>
                </c:pt>
                <c:pt idx="8">
                  <c:v>Magyar Szocialista Párt/Párbeszéd Magyarországért Párt</c:v>
                </c:pt>
                <c:pt idx="9">
                  <c:v>Iránytű Párt</c:v>
                </c:pt>
                <c:pt idx="10">
                  <c:v>Magyar Igazság és Élet Pártja</c:v>
                </c:pt>
                <c:pt idx="11">
                  <c:v>Magyarországi Cigánypárt</c:v>
                </c:pt>
                <c:pt idx="12">
                  <c:v>FIDESZ-Magyar Polgári Szövetség/Kereszténydemokrata Néppárt</c:v>
                </c:pt>
                <c:pt idx="13">
                  <c:v>NET Párt</c:v>
                </c:pt>
                <c:pt idx="14">
                  <c:v>Jobbik Magyarországért Mozgalom</c:v>
                </c:pt>
                <c:pt idx="15">
                  <c:v>Magyarországon Élő Dolgozó és Tanuló Emberek Pártja</c:v>
                </c:pt>
                <c:pt idx="16">
                  <c:v>Magyar Munkáspárt</c:v>
                </c:pt>
                <c:pt idx="17">
                  <c:v>Együtt- A Korszakváltók Pártja</c:v>
                </c:pt>
                <c:pt idx="18">
                  <c:v>Családok Pártja</c:v>
                </c:pt>
                <c:pt idx="19">
                  <c:v>Lehet Más a Politika</c:v>
                </c:pt>
                <c:pt idx="20">
                  <c:v>Tenni Akarás Mozgalom</c:v>
                </c:pt>
                <c:pt idx="21">
                  <c:v>Rend és Elszámoltatás Párt</c:v>
                </c:pt>
                <c:pt idx="22">
                  <c:v>Kell az Összefogás Párt</c:v>
                </c:pt>
              </c:strCache>
            </c:strRef>
          </c:cat>
          <c:val>
            <c:numRef>
              <c:f>Munka1!$B$2:$B$24</c:f>
              <c:numCache>
                <c:formatCode>General</c:formatCode>
                <c:ptCount val="23"/>
                <c:pt idx="0">
                  <c:v>7309</c:v>
                </c:pt>
                <c:pt idx="1">
                  <c:v>175225</c:v>
                </c:pt>
                <c:pt idx="2">
                  <c:v>308068</c:v>
                </c:pt>
                <c:pt idx="3">
                  <c:v>3139</c:v>
                </c:pt>
                <c:pt idx="4">
                  <c:v>3894</c:v>
                </c:pt>
                <c:pt idx="5">
                  <c:v>1002</c:v>
                </c:pt>
                <c:pt idx="6">
                  <c:v>1407</c:v>
                </c:pt>
                <c:pt idx="7">
                  <c:v>99410</c:v>
                </c:pt>
                <c:pt idx="8">
                  <c:v>682602</c:v>
                </c:pt>
                <c:pt idx="9">
                  <c:v>2001</c:v>
                </c:pt>
                <c:pt idx="10">
                  <c:v>8713</c:v>
                </c:pt>
                <c:pt idx="11">
                  <c:v>4110</c:v>
                </c:pt>
                <c:pt idx="12">
                  <c:v>2824206</c:v>
                </c:pt>
                <c:pt idx="13">
                  <c:v>1235</c:v>
                </c:pt>
                <c:pt idx="14">
                  <c:v>1092669</c:v>
                </c:pt>
                <c:pt idx="15">
                  <c:v>1292</c:v>
                </c:pt>
                <c:pt idx="16">
                  <c:v>15640</c:v>
                </c:pt>
                <c:pt idx="17">
                  <c:v>37561</c:v>
                </c:pt>
                <c:pt idx="18">
                  <c:v>10640</c:v>
                </c:pt>
                <c:pt idx="19">
                  <c:v>404425</c:v>
                </c:pt>
                <c:pt idx="20">
                  <c:v>5312</c:v>
                </c:pt>
                <c:pt idx="21">
                  <c:v>1708</c:v>
                </c:pt>
                <c:pt idx="22">
                  <c:v>2721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A9-436C-88DE-2847F9846A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2838168"/>
        <c:axId val="494225608"/>
      </c:barChart>
      <c:catAx>
        <c:axId val="222838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94225608"/>
        <c:crosses val="autoZero"/>
        <c:auto val="1"/>
        <c:lblAlgn val="ctr"/>
        <c:lblOffset val="100"/>
        <c:noMultiLvlLbl val="0"/>
      </c:catAx>
      <c:valAx>
        <c:axId val="494225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22838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Kapott érvényes szavazat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Munka1!$A$2:$A$24</c:f>
              <c:strCache>
                <c:ptCount val="23"/>
                <c:pt idx="0">
                  <c:v>Sportos és Egészséges Magyarországért Párt</c:v>
                </c:pt>
                <c:pt idx="1">
                  <c:v>Momentum Mozgalom</c:v>
                </c:pt>
                <c:pt idx="2">
                  <c:v>Demokratikus Koalíció</c:v>
                </c:pt>
                <c:pt idx="3">
                  <c:v>Szegény Emberek Magyarorszáért Párt</c:v>
                </c:pt>
                <c:pt idx="4">
                  <c:v>Közös nevező 2018</c:v>
                </c:pt>
                <c:pt idx="5">
                  <c:v>Európai Roma Keresztények Jobblétéért Demokratikus Párt</c:v>
                </c:pt>
                <c:pt idx="6">
                  <c:v>Összefogás Párt</c:v>
                </c:pt>
                <c:pt idx="7">
                  <c:v>Magyar Kétfakrú Kutya Párt</c:v>
                </c:pt>
                <c:pt idx="8">
                  <c:v>Magyar Szocialista Párt/Párbeszéd Magyarországért Párt</c:v>
                </c:pt>
                <c:pt idx="9">
                  <c:v>Iránytű Párt</c:v>
                </c:pt>
                <c:pt idx="10">
                  <c:v>Magyar Igazság és Élet Pártja</c:v>
                </c:pt>
                <c:pt idx="11">
                  <c:v>Magyarországi Cigánypárt</c:v>
                </c:pt>
                <c:pt idx="12">
                  <c:v>FIDESZ-Magyar Polgári Szövetség/Kereszténydemokrata Néppárt</c:v>
                </c:pt>
                <c:pt idx="13">
                  <c:v>NET Párt</c:v>
                </c:pt>
                <c:pt idx="14">
                  <c:v>Jobbik Magyarországért Mozgalom</c:v>
                </c:pt>
                <c:pt idx="15">
                  <c:v>Magyarországon Élő Dolgozó és Tanuló Emberek Pártja</c:v>
                </c:pt>
                <c:pt idx="16">
                  <c:v>Magyar Munkáspárt</c:v>
                </c:pt>
                <c:pt idx="17">
                  <c:v>Együtt- A Korszakváltók Pártja</c:v>
                </c:pt>
                <c:pt idx="18">
                  <c:v>Családok Pártja</c:v>
                </c:pt>
                <c:pt idx="19">
                  <c:v>Lehet Más a Politika</c:v>
                </c:pt>
                <c:pt idx="20">
                  <c:v>Tenni Akarás Mozgalom</c:v>
                </c:pt>
                <c:pt idx="21">
                  <c:v>Rend és Elszámoltatás Párt</c:v>
                </c:pt>
                <c:pt idx="22">
                  <c:v>Kell az Összefogás Párt</c:v>
                </c:pt>
              </c:strCache>
            </c:strRef>
          </c:cat>
          <c:val>
            <c:numRef>
              <c:f>Munka1!$B$2:$B$24</c:f>
              <c:numCache>
                <c:formatCode>General</c:formatCode>
                <c:ptCount val="23"/>
                <c:pt idx="0">
                  <c:v>72</c:v>
                </c:pt>
                <c:pt idx="1">
                  <c:v>1662</c:v>
                </c:pt>
                <c:pt idx="2">
                  <c:v>2572</c:v>
                </c:pt>
                <c:pt idx="3">
                  <c:v>36</c:v>
                </c:pt>
                <c:pt idx="4">
                  <c:v>26</c:v>
                </c:pt>
                <c:pt idx="5">
                  <c:v>5</c:v>
                </c:pt>
                <c:pt idx="6">
                  <c:v>13</c:v>
                </c:pt>
                <c:pt idx="7">
                  <c:v>882</c:v>
                </c:pt>
                <c:pt idx="8">
                  <c:v>7752</c:v>
                </c:pt>
                <c:pt idx="9">
                  <c:v>7</c:v>
                </c:pt>
                <c:pt idx="10">
                  <c:v>48</c:v>
                </c:pt>
                <c:pt idx="11">
                  <c:v>11</c:v>
                </c:pt>
                <c:pt idx="12">
                  <c:v>23122</c:v>
                </c:pt>
                <c:pt idx="13">
                  <c:v>12</c:v>
                </c:pt>
                <c:pt idx="14">
                  <c:v>6262</c:v>
                </c:pt>
                <c:pt idx="15">
                  <c:v>12</c:v>
                </c:pt>
                <c:pt idx="16">
                  <c:v>64</c:v>
                </c:pt>
                <c:pt idx="17">
                  <c:v>277</c:v>
                </c:pt>
                <c:pt idx="18">
                  <c:v>86</c:v>
                </c:pt>
                <c:pt idx="19">
                  <c:v>4051</c:v>
                </c:pt>
                <c:pt idx="20">
                  <c:v>23</c:v>
                </c:pt>
                <c:pt idx="21">
                  <c:v>7</c:v>
                </c:pt>
                <c:pt idx="22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C0B-45D4-AEDB-D4AA580F1B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4226000"/>
        <c:axId val="494228352"/>
      </c:barChart>
      <c:catAx>
        <c:axId val="494226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94228352"/>
        <c:crosses val="autoZero"/>
        <c:auto val="1"/>
        <c:lblAlgn val="ctr"/>
        <c:lblOffset val="100"/>
        <c:noMultiLvlLbl val="0"/>
      </c:catAx>
      <c:valAx>
        <c:axId val="49422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94226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Kapott érvényes szavazat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Munka1!$A$2:$A$24</c:f>
              <c:strCache>
                <c:ptCount val="16"/>
                <c:pt idx="0">
                  <c:v>Vágner Gabriella</c:v>
                </c:pt>
                <c:pt idx="1">
                  <c:v>Szakály Gábor</c:v>
                </c:pt>
                <c:pt idx="2">
                  <c:v>Horváth Csaba</c:v>
                </c:pt>
                <c:pt idx="3">
                  <c:v>Bazsó Sándor János</c:v>
                </c:pt>
                <c:pt idx="4">
                  <c:v>Balassa Péter Sándor</c:v>
                </c:pt>
                <c:pt idx="5">
                  <c:v>Szeidel Petra</c:v>
                </c:pt>
                <c:pt idx="6">
                  <c:v>Dr. Nemény András</c:v>
                </c:pt>
                <c:pt idx="7">
                  <c:v>Megyeri László</c:v>
                </c:pt>
                <c:pt idx="8">
                  <c:v>Dr. Hende Csaba Károly</c:v>
                </c:pt>
                <c:pt idx="9">
                  <c:v>Horváth Gábor</c:v>
                </c:pt>
                <c:pt idx="10">
                  <c:v>Németh Ákos</c:v>
                </c:pt>
                <c:pt idx="11">
                  <c:v>Viszlayné Pavelkovits Petra Lívia</c:v>
                </c:pt>
                <c:pt idx="12">
                  <c:v>Falta Péter Milán</c:v>
                </c:pt>
                <c:pt idx="13">
                  <c:v>Fábián Balázs Pál</c:v>
                </c:pt>
                <c:pt idx="14">
                  <c:v>Dr. Czeglédy Csaba Adrián</c:v>
                </c:pt>
                <c:pt idx="15">
                  <c:v>Koller Krisztián </c:v>
                </c:pt>
              </c:strCache>
            </c:strRef>
          </c:cat>
          <c:val>
            <c:numRef>
              <c:f>Munka1!$B$2:$B$24</c:f>
              <c:numCache>
                <c:formatCode>General</c:formatCode>
                <c:ptCount val="23"/>
                <c:pt idx="0">
                  <c:v>31</c:v>
                </c:pt>
                <c:pt idx="1">
                  <c:v>69</c:v>
                </c:pt>
                <c:pt idx="2">
                  <c:v>23</c:v>
                </c:pt>
                <c:pt idx="3">
                  <c:v>34</c:v>
                </c:pt>
                <c:pt idx="4">
                  <c:v>6576</c:v>
                </c:pt>
                <c:pt idx="5">
                  <c:v>23</c:v>
                </c:pt>
                <c:pt idx="6">
                  <c:v>15950</c:v>
                </c:pt>
                <c:pt idx="7">
                  <c:v>32</c:v>
                </c:pt>
                <c:pt idx="8">
                  <c:v>26086</c:v>
                </c:pt>
                <c:pt idx="9">
                  <c:v>66</c:v>
                </c:pt>
                <c:pt idx="10">
                  <c:v>1854</c:v>
                </c:pt>
                <c:pt idx="11">
                  <c:v>748</c:v>
                </c:pt>
                <c:pt idx="12">
                  <c:v>610</c:v>
                </c:pt>
                <c:pt idx="13">
                  <c:v>125</c:v>
                </c:pt>
                <c:pt idx="14">
                  <c:v>0</c:v>
                </c:pt>
                <c:pt idx="15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D7-4F51-99B8-E2A80242B4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4226784"/>
        <c:axId val="494230704"/>
      </c:barChart>
      <c:catAx>
        <c:axId val="494226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94230704"/>
        <c:crosses val="autoZero"/>
        <c:auto val="1"/>
        <c:lblAlgn val="ctr"/>
        <c:lblOffset val="100"/>
        <c:noMultiLvlLbl val="0"/>
      </c:catAx>
      <c:valAx>
        <c:axId val="494230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94226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53E52-22CC-439A-B5FB-9D34EE26D63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6700B5-4B2E-42A5-9262-A4D64CDD5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FABD4-6BFD-4D0E-B65C-4D40C2B7D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48C3B3-87AB-427C-9DF7-CA58A1B1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2161</Words>
  <Characters>15022</Characters>
  <Application>Microsoft Office Word</Application>
  <DocSecurity>4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</vt:lpstr>
    </vt:vector>
  </TitlesOfParts>
  <Company/>
  <LinksUpToDate>false</LinksUpToDate>
  <CharactersWithSpaces>17149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</dc:title>
  <dc:creator>Szabó Ilona</dc:creator>
  <cp:lastModifiedBy>Szabó Ilona</cp:lastModifiedBy>
  <cp:revision>2</cp:revision>
  <cp:lastPrinted>2018-04-11T08:00:00Z</cp:lastPrinted>
  <dcterms:created xsi:type="dcterms:W3CDTF">2018-04-19T08:45:00Z</dcterms:created>
  <dcterms:modified xsi:type="dcterms:W3CDTF">2018-04-19T08:45:00Z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