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B0" w:rsidRPr="00F62060" w:rsidRDefault="008461B0" w:rsidP="008461B0">
      <w:pPr>
        <w:pStyle w:val="Nincstrkz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1F8E" w:rsidRDefault="000D1F8E" w:rsidP="008461B0">
      <w:pPr>
        <w:jc w:val="center"/>
        <w:rPr>
          <w:rFonts w:ascii="Arial" w:hAnsi="Arial" w:cs="Arial"/>
          <w:b/>
          <w:u w:val="single"/>
        </w:rPr>
      </w:pPr>
    </w:p>
    <w:p w:rsidR="000D1F8E" w:rsidRDefault="000D1F8E" w:rsidP="008461B0">
      <w:pPr>
        <w:jc w:val="center"/>
        <w:rPr>
          <w:rFonts w:ascii="Arial" w:hAnsi="Arial" w:cs="Arial"/>
          <w:b/>
          <w:u w:val="single"/>
        </w:rPr>
      </w:pPr>
    </w:p>
    <w:p w:rsidR="008461B0" w:rsidRDefault="008461B0" w:rsidP="008461B0">
      <w:pPr>
        <w:jc w:val="center"/>
        <w:rPr>
          <w:rFonts w:ascii="Arial" w:hAnsi="Arial" w:cs="Arial"/>
          <w:b/>
          <w:u w:val="single"/>
        </w:rPr>
      </w:pPr>
      <w:r w:rsidRPr="00B846CC">
        <w:rPr>
          <w:rFonts w:ascii="Arial" w:hAnsi="Arial" w:cs="Arial"/>
          <w:b/>
          <w:u w:val="single"/>
        </w:rPr>
        <w:t>E L Ő T E R J E S Z T É S</w:t>
      </w:r>
    </w:p>
    <w:p w:rsidR="008461B0" w:rsidRDefault="008461B0" w:rsidP="008461B0">
      <w:pPr>
        <w:jc w:val="center"/>
        <w:rPr>
          <w:rFonts w:ascii="Arial" w:hAnsi="Arial" w:cs="Arial"/>
          <w:b/>
          <w:u w:val="single"/>
        </w:rPr>
      </w:pPr>
    </w:p>
    <w:p w:rsidR="000D1F8E" w:rsidRDefault="000D1F8E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Bűnmegelőzési, Közbiztonsági és K</w:t>
      </w:r>
      <w:r w:rsidR="00C352C5">
        <w:rPr>
          <w:rFonts w:ascii="Arial" w:hAnsi="Arial" w:cs="Arial"/>
          <w:b/>
        </w:rPr>
        <w:t>özrendvédelmi Bizottságának 2018</w:t>
      </w:r>
      <w:r>
        <w:rPr>
          <w:rFonts w:ascii="Arial" w:hAnsi="Arial" w:cs="Arial"/>
          <w:b/>
        </w:rPr>
        <w:t xml:space="preserve">. </w:t>
      </w:r>
      <w:r w:rsidR="00C352C5">
        <w:rPr>
          <w:rFonts w:ascii="Arial" w:hAnsi="Arial" w:cs="Arial"/>
          <w:b/>
        </w:rPr>
        <w:t xml:space="preserve">április </w:t>
      </w:r>
      <w:r w:rsidR="00042AB7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-i ülésére</w:t>
      </w: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0D1F8E" w:rsidRDefault="000D1F8E" w:rsidP="009076A0">
      <w:pPr>
        <w:jc w:val="center"/>
        <w:rPr>
          <w:rFonts w:ascii="Arial" w:hAnsi="Arial" w:cs="Arial"/>
          <w:b/>
        </w:rPr>
      </w:pPr>
    </w:p>
    <w:p w:rsidR="008461B0" w:rsidRDefault="008461B0" w:rsidP="009076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Tájékoztató </w:t>
      </w:r>
      <w:r w:rsidR="007E79F7">
        <w:rPr>
          <w:rFonts w:ascii="Arial" w:hAnsi="Arial" w:cs="Arial"/>
          <w:b/>
        </w:rPr>
        <w:t xml:space="preserve">a </w:t>
      </w:r>
      <w:r w:rsidR="00C352C5">
        <w:rPr>
          <w:rFonts w:ascii="Arial" w:hAnsi="Arial" w:cs="Arial"/>
          <w:b/>
        </w:rPr>
        <w:t>közterületen történő</w:t>
      </w:r>
      <w:r w:rsidR="007E79F7">
        <w:rPr>
          <w:rFonts w:ascii="Arial" w:hAnsi="Arial" w:cs="Arial"/>
          <w:b/>
        </w:rPr>
        <w:t xml:space="preserve"> szeszesital fogyasztás </w:t>
      </w:r>
      <w:r w:rsidR="00CB1FC4">
        <w:rPr>
          <w:rFonts w:ascii="Arial" w:hAnsi="Arial" w:cs="Arial"/>
          <w:b/>
        </w:rPr>
        <w:t>tilalma bevezetése lehetőségeiről</w:t>
      </w: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0D1F8E" w:rsidRDefault="000D1F8E" w:rsidP="008461B0">
      <w:pPr>
        <w:jc w:val="both"/>
        <w:rPr>
          <w:rFonts w:ascii="Arial" w:hAnsi="Arial" w:cs="Arial"/>
        </w:rPr>
      </w:pPr>
    </w:p>
    <w:p w:rsidR="00857F4E" w:rsidRDefault="00857F4E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Tisztelt Bizottság 2017. október 24-i ülésén tárgyalta a „Tájékoztató a lakótelepek közvetlen közelében lévő zöldterületen történő szeszesital fogyasztás tilalma bevezetése lehetőségeiről” című előterjesztést. </w:t>
      </w:r>
    </w:p>
    <w:p w:rsidR="00857F4E" w:rsidRDefault="00857F4E" w:rsidP="00857F4E">
      <w:pPr>
        <w:jc w:val="both"/>
        <w:rPr>
          <w:rFonts w:ascii="Arial" w:hAnsi="Arial" w:cs="Arial"/>
          <w:bCs/>
        </w:rPr>
      </w:pPr>
      <w:r w:rsidRPr="00857F4E">
        <w:rPr>
          <w:rFonts w:ascii="Arial" w:hAnsi="Arial" w:cs="Arial"/>
        </w:rPr>
        <w:t>43/2017. (X.24.) BKKB számú határozat</w:t>
      </w:r>
      <w:r>
        <w:rPr>
          <w:rFonts w:ascii="Arial" w:hAnsi="Arial" w:cs="Arial"/>
        </w:rPr>
        <w:t>ában a Bizottság</w:t>
      </w:r>
      <w:r>
        <w:rPr>
          <w:rFonts w:ascii="Arial" w:hAnsi="Arial" w:cs="Arial"/>
          <w:bCs/>
        </w:rPr>
        <w:t xml:space="preserve"> </w:t>
      </w:r>
      <w:r w:rsidR="00F15DD1">
        <w:rPr>
          <w:rFonts w:ascii="Arial" w:hAnsi="Arial" w:cs="Arial"/>
          <w:bCs/>
        </w:rPr>
        <w:t xml:space="preserve">– részletes vitát követően - </w:t>
      </w:r>
      <w:r>
        <w:rPr>
          <w:rFonts w:ascii="Arial" w:hAnsi="Arial" w:cs="Arial"/>
          <w:bCs/>
        </w:rPr>
        <w:t xml:space="preserve">egyetértett a város közterületei teljes területén a szeszesital fogyasztás tilalma bevezetésével és felkérte a Polgármestert, hogy a közterületen való szeszesital fogyasztás általános tiltására vonatkozó részletszabályok az előterjesztésben is említett szükséges kivételek megfogalmazása mellett kerüljenek kidolgozásra, és a rendelet tervezet kerüljön a Bizottság és a Közgyűlés decemberi ülése elé. Ezen határidő további egyeztetésekre hivatkozással </w:t>
      </w:r>
      <w:r w:rsidR="00B50B78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391/2017.(XII.14.) Kgy. határozatban a Közgyűlés által meghosszabbításra került a 2018. áprilisi Közgyűlésig.</w:t>
      </w:r>
    </w:p>
    <w:p w:rsidR="00857F4E" w:rsidRDefault="00857F4E" w:rsidP="008461B0">
      <w:pPr>
        <w:jc w:val="both"/>
        <w:rPr>
          <w:rFonts w:ascii="Arial" w:hAnsi="Arial" w:cs="Arial"/>
        </w:rPr>
      </w:pPr>
    </w:p>
    <w:p w:rsidR="00D402C1" w:rsidRDefault="00002FFA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vizsgálat tárgya eredetileg tehát az volt, hogy</w:t>
      </w:r>
      <w:r w:rsidR="00CB1FC4">
        <w:rPr>
          <w:rFonts w:ascii="Arial" w:hAnsi="Arial" w:cs="Arial"/>
        </w:rPr>
        <w:t xml:space="preserve"> </w:t>
      </w:r>
      <w:r w:rsidRPr="00B41C1C">
        <w:rPr>
          <w:rFonts w:ascii="Arial" w:hAnsi="Arial" w:cs="Arial"/>
          <w:b/>
        </w:rPr>
        <w:t>a közterület használatának szabályairól szóló 2/2011. (I.31.) önkormányzati rendelet</w:t>
      </w:r>
      <w:r>
        <w:rPr>
          <w:rFonts w:ascii="Arial" w:hAnsi="Arial" w:cs="Arial"/>
          <w:b/>
        </w:rPr>
        <w:t xml:space="preserve"> </w:t>
      </w:r>
      <w:r w:rsidRPr="007876E3">
        <w:rPr>
          <w:rFonts w:ascii="Arial" w:hAnsi="Arial" w:cs="Arial"/>
        </w:rPr>
        <w:t>(a továbbiakban: Önk. rendelet)</w:t>
      </w:r>
      <w:r w:rsidRPr="00B41C1C">
        <w:rPr>
          <w:rFonts w:ascii="Arial" w:hAnsi="Arial" w:cs="Arial"/>
          <w:b/>
        </w:rPr>
        <w:t xml:space="preserve"> </w:t>
      </w:r>
      <w:r w:rsidR="00D402C1">
        <w:rPr>
          <w:rFonts w:ascii="Arial" w:hAnsi="Arial" w:cs="Arial"/>
        </w:rPr>
        <w:t xml:space="preserve">szabályai kiegészíthetők-e a lakótelepek közvetlen közelében lévő zöldterületen történő szeszesital fogyasztás tilalmával. </w:t>
      </w:r>
    </w:p>
    <w:p w:rsidR="00D402C1" w:rsidRDefault="00D402C1" w:rsidP="008461B0">
      <w:pPr>
        <w:jc w:val="both"/>
        <w:rPr>
          <w:rFonts w:ascii="Arial" w:hAnsi="Arial" w:cs="Arial"/>
        </w:rPr>
      </w:pPr>
    </w:p>
    <w:p w:rsidR="00093E00" w:rsidRDefault="00F15DD1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Részletesen indokolásra került az, hogy miért nem lehetséges pontosan körül nem határolható területeket bevonni a tiltással érintett közterületekbe, illetve azok a problémák, amik a gyakorlati megvalósítást, a szankcionálást akadályozzák. </w:t>
      </w:r>
    </w:p>
    <w:p w:rsidR="00D53E3E" w:rsidRDefault="00D53E3E" w:rsidP="008461B0">
      <w:pPr>
        <w:jc w:val="both"/>
        <w:rPr>
          <w:rFonts w:ascii="Arial" w:hAnsi="Arial" w:cs="Arial"/>
        </w:rPr>
      </w:pPr>
    </w:p>
    <w:p w:rsidR="00D53E3E" w:rsidRPr="00F15DD1" w:rsidRDefault="00D53E3E" w:rsidP="00D53E3E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>A 2017. októberi előterjesztés részletesen taglalta, milyen körben milyen felhatalmazással rendelkezik az önkormányzat a tiltások megfogalmazására, továbbá kitért más városok jogalkotási gyakorlatára is. A települések nagy számban a közterületek egészére vezettek be tiltó rendelkezéseket.</w:t>
      </w:r>
    </w:p>
    <w:p w:rsidR="00F15DD1" w:rsidRDefault="00F15DD1" w:rsidP="008461B0">
      <w:pPr>
        <w:jc w:val="both"/>
        <w:rPr>
          <w:rFonts w:ascii="Arial" w:hAnsi="Arial" w:cs="Arial"/>
        </w:rPr>
      </w:pPr>
    </w:p>
    <w:p w:rsidR="00F15DD1" w:rsidRDefault="00F15DD1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2017. októberi előterjesztés összeállításába a szankciók alkalmazására hatáskörrel rendelkező Szombathelyi Rendőrkapitányság és Szombathely Megyei Jogú Város Közterület-felügyeletének vezetői is bevonásra kerültek. A Bizottság döntését követően a közterületet érintő teljes tiltás bevezetése gyakorlati megvalósítása került alapos vizsgálat alá</w:t>
      </w:r>
      <w:r w:rsidR="0074042F">
        <w:rPr>
          <w:rFonts w:ascii="Arial" w:hAnsi="Arial" w:cs="Arial"/>
        </w:rPr>
        <w:t>, ismételten bevonva a fenti két rendvédelmi szervet</w:t>
      </w:r>
      <w:r>
        <w:rPr>
          <w:rFonts w:ascii="Arial" w:hAnsi="Arial" w:cs="Arial"/>
        </w:rPr>
        <w:t xml:space="preserve">. </w:t>
      </w:r>
    </w:p>
    <w:p w:rsidR="00F15DD1" w:rsidRDefault="00F15DD1" w:rsidP="008461B0">
      <w:pPr>
        <w:jc w:val="both"/>
        <w:rPr>
          <w:rFonts w:ascii="Arial" w:hAnsi="Arial" w:cs="Arial"/>
        </w:rPr>
      </w:pPr>
    </w:p>
    <w:p w:rsidR="00F15DD1" w:rsidRDefault="0074042F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15DD1">
        <w:rPr>
          <w:rFonts w:ascii="Arial" w:hAnsi="Arial" w:cs="Arial"/>
        </w:rPr>
        <w:t xml:space="preserve">lemzésre került, hogy milyen okokból lenne szükség szabályt alkotni e tárgyban. A közterületen jelen lévő hatóságok is megerősítették, hogy Szombathelyen a közterületen történő szeszesital fogyasztás nem </w:t>
      </w:r>
      <w:r>
        <w:rPr>
          <w:rFonts w:ascii="Arial" w:hAnsi="Arial" w:cs="Arial"/>
        </w:rPr>
        <w:t>általános probléma, jól lokalizálható, hol vannak rendszeresen bejelentések</w:t>
      </w:r>
      <w:r w:rsidR="001B5612">
        <w:rPr>
          <w:rFonts w:ascii="Arial" w:hAnsi="Arial" w:cs="Arial"/>
        </w:rPr>
        <w:t xml:space="preserve">. </w:t>
      </w:r>
      <w:r w:rsidR="000D1F8E">
        <w:rPr>
          <w:rFonts w:ascii="Arial" w:hAnsi="Arial" w:cs="Arial"/>
        </w:rPr>
        <w:t xml:space="preserve">Amíg egyes kiemelt területeken kerül bevezetésre a tiltás, az hozhat olyan eredményt, hogy a probléma azon a helyen megszűnik, de általában – mint a kamerák esetén – más területen üti fel a fejét újra. </w:t>
      </w:r>
      <w:r w:rsidR="001B5612">
        <w:rPr>
          <w:rFonts w:ascii="Arial" w:hAnsi="Arial" w:cs="Arial"/>
        </w:rPr>
        <w:t>A</w:t>
      </w:r>
      <w:r w:rsidR="00B50B78">
        <w:rPr>
          <w:rFonts w:ascii="Arial" w:hAnsi="Arial" w:cs="Arial"/>
        </w:rPr>
        <w:t>z is megállapításra került, hogy a</w:t>
      </w:r>
      <w:r w:rsidR="001B5612">
        <w:rPr>
          <w:rFonts w:ascii="Arial" w:hAnsi="Arial" w:cs="Arial"/>
        </w:rPr>
        <w:t xml:space="preserve"> közterületek teljes területére bevezetendő tiltás túl szigorú szabályozást eredményezne és mégsem vezetne a problémák teljes körű kezeléséhez. A végrehajtók ebben az esetben</w:t>
      </w:r>
      <w:r w:rsidR="00D53E3E">
        <w:rPr>
          <w:rFonts w:ascii="Arial" w:hAnsi="Arial" w:cs="Arial"/>
        </w:rPr>
        <w:t xml:space="preserve"> többek között </w:t>
      </w:r>
      <w:r w:rsidR="001B5612">
        <w:rPr>
          <w:rFonts w:ascii="Arial" w:hAnsi="Arial" w:cs="Arial"/>
        </w:rPr>
        <w:t xml:space="preserve">szembesülnének azzal a problémával, hogy vajon a konkrét terület közterület-e. Ez nem minden esetben azonosítható be a helyszínen, hiszen a közterületi ingatlanok kiterjedése nincs jelölve természetben. Például a szabályozási igényt elindító esetben is, a lakótelepek területén a házak közvetlen közelében általában egy sáv nem közterület, hanem a társasházhoz tartozó terület lehet. </w:t>
      </w:r>
      <w:r w:rsidR="00990E4A">
        <w:rPr>
          <w:rFonts w:ascii="Arial" w:hAnsi="Arial" w:cs="Arial"/>
        </w:rPr>
        <w:t>Az esetek egy részében pedig a problémát nem a közterületen történő italozás okozza, a lakosságot zavaró hatás jelenik meg a közterületen, vagy azzal határos területeken.</w:t>
      </w:r>
    </w:p>
    <w:p w:rsidR="001B5612" w:rsidRDefault="001B5612" w:rsidP="008461B0">
      <w:pPr>
        <w:jc w:val="both"/>
        <w:rPr>
          <w:rFonts w:ascii="Arial" w:hAnsi="Arial" w:cs="Arial"/>
        </w:rPr>
      </w:pPr>
    </w:p>
    <w:p w:rsidR="001B5612" w:rsidRDefault="001B5612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Felmerül továbbá, hogy a közterületek egészére történő kiterjesztés esetén elégséges-e a szankció alkalmazására hatáskörrel rendelkező közrendvédelmi szervek jelenlegi személyi állománya és a szükséges tárgyi feltételek.</w:t>
      </w:r>
    </w:p>
    <w:p w:rsidR="00D53E3E" w:rsidRDefault="00D53E3E" w:rsidP="008461B0">
      <w:pPr>
        <w:jc w:val="both"/>
        <w:rPr>
          <w:rFonts w:ascii="Arial" w:hAnsi="Arial" w:cs="Arial"/>
        </w:rPr>
      </w:pPr>
    </w:p>
    <w:p w:rsidR="00073C7A" w:rsidRPr="00990E4A" w:rsidRDefault="00990E4A" w:rsidP="00073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Összességében javasolom a Tisztelt Bizottságnak megfontolásra, hogy maradjanak </w:t>
      </w:r>
      <w:proofErr w:type="gramStart"/>
      <w:r w:rsidRPr="00990E4A">
        <w:rPr>
          <w:rFonts w:ascii="Arial" w:hAnsi="Arial" w:cs="Arial"/>
        </w:rPr>
        <w:t xml:space="preserve">hatályban </w:t>
      </w:r>
      <w:r w:rsidR="00DC6EB8" w:rsidRPr="00990E4A">
        <w:rPr>
          <w:rFonts w:ascii="Arial" w:hAnsi="Arial" w:cs="Arial"/>
        </w:rPr>
        <w:t xml:space="preserve"> </w:t>
      </w:r>
      <w:r w:rsidR="00DC6EB8" w:rsidRPr="00990E4A">
        <w:rPr>
          <w:rFonts w:ascii="Arial" w:hAnsi="Arial" w:cs="Arial"/>
          <w:b/>
        </w:rPr>
        <w:t>a</w:t>
      </w:r>
      <w:proofErr w:type="gramEnd"/>
      <w:r w:rsidR="00DC6EB8" w:rsidRPr="00990E4A">
        <w:rPr>
          <w:rFonts w:ascii="Arial" w:hAnsi="Arial" w:cs="Arial"/>
          <w:b/>
        </w:rPr>
        <w:t xml:space="preserve"> közterület használatának szabályairól szóló 2/2011. (I.31.) önkormányzati rendelet</w:t>
      </w:r>
      <w:r w:rsidR="007876E3" w:rsidRPr="00990E4A">
        <w:rPr>
          <w:rFonts w:ascii="Arial" w:hAnsi="Arial" w:cs="Arial"/>
          <w:b/>
        </w:rPr>
        <w:t xml:space="preserve"> </w:t>
      </w:r>
      <w:r w:rsidR="00DC6EB8" w:rsidRPr="00990E4A">
        <w:rPr>
          <w:rFonts w:ascii="Arial" w:hAnsi="Arial" w:cs="Arial"/>
          <w:b/>
        </w:rPr>
        <w:t>10/A. §</w:t>
      </w:r>
      <w:r w:rsidR="00B41C1C" w:rsidRPr="00990E4A">
        <w:rPr>
          <w:rFonts w:ascii="Arial" w:hAnsi="Arial" w:cs="Arial"/>
          <w:b/>
        </w:rPr>
        <w:t xml:space="preserve"> (1) bekezdés</w:t>
      </w:r>
      <w:r>
        <w:rPr>
          <w:rFonts w:ascii="Arial" w:hAnsi="Arial" w:cs="Arial"/>
          <w:b/>
        </w:rPr>
        <w:t>ében foglalt tiltások</w:t>
      </w:r>
      <w:r w:rsidR="00073C7A" w:rsidRPr="00990E4A">
        <w:rPr>
          <w:rFonts w:ascii="Arial" w:hAnsi="Arial" w:cs="Arial"/>
        </w:rPr>
        <w:t xml:space="preserve">: </w:t>
      </w:r>
    </w:p>
    <w:p w:rsidR="00073C7A" w:rsidRPr="00990E4A" w:rsidRDefault="00073C7A" w:rsidP="00073C7A">
      <w:pPr>
        <w:jc w:val="both"/>
        <w:rPr>
          <w:rFonts w:ascii="Arial" w:hAnsi="Arial" w:cs="Arial"/>
        </w:rPr>
      </w:pPr>
    </w:p>
    <w:p w:rsidR="00073C7A" w:rsidRPr="00990E4A" w:rsidRDefault="00073C7A" w:rsidP="00073C7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990E4A">
        <w:rPr>
          <w:rFonts w:ascii="Arial" w:hAnsi="Arial" w:cs="Arial"/>
        </w:rPr>
        <w:t>kereskedelmi és vendéglátó üzletek – ideértve a kizárólagosan palackozott italokat forgalmazó üzletek-, áruházak közterületre nyíló bejáratától számított 50 méteren belül;</w:t>
      </w:r>
    </w:p>
    <w:p w:rsidR="00073C7A" w:rsidRPr="00990E4A" w:rsidRDefault="00073C7A" w:rsidP="00073C7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990E4A">
        <w:rPr>
          <w:rFonts w:ascii="Arial" w:hAnsi="Arial" w:cs="Arial"/>
        </w:rPr>
        <w:t>rendelők, szociális, köznevelési és egészségügyi intézmények, közhatalmi funkciót ellátó szervezet (bíróság, ügyészség, rendőrség, NAV, kormányhivatalok, önkormányzatok, stb.) elhelyezésére szolgáló épületek, valamint egyházi épületek telekhatárától számított 200 méteres távolságon belül;</w:t>
      </w:r>
    </w:p>
    <w:p w:rsidR="00B4340D" w:rsidRPr="00990E4A" w:rsidRDefault="00B4340D" w:rsidP="00073C7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990E4A">
        <w:rPr>
          <w:rFonts w:ascii="Arial" w:hAnsi="Arial" w:cs="Arial"/>
        </w:rPr>
        <w:t>közterületi játszótereken, továbbá a játszóterek külső határvonalától számított 5 méteres távolságon belül;</w:t>
      </w:r>
    </w:p>
    <w:p w:rsidR="00B4340D" w:rsidRPr="00990E4A" w:rsidRDefault="00B4340D" w:rsidP="00073C7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990E4A">
        <w:rPr>
          <w:rFonts w:ascii="Arial" w:hAnsi="Arial" w:cs="Arial"/>
        </w:rPr>
        <w:t xml:space="preserve">közösségi közlekedési eszköz igénybevételének céljából létesített, illetve erre kijelölt megállóban, várakozóhelyen, illetve helyiségben, valamint nyílt légterű megálló, várakozóhely esetén annak külső határvonalától számított 5 méteres távolságon belül, azzal, hogy ha a szeszesital fogyasztási korlátozás alá tartozó terület külső határvonala nem állapítható meg egyértelműen, akkor a szeszesital fogyasztása a megállót vagy várakozóhelyet kijelölő táblától vagy más jelzéstől számított 5 méteres sugarú körnek megfelelő körzetben tilos. </w:t>
      </w:r>
    </w:p>
    <w:p w:rsidR="00784AD0" w:rsidRPr="00990E4A" w:rsidRDefault="00784AD0" w:rsidP="00784AD0">
      <w:pPr>
        <w:jc w:val="both"/>
        <w:rPr>
          <w:rFonts w:ascii="Arial" w:hAnsi="Arial" w:cs="Arial"/>
        </w:rPr>
      </w:pPr>
    </w:p>
    <w:p w:rsidR="00784AD0" w:rsidRPr="00784AD0" w:rsidRDefault="00784AD0" w:rsidP="00784AD0">
      <w:pPr>
        <w:jc w:val="both"/>
        <w:rPr>
          <w:rFonts w:ascii="Arial" w:hAnsi="Arial" w:cs="Arial"/>
        </w:rPr>
      </w:pPr>
      <w:r w:rsidRPr="00990E4A">
        <w:rPr>
          <w:rFonts w:ascii="Arial" w:hAnsi="Arial" w:cs="Arial"/>
        </w:rPr>
        <w:t>A 10/A. § (2) bekezdése szerint az (1) bekezdésben foglaltakat nem kell alkalmazni a közterület-használati engedéllyel rendelkező vendéglátó előkertek, városi rendezvények, valamint szeszesital kimérési engedéllyel is rendelkező rendezvények területén.</w:t>
      </w:r>
      <w:r>
        <w:rPr>
          <w:rFonts w:ascii="Arial" w:hAnsi="Arial" w:cs="Arial"/>
        </w:rPr>
        <w:t xml:space="preserve"> </w:t>
      </w:r>
    </w:p>
    <w:p w:rsidR="00784AD0" w:rsidRDefault="00784AD0" w:rsidP="008461B0">
      <w:pPr>
        <w:jc w:val="both"/>
        <w:rPr>
          <w:rFonts w:ascii="Arial" w:hAnsi="Arial" w:cs="Arial"/>
        </w:rPr>
      </w:pPr>
    </w:p>
    <w:p w:rsidR="00784AD0" w:rsidRDefault="00784AD0" w:rsidP="00784AD0">
      <w:pPr>
        <w:jc w:val="both"/>
        <w:rPr>
          <w:rFonts w:ascii="Arial" w:hAnsi="Arial" w:cs="Arial"/>
        </w:rPr>
      </w:pPr>
    </w:p>
    <w:p w:rsidR="006C75FB" w:rsidRDefault="008461B0" w:rsidP="006C75FB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lastRenderedPageBreak/>
        <w:t>Kérem a Tisztelt Bizottságot</w:t>
      </w:r>
      <w:r w:rsidR="003F4AE8">
        <w:rPr>
          <w:rFonts w:ascii="Arial" w:hAnsi="Arial" w:cs="Arial"/>
        </w:rPr>
        <w:t>, értsen egyet a meglévő szabályozás fenntartásával.</w:t>
      </w:r>
      <w:r w:rsidRPr="00CB2817">
        <w:rPr>
          <w:rFonts w:ascii="Arial" w:hAnsi="Arial" w:cs="Arial"/>
        </w:rPr>
        <w:t xml:space="preserve"> </w:t>
      </w:r>
    </w:p>
    <w:p w:rsidR="008461B0" w:rsidRPr="00F62060" w:rsidRDefault="008461B0" w:rsidP="006C75FB">
      <w:pPr>
        <w:jc w:val="both"/>
        <w:rPr>
          <w:rFonts w:ascii="Arial" w:hAnsi="Arial" w:cs="Arial"/>
        </w:rPr>
      </w:pPr>
      <w:r w:rsidRPr="00F62060">
        <w:rPr>
          <w:rFonts w:ascii="Arial" w:hAnsi="Arial" w:cs="Arial"/>
        </w:rPr>
        <w:tab/>
      </w:r>
    </w:p>
    <w:p w:rsidR="000D1F8E" w:rsidRDefault="000D1F8E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</w:p>
    <w:p w:rsidR="008461B0" w:rsidRPr="00B00E7F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Szombathely, 201</w:t>
      </w:r>
      <w:r w:rsidR="00990E4A">
        <w:rPr>
          <w:rFonts w:ascii="Arial" w:hAnsi="Arial" w:cs="Arial"/>
          <w:b/>
        </w:rPr>
        <w:t>8</w:t>
      </w:r>
      <w:r w:rsidRPr="00F62060">
        <w:rPr>
          <w:rFonts w:ascii="Arial" w:hAnsi="Arial" w:cs="Arial"/>
          <w:b/>
        </w:rPr>
        <w:t xml:space="preserve">. </w:t>
      </w:r>
      <w:r w:rsidR="00990E4A">
        <w:rPr>
          <w:rFonts w:ascii="Arial" w:hAnsi="Arial" w:cs="Arial"/>
          <w:b/>
        </w:rPr>
        <w:t>április</w:t>
      </w:r>
      <w:r w:rsidR="00A85FA9">
        <w:rPr>
          <w:rFonts w:ascii="Arial" w:hAnsi="Arial" w:cs="Arial"/>
          <w:b/>
        </w:rPr>
        <w:t xml:space="preserve"> </w:t>
      </w:r>
      <w:proofErr w:type="gramStart"/>
      <w:r w:rsidR="00A85FA9">
        <w:rPr>
          <w:rFonts w:ascii="Arial" w:hAnsi="Arial" w:cs="Arial"/>
          <w:b/>
        </w:rPr>
        <w:t>„</w:t>
      </w:r>
      <w:r w:rsidR="00990E4A">
        <w:rPr>
          <w:rFonts w:ascii="Arial" w:hAnsi="Arial" w:cs="Arial"/>
          <w:b/>
        </w:rPr>
        <w:t xml:space="preserve">  </w:t>
      </w:r>
      <w:proofErr w:type="gramEnd"/>
      <w:r w:rsidR="00990E4A">
        <w:rPr>
          <w:rFonts w:ascii="Arial" w:hAnsi="Arial" w:cs="Arial"/>
          <w:b/>
        </w:rPr>
        <w:t xml:space="preserve">     </w:t>
      </w:r>
      <w:r w:rsidR="00A85FA9">
        <w:rPr>
          <w:rFonts w:ascii="Arial" w:hAnsi="Arial" w:cs="Arial"/>
          <w:b/>
        </w:rPr>
        <w:t>”</w:t>
      </w:r>
      <w:r w:rsidRPr="00F62060">
        <w:rPr>
          <w:rFonts w:ascii="Arial" w:hAnsi="Arial" w:cs="Arial"/>
          <w:b/>
        </w:rPr>
        <w:t xml:space="preserve">                                      </w:t>
      </w:r>
    </w:p>
    <w:p w:rsidR="000D1F8E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  <w:r w:rsidRPr="00F62060">
        <w:rPr>
          <w:rFonts w:ascii="Arial" w:hAnsi="Arial" w:cs="Arial"/>
          <w:b/>
        </w:rPr>
        <w:t xml:space="preserve">                                                     </w:t>
      </w:r>
    </w:p>
    <w:p w:rsidR="000D1F8E" w:rsidRDefault="008461B0" w:rsidP="00A85FA9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  <w:r w:rsidRPr="00F62060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:rsidR="008461B0" w:rsidRPr="00A85FA9" w:rsidRDefault="008461B0" w:rsidP="000D1F8E">
      <w:pPr>
        <w:pStyle w:val="NormlWeb"/>
        <w:shd w:val="clear" w:color="auto" w:fill="FFFFFF"/>
        <w:spacing w:after="143"/>
        <w:ind w:left="6372" w:firstLine="708"/>
        <w:jc w:val="both"/>
        <w:rPr>
          <w:rFonts w:ascii="Arial" w:hAnsi="Arial" w:cs="Arial"/>
          <w:b/>
        </w:rPr>
      </w:pPr>
      <w:r w:rsidRPr="00F62060">
        <w:rPr>
          <w:rFonts w:ascii="Arial" w:hAnsi="Arial" w:cs="Arial"/>
          <w:b/>
        </w:rPr>
        <w:t xml:space="preserve">(:Dr. </w:t>
      </w:r>
      <w:r w:rsidR="006C4622">
        <w:rPr>
          <w:rFonts w:ascii="Arial" w:hAnsi="Arial" w:cs="Arial"/>
          <w:b/>
        </w:rPr>
        <w:t>Puskás</w:t>
      </w:r>
      <w:r w:rsidR="006E12DC">
        <w:rPr>
          <w:rFonts w:ascii="Arial" w:hAnsi="Arial" w:cs="Arial"/>
          <w:b/>
        </w:rPr>
        <w:t xml:space="preserve"> Tivadar</w:t>
      </w:r>
      <w:r w:rsidRPr="00F62060">
        <w:rPr>
          <w:rFonts w:ascii="Arial" w:hAnsi="Arial" w:cs="Arial"/>
          <w:b/>
        </w:rPr>
        <w:t>:)</w:t>
      </w:r>
    </w:p>
    <w:p w:rsidR="000D1F8E" w:rsidRDefault="000D1F8E" w:rsidP="008461B0">
      <w:pPr>
        <w:jc w:val="center"/>
        <w:rPr>
          <w:rFonts w:ascii="Arial" w:hAnsi="Arial" w:cs="Arial"/>
          <w:b/>
          <w:bCs/>
          <w:u w:val="single"/>
        </w:rPr>
      </w:pPr>
    </w:p>
    <w:p w:rsidR="000D1F8E" w:rsidRDefault="000D1F8E" w:rsidP="008461B0">
      <w:pPr>
        <w:jc w:val="center"/>
        <w:rPr>
          <w:rFonts w:ascii="Arial" w:hAnsi="Arial" w:cs="Arial"/>
          <w:b/>
          <w:bCs/>
          <w:u w:val="single"/>
        </w:rPr>
      </w:pPr>
    </w:p>
    <w:p w:rsidR="000D1F8E" w:rsidRDefault="000D1F8E" w:rsidP="008461B0">
      <w:pPr>
        <w:jc w:val="center"/>
        <w:rPr>
          <w:rFonts w:ascii="Arial" w:hAnsi="Arial" w:cs="Arial"/>
          <w:b/>
          <w:bCs/>
          <w:u w:val="single"/>
        </w:rPr>
      </w:pP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  <w:u w:val="single"/>
        </w:rPr>
      </w:pPr>
      <w:r w:rsidRPr="00E875ED">
        <w:rPr>
          <w:rFonts w:ascii="Arial" w:hAnsi="Arial" w:cs="Arial"/>
          <w:b/>
          <w:bCs/>
          <w:u w:val="single"/>
        </w:rPr>
        <w:t>Határozati javaslat</w:t>
      </w:r>
    </w:p>
    <w:p w:rsidR="008461B0" w:rsidRPr="00E875ED" w:rsidRDefault="000D1F8E" w:rsidP="008461B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</w:t>
      </w:r>
      <w:r w:rsidR="008461B0" w:rsidRPr="00E875ED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IV</w:t>
      </w:r>
      <w:r w:rsidR="0057312E">
        <w:rPr>
          <w:rFonts w:ascii="Arial" w:hAnsi="Arial" w:cs="Arial"/>
          <w:b/>
          <w:bCs/>
          <w:u w:val="single"/>
        </w:rPr>
        <w:t>. 24</w:t>
      </w:r>
      <w:r w:rsidR="00496413">
        <w:rPr>
          <w:rFonts w:ascii="Arial" w:hAnsi="Arial" w:cs="Arial"/>
          <w:b/>
          <w:bCs/>
          <w:u w:val="single"/>
        </w:rPr>
        <w:t>.</w:t>
      </w:r>
      <w:r w:rsidR="008461B0" w:rsidRPr="00E875ED">
        <w:rPr>
          <w:rFonts w:ascii="Arial" w:hAnsi="Arial" w:cs="Arial"/>
          <w:b/>
          <w:bCs/>
          <w:u w:val="single"/>
        </w:rPr>
        <w:t xml:space="preserve">) </w:t>
      </w:r>
      <w:r w:rsidR="008461B0">
        <w:rPr>
          <w:rFonts w:ascii="Arial" w:hAnsi="Arial" w:cs="Arial"/>
          <w:b/>
          <w:bCs/>
          <w:u w:val="single"/>
        </w:rPr>
        <w:t>BKKB</w:t>
      </w:r>
      <w:r w:rsidR="008461B0" w:rsidRPr="00E875ED">
        <w:rPr>
          <w:rFonts w:ascii="Arial" w:hAnsi="Arial" w:cs="Arial"/>
          <w:b/>
          <w:bCs/>
          <w:u w:val="single"/>
        </w:rPr>
        <w:t>. számú határozat</w:t>
      </w: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  <w:u w:val="single"/>
        </w:rPr>
      </w:pP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  <w:u w:val="single"/>
        </w:rPr>
      </w:pPr>
    </w:p>
    <w:p w:rsidR="008461B0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Cs/>
        </w:rPr>
      </w:pPr>
      <w:r w:rsidRPr="00A155E6">
        <w:rPr>
          <w:rFonts w:ascii="Arial" w:hAnsi="Arial" w:cs="Arial"/>
          <w:bCs/>
        </w:rPr>
        <w:t xml:space="preserve">A Bűnmegelőzési, Közbiztonsági és Közrendvédelmi Bizottság </w:t>
      </w:r>
      <w:r w:rsidR="000D1F8E">
        <w:rPr>
          <w:rFonts w:ascii="Arial" w:hAnsi="Arial" w:cs="Arial"/>
          <w:bCs/>
        </w:rPr>
        <w:t>megtárgyalta</w:t>
      </w:r>
      <w:r w:rsidR="00B00E7F">
        <w:rPr>
          <w:rFonts w:ascii="Arial" w:hAnsi="Arial" w:cs="Arial"/>
          <w:bCs/>
        </w:rPr>
        <w:t xml:space="preserve"> a város közterülete</w:t>
      </w:r>
      <w:r w:rsidR="009076A0">
        <w:rPr>
          <w:rFonts w:ascii="Arial" w:hAnsi="Arial" w:cs="Arial"/>
          <w:bCs/>
        </w:rPr>
        <w:t>i</w:t>
      </w:r>
      <w:r w:rsidR="000D1F8E">
        <w:rPr>
          <w:rFonts w:ascii="Arial" w:hAnsi="Arial" w:cs="Arial"/>
          <w:bCs/>
        </w:rPr>
        <w:t>n történő szeszesital fogyasztás tilalmával kapcsolatban előterjesztett javaslatot, és egyetért</w:t>
      </w:r>
      <w:r w:rsidR="0057312E">
        <w:rPr>
          <w:rFonts w:ascii="Arial" w:hAnsi="Arial" w:cs="Arial"/>
          <w:bCs/>
        </w:rPr>
        <w:t xml:space="preserve"> a jelenlegi szabályozás módosítás nélküli fenntartásával.</w:t>
      </w:r>
      <w:r w:rsidR="00B00E7F">
        <w:rPr>
          <w:rFonts w:ascii="Arial" w:hAnsi="Arial" w:cs="Arial"/>
          <w:bCs/>
        </w:rPr>
        <w:t xml:space="preserve"> </w:t>
      </w:r>
    </w:p>
    <w:p w:rsidR="008461B0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Cs/>
        </w:rPr>
      </w:pPr>
    </w:p>
    <w:p w:rsidR="008461B0" w:rsidRPr="00E875ED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8461B0" w:rsidRDefault="008461B0" w:rsidP="008461B0">
      <w:pPr>
        <w:jc w:val="both"/>
        <w:rPr>
          <w:rFonts w:ascii="Arial" w:hAnsi="Arial" w:cs="Arial"/>
        </w:rPr>
      </w:pPr>
      <w:r w:rsidRPr="00E875ED">
        <w:rPr>
          <w:rFonts w:ascii="Arial" w:hAnsi="Arial" w:cs="Arial"/>
          <w:b/>
          <w:u w:val="single"/>
        </w:rPr>
        <w:t>Felelős</w:t>
      </w:r>
      <w:r w:rsidRPr="00E875E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Ágh Ernő, a bizottság elnöke</w:t>
      </w:r>
    </w:p>
    <w:p w:rsidR="003F7466" w:rsidRDefault="003F7466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Puskás Tivadar polgármester</w:t>
      </w: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8461B0" w:rsidRPr="00E875ED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75FB">
        <w:rPr>
          <w:rFonts w:ascii="Arial" w:hAnsi="Arial" w:cs="Arial"/>
        </w:rPr>
        <w:t>(A</w:t>
      </w:r>
      <w:r w:rsidR="00CB5628">
        <w:rPr>
          <w:rFonts w:ascii="Arial" w:hAnsi="Arial" w:cs="Arial"/>
        </w:rPr>
        <w:t xml:space="preserve"> végrehajtás előkészítéséért:</w:t>
      </w:r>
      <w:r w:rsidR="009076A0">
        <w:rPr>
          <w:rFonts w:ascii="Arial" w:hAnsi="Arial" w:cs="Arial"/>
        </w:rPr>
        <w:t xml:space="preserve"> Nagyné</w:t>
      </w:r>
      <w:r w:rsidR="00CB5628">
        <w:rPr>
          <w:rFonts w:ascii="Arial" w:hAnsi="Arial" w:cs="Arial"/>
        </w:rPr>
        <w:t xml:space="preserve"> Dr. Gats Andrea a Jogi, Képviselői és </w:t>
      </w:r>
      <w:r w:rsidR="009076A0">
        <w:rPr>
          <w:rFonts w:ascii="Arial" w:hAnsi="Arial" w:cs="Arial"/>
        </w:rPr>
        <w:t xml:space="preserve"> </w:t>
      </w:r>
      <w:r w:rsidR="00CB5628">
        <w:rPr>
          <w:rFonts w:ascii="Arial" w:hAnsi="Arial" w:cs="Arial"/>
        </w:rPr>
        <w:t xml:space="preserve">                </w:t>
      </w:r>
      <w:r w:rsidRPr="00E875ED">
        <w:rPr>
          <w:rFonts w:ascii="Arial" w:hAnsi="Arial" w:cs="Arial"/>
        </w:rPr>
        <w:tab/>
      </w:r>
      <w:r w:rsidR="00CB5628">
        <w:rPr>
          <w:rFonts w:ascii="Arial" w:hAnsi="Arial" w:cs="Arial"/>
        </w:rPr>
        <w:t xml:space="preserve">           </w:t>
      </w:r>
      <w:r w:rsidR="009076A0">
        <w:rPr>
          <w:rFonts w:ascii="Arial" w:hAnsi="Arial" w:cs="Arial"/>
        </w:rPr>
        <w:t xml:space="preserve">Hatósági </w:t>
      </w:r>
      <w:r w:rsidR="00CB5628">
        <w:rPr>
          <w:rFonts w:ascii="Arial" w:hAnsi="Arial" w:cs="Arial"/>
        </w:rPr>
        <w:t>Osztály vezetője)</w:t>
      </w:r>
    </w:p>
    <w:p w:rsidR="008461B0" w:rsidRPr="00E875ED" w:rsidRDefault="008461B0" w:rsidP="008461B0">
      <w:pPr>
        <w:ind w:left="708" w:firstLine="708"/>
        <w:jc w:val="both"/>
        <w:rPr>
          <w:rFonts w:ascii="Arial" w:hAnsi="Arial" w:cs="Arial"/>
        </w:rPr>
      </w:pPr>
      <w:r w:rsidRPr="00E875ED">
        <w:rPr>
          <w:rFonts w:ascii="Arial" w:hAnsi="Arial" w:cs="Arial"/>
        </w:rPr>
        <w:tab/>
      </w:r>
    </w:p>
    <w:p w:rsidR="008461B0" w:rsidRPr="00E875ED" w:rsidRDefault="008461B0" w:rsidP="008461B0">
      <w:pPr>
        <w:ind w:left="1416" w:firstLine="708"/>
        <w:jc w:val="both"/>
        <w:rPr>
          <w:rFonts w:ascii="Arial" w:hAnsi="Arial" w:cs="Arial"/>
        </w:rPr>
      </w:pPr>
    </w:p>
    <w:p w:rsidR="008461B0" w:rsidRPr="00E875ED" w:rsidRDefault="008461B0" w:rsidP="000D1F8E">
      <w:pPr>
        <w:rPr>
          <w:rFonts w:ascii="Arial" w:hAnsi="Arial" w:cs="Arial"/>
          <w:b/>
          <w:bCs/>
          <w:u w:val="single"/>
        </w:rPr>
      </w:pPr>
      <w:r w:rsidRPr="00E875ED">
        <w:rPr>
          <w:rFonts w:ascii="Arial" w:hAnsi="Arial" w:cs="Arial"/>
          <w:b/>
          <w:u w:val="single"/>
        </w:rPr>
        <w:t>Határidő</w:t>
      </w:r>
      <w:r w:rsidRPr="00E875ED">
        <w:rPr>
          <w:rFonts w:ascii="Arial" w:hAnsi="Arial" w:cs="Arial"/>
          <w:b/>
        </w:rPr>
        <w:t>:</w:t>
      </w:r>
      <w:r w:rsidR="000D1F8E">
        <w:rPr>
          <w:rFonts w:ascii="Arial" w:hAnsi="Arial" w:cs="Arial"/>
          <w:b/>
        </w:rPr>
        <w:tab/>
      </w:r>
      <w:r w:rsidR="000D1F8E">
        <w:rPr>
          <w:rFonts w:ascii="Arial" w:hAnsi="Arial" w:cs="Arial"/>
        </w:rPr>
        <w:t>azonnal</w:t>
      </w:r>
    </w:p>
    <w:p w:rsidR="008461B0" w:rsidRPr="00E875ED" w:rsidRDefault="008461B0" w:rsidP="008461B0">
      <w:pPr>
        <w:rPr>
          <w:rFonts w:ascii="Arial" w:hAnsi="Arial" w:cs="Arial"/>
        </w:rPr>
      </w:pPr>
    </w:p>
    <w:p w:rsidR="008461B0" w:rsidRPr="00E875ED" w:rsidRDefault="008461B0" w:rsidP="008461B0">
      <w:pPr>
        <w:rPr>
          <w:rFonts w:ascii="Arial" w:hAnsi="Arial" w:cs="Arial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F65" w:rsidRDefault="00BC4F65">
      <w:r>
        <w:separator/>
      </w:r>
    </w:p>
  </w:endnote>
  <w:endnote w:type="continuationSeparator" w:id="0">
    <w:p w:rsidR="00BC4F65" w:rsidRDefault="00BC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BC4F6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578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312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312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F65" w:rsidRDefault="00BC4F65">
      <w:r>
        <w:separator/>
      </w:r>
    </w:p>
  </w:footnote>
  <w:footnote w:type="continuationSeparator" w:id="0">
    <w:p w:rsidR="00BC4F65" w:rsidRDefault="00BC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BC4F65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073A"/>
    <w:multiLevelType w:val="hybridMultilevel"/>
    <w:tmpl w:val="E82A10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0462"/>
    <w:multiLevelType w:val="hybridMultilevel"/>
    <w:tmpl w:val="82AA4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65"/>
    <w:rsid w:val="00002FFA"/>
    <w:rsid w:val="00042AB7"/>
    <w:rsid w:val="00073C7A"/>
    <w:rsid w:val="00093E00"/>
    <w:rsid w:val="000D1F8E"/>
    <w:rsid w:val="000D5554"/>
    <w:rsid w:val="00113ED4"/>
    <w:rsid w:val="00132161"/>
    <w:rsid w:val="00142F78"/>
    <w:rsid w:val="00146521"/>
    <w:rsid w:val="00181799"/>
    <w:rsid w:val="001A4648"/>
    <w:rsid w:val="001B5612"/>
    <w:rsid w:val="00201A91"/>
    <w:rsid w:val="00325973"/>
    <w:rsid w:val="0032649B"/>
    <w:rsid w:val="0034130E"/>
    <w:rsid w:val="00341CDD"/>
    <w:rsid w:val="00356256"/>
    <w:rsid w:val="00364006"/>
    <w:rsid w:val="00386EA3"/>
    <w:rsid w:val="00387E79"/>
    <w:rsid w:val="003F4AE8"/>
    <w:rsid w:val="003F7466"/>
    <w:rsid w:val="00430EA9"/>
    <w:rsid w:val="00496413"/>
    <w:rsid w:val="005321D7"/>
    <w:rsid w:val="0057312E"/>
    <w:rsid w:val="00587938"/>
    <w:rsid w:val="005B3EF7"/>
    <w:rsid w:val="005C2C6C"/>
    <w:rsid w:val="005D0011"/>
    <w:rsid w:val="005F19FE"/>
    <w:rsid w:val="00673677"/>
    <w:rsid w:val="006A73A5"/>
    <w:rsid w:val="006B5218"/>
    <w:rsid w:val="006C4622"/>
    <w:rsid w:val="006C75FB"/>
    <w:rsid w:val="006D4378"/>
    <w:rsid w:val="006E12DC"/>
    <w:rsid w:val="007326FF"/>
    <w:rsid w:val="0074042F"/>
    <w:rsid w:val="00784AD0"/>
    <w:rsid w:val="007876E3"/>
    <w:rsid w:val="007A0E65"/>
    <w:rsid w:val="007B2FF9"/>
    <w:rsid w:val="007B4FA9"/>
    <w:rsid w:val="007C40AF"/>
    <w:rsid w:val="007E79F7"/>
    <w:rsid w:val="007F2F31"/>
    <w:rsid w:val="008461B0"/>
    <w:rsid w:val="00857F4E"/>
    <w:rsid w:val="008728D0"/>
    <w:rsid w:val="008C4D8C"/>
    <w:rsid w:val="00907032"/>
    <w:rsid w:val="009076A0"/>
    <w:rsid w:val="00917284"/>
    <w:rsid w:val="00927000"/>
    <w:rsid w:val="009348EA"/>
    <w:rsid w:val="0096279B"/>
    <w:rsid w:val="00990E4A"/>
    <w:rsid w:val="009918DE"/>
    <w:rsid w:val="009A678D"/>
    <w:rsid w:val="009B0B46"/>
    <w:rsid w:val="009B1E05"/>
    <w:rsid w:val="009B5040"/>
    <w:rsid w:val="00A155E6"/>
    <w:rsid w:val="00A7633E"/>
    <w:rsid w:val="00A85FA9"/>
    <w:rsid w:val="00AA05A0"/>
    <w:rsid w:val="00AB7B31"/>
    <w:rsid w:val="00AD08CD"/>
    <w:rsid w:val="00B00E7F"/>
    <w:rsid w:val="00B103B4"/>
    <w:rsid w:val="00B27192"/>
    <w:rsid w:val="00B41C1C"/>
    <w:rsid w:val="00B4340D"/>
    <w:rsid w:val="00B50B78"/>
    <w:rsid w:val="00B610E8"/>
    <w:rsid w:val="00BA710A"/>
    <w:rsid w:val="00BC46F6"/>
    <w:rsid w:val="00BC4F65"/>
    <w:rsid w:val="00BE370B"/>
    <w:rsid w:val="00C352C5"/>
    <w:rsid w:val="00CA483B"/>
    <w:rsid w:val="00CB1FC4"/>
    <w:rsid w:val="00CB5628"/>
    <w:rsid w:val="00D402C1"/>
    <w:rsid w:val="00D52183"/>
    <w:rsid w:val="00D53E3E"/>
    <w:rsid w:val="00D54DF8"/>
    <w:rsid w:val="00D713B0"/>
    <w:rsid w:val="00D77A22"/>
    <w:rsid w:val="00DA14B3"/>
    <w:rsid w:val="00DA5A19"/>
    <w:rsid w:val="00DC6EB8"/>
    <w:rsid w:val="00DF7996"/>
    <w:rsid w:val="00E05BAB"/>
    <w:rsid w:val="00E542E9"/>
    <w:rsid w:val="00E82F69"/>
    <w:rsid w:val="00E87982"/>
    <w:rsid w:val="00E950D2"/>
    <w:rsid w:val="00EC4F94"/>
    <w:rsid w:val="00EC7C11"/>
    <w:rsid w:val="00EF1076"/>
    <w:rsid w:val="00F1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8AA9C34-B1E6-4F08-9C54-95E8C5BE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461B0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8461B0"/>
    <w:pPr>
      <w:spacing w:after="160" w:line="256" w:lineRule="auto"/>
    </w:pPr>
    <w:rPr>
      <w:rFonts w:eastAsia="Calibri"/>
      <w:lang w:eastAsia="en-US"/>
    </w:rPr>
  </w:style>
  <w:style w:type="character" w:customStyle="1" w:styleId="apple-converted-space">
    <w:name w:val="apple-converted-space"/>
    <w:rsid w:val="008461B0"/>
  </w:style>
  <w:style w:type="paragraph" w:styleId="Listaszerbekezds">
    <w:name w:val="List Paragraph"/>
    <w:basedOn w:val="Norml"/>
    <w:uiPriority w:val="34"/>
    <w:qFormat/>
    <w:rsid w:val="0084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5AB09-C0FA-4F30-9EE4-552AAA7B12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5589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Stankovitsné dr. Molnár Eszter dr-né</dc:creator>
  <cp:keywords/>
  <dc:description/>
  <cp:lastModifiedBy>Boór Sándor</cp:lastModifiedBy>
  <cp:revision>2</cp:revision>
  <cp:lastPrinted>2017-10-17T11:31:00Z</cp:lastPrinted>
  <dcterms:created xsi:type="dcterms:W3CDTF">2018-04-17T11:42:00Z</dcterms:created>
  <dcterms:modified xsi:type="dcterms:W3CDTF">2018-04-17T11:42:00Z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