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DB1D0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DB1D0C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DB1D0C">
        <w:rPr>
          <w:rFonts w:ascii="Arial" w:hAnsi="Arial" w:cs="Arial"/>
          <w:b/>
          <w:bCs/>
        </w:rPr>
        <w:t>2</w:t>
      </w:r>
      <w:r w:rsidR="005E789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 Önkormányzata gyermekjóléti és gyermekvédelmi feladatainak 201</w:t>
      </w:r>
      <w:r w:rsidR="00DB1D0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évi ellátásáról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 </w:t>
      </w:r>
      <w:r w:rsidR="004F32E5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megtárgyal.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43527C" w:rsidRPr="00BD1079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201</w:t>
      </w:r>
      <w:r w:rsidR="00DB1D0C">
        <w:rPr>
          <w:rFonts w:ascii="Arial" w:hAnsi="Arial" w:cs="Arial"/>
        </w:rPr>
        <w:t>7</w:t>
      </w:r>
      <w:r>
        <w:rPr>
          <w:rFonts w:ascii="Arial" w:hAnsi="Arial" w:cs="Arial"/>
        </w:rPr>
        <w:t>. évi működését.</w:t>
      </w:r>
      <w:r w:rsidR="0043527C">
        <w:rPr>
          <w:rFonts w:ascii="Arial" w:hAnsi="Arial" w:cs="Arial"/>
        </w:rPr>
        <w:t xml:space="preserve"> A </w:t>
      </w:r>
      <w:r w:rsidR="0043527C" w:rsidRPr="00A92A02">
        <w:rPr>
          <w:rFonts w:ascii="Arial" w:hAnsi="Arial" w:cs="Arial"/>
        </w:rPr>
        <w:t>melléklet terjedelm</w:t>
      </w:r>
      <w:r w:rsidR="0043527C">
        <w:rPr>
          <w:rFonts w:ascii="Arial" w:hAnsi="Arial" w:cs="Arial"/>
        </w:rPr>
        <w:t>ére</w:t>
      </w:r>
      <w:r w:rsidR="0043527C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43527C" w:rsidRPr="00BD1079">
        <w:rPr>
          <w:rFonts w:ascii="Arial" w:hAnsi="Arial" w:cs="Arial"/>
        </w:rPr>
        <w:t xml:space="preserve">: </w:t>
      </w:r>
      <w:hyperlink r:id="rId7" w:history="1">
        <w:r w:rsidR="0043527C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43527C" w:rsidRPr="00BD1079">
        <w:rPr>
          <w:rStyle w:val="Hiperhivatkozs"/>
          <w:sz w:val="24"/>
          <w:szCs w:val="24"/>
        </w:rPr>
        <w:t>201</w:t>
      </w:r>
      <w:r w:rsidR="00DB1D0C">
        <w:rPr>
          <w:rStyle w:val="Hiperhivatkozs"/>
          <w:sz w:val="24"/>
          <w:szCs w:val="24"/>
        </w:rPr>
        <w:t>8</w:t>
      </w:r>
      <w:r w:rsidR="0043527C" w:rsidRPr="00BD1079">
        <w:rPr>
          <w:rStyle w:val="Hiperhivatkozs"/>
          <w:sz w:val="24"/>
          <w:szCs w:val="24"/>
        </w:rPr>
        <w:t>.</w:t>
      </w:r>
    </w:p>
    <w:p w:rsidR="0001600F" w:rsidRDefault="0001600F" w:rsidP="003F4F45">
      <w:pPr>
        <w:jc w:val="right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4F32E5">
        <w:rPr>
          <w:rFonts w:ascii="Arial" w:hAnsi="Arial" w:cs="Arial"/>
        </w:rPr>
        <w:t>Bizottságo</w:t>
      </w:r>
      <w:r>
        <w:rPr>
          <w:rFonts w:ascii="Arial" w:hAnsi="Arial" w:cs="Arial"/>
        </w:rPr>
        <w:t>t, hogy a tájékoztatót megtárgyalni,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DB1D0C">
        <w:rPr>
          <w:rFonts w:ascii="Arial" w:hAnsi="Arial" w:cs="Arial"/>
          <w:b/>
        </w:rPr>
        <w:t>8</w:t>
      </w:r>
      <w:r w:rsidRPr="00455A89">
        <w:rPr>
          <w:rFonts w:ascii="Arial" w:hAnsi="Arial" w:cs="Arial"/>
          <w:b/>
        </w:rPr>
        <w:t xml:space="preserve">. </w:t>
      </w:r>
      <w:r w:rsidR="00DB1D0C"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B1D0C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DB1D0C">
        <w:rPr>
          <w:rFonts w:ascii="Arial" w:hAnsi="Arial" w:cs="Arial"/>
          <w:b/>
          <w:u w:val="single"/>
        </w:rPr>
        <w:t>IV</w:t>
      </w:r>
      <w:r>
        <w:rPr>
          <w:rFonts w:ascii="Arial" w:hAnsi="Arial" w:cs="Arial"/>
          <w:b/>
          <w:u w:val="single"/>
        </w:rPr>
        <w:t>.</w:t>
      </w:r>
      <w:r w:rsidR="00DB1D0C">
        <w:rPr>
          <w:rFonts w:ascii="Arial" w:hAnsi="Arial" w:cs="Arial"/>
          <w:b/>
          <w:u w:val="single"/>
        </w:rPr>
        <w:t>2</w:t>
      </w:r>
      <w:r w:rsidR="005E789D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201</w:t>
      </w:r>
      <w:r w:rsidR="00DB1D0C">
        <w:rPr>
          <w:rFonts w:ascii="Arial" w:hAnsi="Arial" w:cs="Arial"/>
        </w:rPr>
        <w:t>7</w:t>
      </w:r>
      <w:r w:rsidR="0001600F" w:rsidRPr="0001600F">
        <w:rPr>
          <w:rFonts w:ascii="Arial" w:hAnsi="Arial" w:cs="Arial"/>
        </w:rPr>
        <w:t xml:space="preserve">. évi ellátásáról szóló tájékoztatót megtárgyalta, és azt előterjesztés szerinti tartalommal elfogadta. 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B1D0C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DB1D0C">
        <w:rPr>
          <w:rFonts w:ascii="Arial" w:hAnsi="Arial" w:cs="Arial"/>
        </w:rPr>
        <w:t>április</w:t>
      </w:r>
      <w:r w:rsidR="0001600F">
        <w:rPr>
          <w:rFonts w:ascii="Arial" w:hAnsi="Arial" w:cs="Arial"/>
        </w:rPr>
        <w:t xml:space="preserve"> </w:t>
      </w:r>
      <w:r w:rsidR="00DB1D0C">
        <w:rPr>
          <w:rFonts w:ascii="Arial" w:hAnsi="Arial" w:cs="Arial"/>
        </w:rPr>
        <w:t>2</w:t>
      </w:r>
      <w:r w:rsidR="005E789D">
        <w:rPr>
          <w:rFonts w:ascii="Arial" w:hAnsi="Arial" w:cs="Arial"/>
        </w:rPr>
        <w:t>4</w:t>
      </w:r>
      <w:bookmarkStart w:id="0" w:name="_GoBack"/>
      <w:bookmarkEnd w:id="0"/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45F4B"/>
    <w:rsid w:val="00356256"/>
    <w:rsid w:val="003E6421"/>
    <w:rsid w:val="003F4F45"/>
    <w:rsid w:val="00403BAB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E789D"/>
    <w:rsid w:val="005F19FE"/>
    <w:rsid w:val="00622410"/>
    <w:rsid w:val="00623A04"/>
    <w:rsid w:val="00632273"/>
    <w:rsid w:val="006475B8"/>
    <w:rsid w:val="006B5218"/>
    <w:rsid w:val="00790C5C"/>
    <w:rsid w:val="007B1A09"/>
    <w:rsid w:val="007B2FF9"/>
    <w:rsid w:val="007F2F31"/>
    <w:rsid w:val="00824925"/>
    <w:rsid w:val="00852406"/>
    <w:rsid w:val="00863BA9"/>
    <w:rsid w:val="008728D0"/>
    <w:rsid w:val="008A5AD6"/>
    <w:rsid w:val="008E5ABF"/>
    <w:rsid w:val="009348EA"/>
    <w:rsid w:val="0096279B"/>
    <w:rsid w:val="00993EE1"/>
    <w:rsid w:val="009B5958"/>
    <w:rsid w:val="009C7BBD"/>
    <w:rsid w:val="00A7633E"/>
    <w:rsid w:val="00A93324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DB1D0C"/>
    <w:rsid w:val="00E66FC2"/>
    <w:rsid w:val="00E82F69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901C-0DD6-462A-8CEC-24C14B61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181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2018-03-07T10:26:00Z</dcterms:created>
  <dcterms:modified xsi:type="dcterms:W3CDTF">2018-04-16T12:16:00Z</dcterms:modified>
</cp:coreProperties>
</file>