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47" w:rsidRDefault="00354747" w:rsidP="00354747">
      <w:pPr>
        <w:numPr>
          <w:ilvl w:val="12"/>
          <w:numId w:val="0"/>
        </w:numPr>
        <w:tabs>
          <w:tab w:val="left" w:pos="9639"/>
        </w:tabs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354747" w:rsidRDefault="00354747" w:rsidP="00354747">
      <w:pPr>
        <w:numPr>
          <w:ilvl w:val="12"/>
          <w:numId w:val="0"/>
        </w:numPr>
        <w:tabs>
          <w:tab w:val="left" w:pos="9639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:rsidR="00354747" w:rsidRPr="00ED402A" w:rsidRDefault="00354747" w:rsidP="00354747">
      <w:pPr>
        <w:tabs>
          <w:tab w:val="left" w:pos="9639"/>
        </w:tabs>
        <w:rPr>
          <w:rFonts w:ascii="Arial" w:hAnsi="Arial" w:cs="Arial"/>
          <w:b/>
        </w:rPr>
      </w:pPr>
    </w:p>
    <w:p w:rsidR="00354747" w:rsidRPr="00206C1C" w:rsidRDefault="00354747" w:rsidP="00354747">
      <w:pPr>
        <w:tabs>
          <w:tab w:val="left" w:pos="9639"/>
        </w:tabs>
        <w:jc w:val="center"/>
        <w:rPr>
          <w:rFonts w:ascii="Arial" w:hAnsi="Arial" w:cs="Arial"/>
          <w:b/>
        </w:rPr>
      </w:pPr>
      <w:r w:rsidRPr="00206C1C">
        <w:rPr>
          <w:rFonts w:ascii="Arial" w:hAnsi="Arial" w:cs="Arial"/>
          <w:b/>
        </w:rPr>
        <w:t xml:space="preserve">Szombathely Megyei Jogú Város Közgyűlése </w:t>
      </w:r>
    </w:p>
    <w:p w:rsidR="00354747" w:rsidRDefault="00354747" w:rsidP="00354747">
      <w:pPr>
        <w:tabs>
          <w:tab w:val="left" w:pos="9639"/>
        </w:tabs>
        <w:jc w:val="center"/>
        <w:rPr>
          <w:rFonts w:ascii="Arial" w:hAnsi="Arial" w:cs="Arial"/>
          <w:b/>
        </w:rPr>
      </w:pPr>
      <w:r w:rsidRPr="00206C1C">
        <w:rPr>
          <w:rFonts w:ascii="Arial" w:hAnsi="Arial" w:cs="Arial"/>
          <w:b/>
        </w:rPr>
        <w:t>Gazdasági és Városstraté</w:t>
      </w:r>
      <w:r>
        <w:rPr>
          <w:rFonts w:ascii="Arial" w:hAnsi="Arial" w:cs="Arial"/>
          <w:b/>
        </w:rPr>
        <w:t>giai Bizottságának</w:t>
      </w:r>
      <w:r w:rsidRPr="00206C1C">
        <w:rPr>
          <w:rFonts w:ascii="Arial" w:hAnsi="Arial" w:cs="Arial"/>
          <w:b/>
        </w:rPr>
        <w:t xml:space="preserve"> </w:t>
      </w:r>
    </w:p>
    <w:p w:rsidR="00354747" w:rsidRPr="00ED402A" w:rsidRDefault="00354747" w:rsidP="00354747">
      <w:pPr>
        <w:tabs>
          <w:tab w:val="left" w:pos="963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2018. április 23-i </w:t>
      </w:r>
      <w:r w:rsidRPr="00ED402A">
        <w:rPr>
          <w:rFonts w:ascii="Arial" w:hAnsi="Arial" w:cs="Arial"/>
          <w:b/>
        </w:rPr>
        <w:t>ülésére</w:t>
      </w:r>
    </w:p>
    <w:p w:rsidR="00354747" w:rsidRDefault="00354747" w:rsidP="00354747">
      <w:pPr>
        <w:tabs>
          <w:tab w:val="left" w:pos="9639"/>
        </w:tabs>
        <w:jc w:val="center"/>
        <w:rPr>
          <w:rFonts w:ascii="Arial" w:hAnsi="Arial" w:cs="Arial"/>
          <w:b/>
        </w:rPr>
      </w:pPr>
    </w:p>
    <w:p w:rsidR="00354747" w:rsidRDefault="00354747" w:rsidP="00354747">
      <w:pPr>
        <w:tabs>
          <w:tab w:val="left" w:pos="9639"/>
        </w:tabs>
        <w:jc w:val="center"/>
        <w:rPr>
          <w:rFonts w:ascii="Arial" w:hAnsi="Arial" w:cs="Arial"/>
          <w:b/>
        </w:rPr>
      </w:pPr>
    </w:p>
    <w:p w:rsidR="00354747" w:rsidRDefault="00354747" w:rsidP="00354747">
      <w:pPr>
        <w:tabs>
          <w:tab w:val="left" w:pos="963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Városi Vásárcsarnok Szervezeti és Működési Szabályzatának véleményezésére</w:t>
      </w:r>
    </w:p>
    <w:p w:rsidR="00354747" w:rsidRDefault="00354747" w:rsidP="00354747">
      <w:pPr>
        <w:tabs>
          <w:tab w:val="left" w:pos="9639"/>
        </w:tabs>
        <w:jc w:val="both"/>
        <w:rPr>
          <w:rFonts w:ascii="Arial" w:hAnsi="Arial" w:cs="Arial"/>
        </w:rPr>
      </w:pPr>
    </w:p>
    <w:p w:rsidR="00354747" w:rsidRDefault="00354747" w:rsidP="00354747">
      <w:pPr>
        <w:tabs>
          <w:tab w:val="left" w:pos="9639"/>
        </w:tabs>
        <w:jc w:val="both"/>
        <w:rPr>
          <w:rFonts w:ascii="Arial" w:hAnsi="Arial" w:cs="Arial"/>
        </w:rPr>
      </w:pPr>
    </w:p>
    <w:p w:rsidR="00354747" w:rsidRDefault="00354747" w:rsidP="00354747">
      <w:pPr>
        <w:tabs>
          <w:tab w:val="left" w:pos="9639"/>
        </w:tabs>
        <w:jc w:val="both"/>
        <w:rPr>
          <w:rFonts w:ascii="Arial" w:hAnsi="Arial" w:cs="Arial"/>
        </w:rPr>
      </w:pPr>
    </w:p>
    <w:p w:rsidR="00354747" w:rsidRDefault="00354747" w:rsidP="00354747">
      <w:pPr>
        <w:tabs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Városi Vásárcsarnok igazgatója, Antoni Zsolt kezdeményezte a Városi Vásárcsarnok Szervezeti és Működési Szabályzatának módosítását, tekintettel arra, hogy indokolt a Szabályzatban módosítani a létszám összetételét, valamint az intézmény által alkalmazott szabályzatok megjelölését.</w:t>
      </w:r>
    </w:p>
    <w:p w:rsidR="00354747" w:rsidRDefault="00354747" w:rsidP="00354747">
      <w:pPr>
        <w:tabs>
          <w:tab w:val="left" w:pos="9639"/>
        </w:tabs>
        <w:jc w:val="both"/>
        <w:rPr>
          <w:rFonts w:ascii="Arial" w:hAnsi="Arial" w:cs="Arial"/>
        </w:rPr>
      </w:pPr>
    </w:p>
    <w:p w:rsidR="00354747" w:rsidRPr="00381F13" w:rsidRDefault="00354747" w:rsidP="00354747">
      <w:pPr>
        <w:tabs>
          <w:tab w:val="left" w:pos="9356"/>
          <w:tab w:val="left" w:pos="9639"/>
        </w:tabs>
        <w:jc w:val="both"/>
        <w:rPr>
          <w:rFonts w:ascii="Arial" w:hAnsi="Arial" w:cs="Arial"/>
        </w:rPr>
      </w:pPr>
      <w:r w:rsidRPr="00381F13">
        <w:rPr>
          <w:rFonts w:ascii="Arial" w:hAnsi="Arial" w:cs="Arial"/>
        </w:rPr>
        <w:t>Az államháztartásról szóló 2011. évi CXCV. törvény (a továbbiakban: Áht.) 9. §</w:t>
      </w:r>
      <w:proofErr w:type="spellStart"/>
      <w:r w:rsidRPr="00381F13">
        <w:rPr>
          <w:rFonts w:ascii="Arial" w:hAnsi="Arial" w:cs="Arial"/>
        </w:rPr>
        <w:t>-</w:t>
      </w:r>
      <w:proofErr w:type="gramStart"/>
      <w:r w:rsidRPr="00381F13">
        <w:rPr>
          <w:rFonts w:ascii="Arial" w:hAnsi="Arial" w:cs="Arial"/>
        </w:rPr>
        <w:t>a</w:t>
      </w:r>
      <w:proofErr w:type="spellEnd"/>
      <w:proofErr w:type="gramEnd"/>
      <w:r w:rsidRPr="00381F13">
        <w:rPr>
          <w:rFonts w:ascii="Arial" w:hAnsi="Arial" w:cs="Arial"/>
        </w:rPr>
        <w:t xml:space="preserve"> alapján a </w:t>
      </w:r>
      <w:proofErr w:type="gramStart"/>
      <w:r w:rsidRPr="00381F13">
        <w:rPr>
          <w:rFonts w:ascii="Arial" w:hAnsi="Arial" w:cs="Arial"/>
        </w:rPr>
        <w:t>költségvetési</w:t>
      </w:r>
      <w:proofErr w:type="gramEnd"/>
      <w:r w:rsidRPr="00381F13">
        <w:rPr>
          <w:rFonts w:ascii="Arial" w:hAnsi="Arial" w:cs="Arial"/>
        </w:rPr>
        <w:t xml:space="preserve"> szerv szervezeti és működési szabályzatának jóváhagyása – ha törvény eltérően nem rendelkezik – az irányító szerv hatáskörébe tartozik.</w:t>
      </w:r>
    </w:p>
    <w:p w:rsidR="00354747" w:rsidRDefault="00354747" w:rsidP="00354747">
      <w:pPr>
        <w:tabs>
          <w:tab w:val="left" w:pos="9356"/>
          <w:tab w:val="left" w:pos="9639"/>
        </w:tabs>
        <w:jc w:val="both"/>
        <w:rPr>
          <w:rFonts w:ascii="Arial" w:hAnsi="Arial" w:cs="Arial"/>
        </w:rPr>
      </w:pPr>
    </w:p>
    <w:p w:rsidR="00354747" w:rsidRPr="000A5363" w:rsidRDefault="00354747" w:rsidP="00354747">
      <w:pPr>
        <w:tabs>
          <w:tab w:val="left" w:pos="9356"/>
          <w:tab w:val="left" w:pos="9639"/>
        </w:tabs>
        <w:jc w:val="both"/>
        <w:rPr>
          <w:rFonts w:ascii="Arial" w:hAnsi="Arial" w:cs="Arial"/>
          <w:i/>
        </w:rPr>
      </w:pPr>
      <w:r w:rsidRPr="00381F13">
        <w:rPr>
          <w:rFonts w:ascii="Arial" w:hAnsi="Arial" w:cs="Arial"/>
        </w:rPr>
        <w:t xml:space="preserve">A szervezeti és működési szabályzat a költségvetési szerv szervezetét, feladatai ellátásának részletes belső rendjét és módját állapítja meg. Az </w:t>
      </w:r>
      <w:r w:rsidRPr="00381F13">
        <w:rPr>
          <w:rFonts w:ascii="Arial" w:hAnsi="Arial" w:cs="Arial"/>
          <w:bCs/>
        </w:rPr>
        <w:t>államháztartásról szóló törvény végrehajtásáról rendelkező 368/2011. (XII. 31.) Korm. rendelet</w:t>
      </w:r>
      <w:r w:rsidRPr="00381F13">
        <w:rPr>
          <w:rFonts w:ascii="Arial" w:hAnsi="Arial" w:cs="Arial"/>
        </w:rPr>
        <w:t xml:space="preserve"> (a továbbiakban: </w:t>
      </w:r>
      <w:proofErr w:type="spellStart"/>
      <w:r w:rsidRPr="00381F13">
        <w:rPr>
          <w:rFonts w:ascii="Arial" w:hAnsi="Arial" w:cs="Arial"/>
        </w:rPr>
        <w:t>Ávr</w:t>
      </w:r>
      <w:proofErr w:type="spellEnd"/>
      <w:r w:rsidRPr="00381F13">
        <w:rPr>
          <w:rFonts w:ascii="Arial" w:hAnsi="Arial" w:cs="Arial"/>
        </w:rPr>
        <w:t xml:space="preserve">.) 13. § (2) bekezdése alapján </w:t>
      </w:r>
      <w:r>
        <w:rPr>
          <w:rFonts w:ascii="Arial" w:hAnsi="Arial" w:cs="Arial"/>
        </w:rPr>
        <w:t>„</w:t>
      </w:r>
      <w:proofErr w:type="gramStart"/>
      <w:r w:rsidRPr="000A5363">
        <w:rPr>
          <w:rFonts w:ascii="Arial" w:hAnsi="Arial" w:cs="Arial"/>
          <w:i/>
        </w:rPr>
        <w:t>A</w:t>
      </w:r>
      <w:proofErr w:type="gramEnd"/>
      <w:r w:rsidRPr="000A5363">
        <w:rPr>
          <w:rFonts w:ascii="Arial" w:hAnsi="Arial" w:cs="Arial"/>
          <w:i/>
        </w:rPr>
        <w:t xml:space="preserve"> költségvetési szerv vezetője belső szabályzatban rendezi a működéséhez kapcsolódó, a költségvetési szerv előirányzatait terhelő pénzügyi kihatással bíró, jogszabályban nem szabályozott kérdéseket, így különösen</w:t>
      </w:r>
    </w:p>
    <w:p w:rsidR="00354747" w:rsidRPr="000A5363" w:rsidRDefault="00354747" w:rsidP="00354747">
      <w:pPr>
        <w:tabs>
          <w:tab w:val="left" w:pos="9356"/>
          <w:tab w:val="left" w:pos="9639"/>
        </w:tabs>
        <w:ind w:left="851" w:hanging="284"/>
        <w:jc w:val="both"/>
        <w:rPr>
          <w:rFonts w:ascii="Arial" w:hAnsi="Arial" w:cs="Arial"/>
          <w:i/>
        </w:rPr>
      </w:pPr>
      <w:proofErr w:type="gramStart"/>
      <w:r w:rsidRPr="000A5363">
        <w:rPr>
          <w:rFonts w:ascii="Arial" w:hAnsi="Arial" w:cs="Arial"/>
          <w:i/>
        </w:rPr>
        <w:t>a</w:t>
      </w:r>
      <w:proofErr w:type="gramEnd"/>
      <w:r w:rsidRPr="000A5363">
        <w:rPr>
          <w:rFonts w:ascii="Arial" w:hAnsi="Arial" w:cs="Arial"/>
          <w:i/>
        </w:rPr>
        <w:t>)</w:t>
      </w:r>
      <w:r w:rsidRPr="000A5363">
        <w:rPr>
          <w:rFonts w:ascii="Arial" w:hAnsi="Arial" w:cs="Arial"/>
          <w:i/>
        </w:rPr>
        <w:tab/>
      </w:r>
      <w:proofErr w:type="spellStart"/>
      <w:r w:rsidRPr="000A5363">
        <w:rPr>
          <w:rFonts w:ascii="Arial" w:hAnsi="Arial" w:cs="Arial"/>
          <w:i/>
        </w:rPr>
        <w:t>a</w:t>
      </w:r>
      <w:proofErr w:type="spellEnd"/>
      <w:r w:rsidRPr="000A5363">
        <w:rPr>
          <w:rFonts w:ascii="Arial" w:hAnsi="Arial" w:cs="Arial"/>
          <w:i/>
        </w:rPr>
        <w:t xml:space="preserve"> tervezéssel, gazdálkodással - így különösen a kötelezettségvállalás, ellenjegyzés, teljesítés igazolása, érvényesítés, utalványozás gyakorlásának módjával, eljárási és dokumentációs részletszabályaival, valamint az ezeket végző személyek kijelölésének rendjével -, az ellenőrzési, adatszolgáltatási és beszámolási feladatok teljesítésével kapcsolatos belső előírásokat, feltételeket,</w:t>
      </w:r>
    </w:p>
    <w:p w:rsidR="00354747" w:rsidRPr="000A5363" w:rsidRDefault="00354747" w:rsidP="00354747">
      <w:pPr>
        <w:tabs>
          <w:tab w:val="left" w:pos="9356"/>
          <w:tab w:val="left" w:pos="9639"/>
        </w:tabs>
        <w:ind w:left="851" w:hanging="284"/>
        <w:jc w:val="both"/>
        <w:rPr>
          <w:rFonts w:ascii="Arial" w:hAnsi="Arial" w:cs="Arial"/>
          <w:i/>
        </w:rPr>
      </w:pPr>
      <w:r w:rsidRPr="000A5363">
        <w:rPr>
          <w:rFonts w:ascii="Arial" w:hAnsi="Arial" w:cs="Arial"/>
          <w:i/>
        </w:rPr>
        <w:t>b)</w:t>
      </w:r>
      <w:r w:rsidRPr="000A5363">
        <w:rPr>
          <w:rFonts w:ascii="Arial" w:hAnsi="Arial" w:cs="Arial"/>
          <w:i/>
        </w:rPr>
        <w:tab/>
        <w:t>a beszerzések lebonyolításával kapcsolatos eljárásrendet,</w:t>
      </w:r>
    </w:p>
    <w:p w:rsidR="00354747" w:rsidRPr="000A5363" w:rsidRDefault="00354747" w:rsidP="00354747">
      <w:pPr>
        <w:tabs>
          <w:tab w:val="left" w:pos="9356"/>
          <w:tab w:val="left" w:pos="9639"/>
        </w:tabs>
        <w:ind w:left="851" w:hanging="284"/>
        <w:jc w:val="both"/>
        <w:rPr>
          <w:rFonts w:ascii="Arial" w:hAnsi="Arial" w:cs="Arial"/>
          <w:i/>
        </w:rPr>
      </w:pPr>
      <w:r w:rsidRPr="000A5363">
        <w:rPr>
          <w:rFonts w:ascii="Arial" w:hAnsi="Arial" w:cs="Arial"/>
          <w:i/>
        </w:rPr>
        <w:t>c)</w:t>
      </w:r>
      <w:r w:rsidRPr="000A5363">
        <w:rPr>
          <w:rFonts w:ascii="Arial" w:hAnsi="Arial" w:cs="Arial"/>
          <w:i/>
        </w:rPr>
        <w:tab/>
        <w:t>a belföldi és külföldi kiküldetések elrendelésével és lebonyolításával, elszámolásával kapcsolatos kérdéseket,</w:t>
      </w:r>
    </w:p>
    <w:p w:rsidR="00354747" w:rsidRPr="000A5363" w:rsidRDefault="00354747" w:rsidP="00354747">
      <w:pPr>
        <w:tabs>
          <w:tab w:val="left" w:pos="9356"/>
          <w:tab w:val="left" w:pos="9639"/>
        </w:tabs>
        <w:ind w:left="851" w:hanging="284"/>
        <w:jc w:val="both"/>
        <w:rPr>
          <w:rFonts w:ascii="Arial" w:hAnsi="Arial" w:cs="Arial"/>
          <w:i/>
        </w:rPr>
      </w:pPr>
      <w:r w:rsidRPr="000A5363">
        <w:rPr>
          <w:rFonts w:ascii="Arial" w:hAnsi="Arial" w:cs="Arial"/>
          <w:i/>
        </w:rPr>
        <w:t>d)</w:t>
      </w:r>
      <w:r w:rsidRPr="000A5363">
        <w:rPr>
          <w:rFonts w:ascii="Arial" w:hAnsi="Arial" w:cs="Arial"/>
          <w:i/>
        </w:rPr>
        <w:tab/>
        <w:t>az anyag- és eszközgazdálkodás számviteli politikában nem szabályozott kérdéseit,</w:t>
      </w:r>
    </w:p>
    <w:p w:rsidR="00354747" w:rsidRPr="000A5363" w:rsidRDefault="00354747" w:rsidP="00354747">
      <w:pPr>
        <w:tabs>
          <w:tab w:val="left" w:pos="9356"/>
          <w:tab w:val="left" w:pos="9639"/>
        </w:tabs>
        <w:ind w:left="851" w:hanging="284"/>
        <w:jc w:val="both"/>
        <w:rPr>
          <w:rFonts w:ascii="Arial" w:hAnsi="Arial" w:cs="Arial"/>
          <w:i/>
        </w:rPr>
      </w:pPr>
      <w:proofErr w:type="gramStart"/>
      <w:r w:rsidRPr="000A5363">
        <w:rPr>
          <w:rFonts w:ascii="Arial" w:hAnsi="Arial" w:cs="Arial"/>
          <w:i/>
        </w:rPr>
        <w:t>e</w:t>
      </w:r>
      <w:proofErr w:type="gramEnd"/>
      <w:r w:rsidRPr="000A5363">
        <w:rPr>
          <w:rFonts w:ascii="Arial" w:hAnsi="Arial" w:cs="Arial"/>
          <w:i/>
        </w:rPr>
        <w:t>)</w:t>
      </w:r>
      <w:r w:rsidRPr="000A5363">
        <w:rPr>
          <w:rFonts w:ascii="Arial" w:hAnsi="Arial" w:cs="Arial"/>
          <w:i/>
        </w:rPr>
        <w:tab/>
        <w:t>a reprezentációs kiadások felosztását, azok teljesítésének és elszámolásának szabályait,</w:t>
      </w:r>
    </w:p>
    <w:p w:rsidR="00354747" w:rsidRPr="000A5363" w:rsidRDefault="00354747" w:rsidP="00354747">
      <w:pPr>
        <w:tabs>
          <w:tab w:val="left" w:pos="9356"/>
          <w:tab w:val="left" w:pos="9639"/>
        </w:tabs>
        <w:ind w:left="851" w:hanging="284"/>
        <w:jc w:val="both"/>
        <w:rPr>
          <w:rFonts w:ascii="Arial" w:hAnsi="Arial" w:cs="Arial"/>
          <w:i/>
        </w:rPr>
      </w:pPr>
      <w:proofErr w:type="gramStart"/>
      <w:r w:rsidRPr="000A5363">
        <w:rPr>
          <w:rFonts w:ascii="Arial" w:hAnsi="Arial" w:cs="Arial"/>
          <w:i/>
        </w:rPr>
        <w:t>f</w:t>
      </w:r>
      <w:proofErr w:type="gramEnd"/>
      <w:r w:rsidRPr="000A5363">
        <w:rPr>
          <w:rFonts w:ascii="Arial" w:hAnsi="Arial" w:cs="Arial"/>
          <w:i/>
        </w:rPr>
        <w:t>)</w:t>
      </w:r>
      <w:r w:rsidRPr="000A5363">
        <w:rPr>
          <w:rFonts w:ascii="Arial" w:hAnsi="Arial" w:cs="Arial"/>
          <w:i/>
        </w:rPr>
        <w:tab/>
        <w:t>a gépjárművek igénybevételének és használatának rendjét,</w:t>
      </w:r>
    </w:p>
    <w:p w:rsidR="00354747" w:rsidRPr="000A5363" w:rsidRDefault="00354747" w:rsidP="00354747">
      <w:pPr>
        <w:tabs>
          <w:tab w:val="left" w:pos="9356"/>
          <w:tab w:val="left" w:pos="9639"/>
        </w:tabs>
        <w:ind w:left="851" w:hanging="284"/>
        <w:jc w:val="both"/>
        <w:rPr>
          <w:rFonts w:ascii="Arial" w:hAnsi="Arial" w:cs="Arial"/>
          <w:i/>
        </w:rPr>
      </w:pPr>
      <w:proofErr w:type="gramStart"/>
      <w:r w:rsidRPr="000A5363">
        <w:rPr>
          <w:rFonts w:ascii="Arial" w:hAnsi="Arial" w:cs="Arial"/>
          <w:i/>
        </w:rPr>
        <w:t>g</w:t>
      </w:r>
      <w:proofErr w:type="gramEnd"/>
      <w:r w:rsidRPr="000A5363">
        <w:rPr>
          <w:rFonts w:ascii="Arial" w:hAnsi="Arial" w:cs="Arial"/>
          <w:i/>
        </w:rPr>
        <w:t>)</w:t>
      </w:r>
      <w:r w:rsidRPr="000A5363">
        <w:rPr>
          <w:rFonts w:ascii="Arial" w:hAnsi="Arial" w:cs="Arial"/>
          <w:i/>
        </w:rPr>
        <w:tab/>
        <w:t>a vezetékes- és mobiltelefonok használatát, és</w:t>
      </w:r>
    </w:p>
    <w:p w:rsidR="00354747" w:rsidRDefault="00354747" w:rsidP="00354747">
      <w:pPr>
        <w:tabs>
          <w:tab w:val="left" w:pos="9356"/>
          <w:tab w:val="left" w:pos="9639"/>
        </w:tabs>
        <w:ind w:left="851" w:hanging="284"/>
        <w:jc w:val="both"/>
        <w:rPr>
          <w:rFonts w:ascii="Arial" w:hAnsi="Arial" w:cs="Arial"/>
        </w:rPr>
      </w:pPr>
      <w:proofErr w:type="gramStart"/>
      <w:r w:rsidRPr="000A5363">
        <w:rPr>
          <w:rFonts w:ascii="Arial" w:hAnsi="Arial" w:cs="Arial"/>
          <w:i/>
        </w:rPr>
        <w:lastRenderedPageBreak/>
        <w:t>h</w:t>
      </w:r>
      <w:proofErr w:type="gramEnd"/>
      <w:r w:rsidRPr="000A5363">
        <w:rPr>
          <w:rFonts w:ascii="Arial" w:hAnsi="Arial" w:cs="Arial"/>
          <w:i/>
        </w:rPr>
        <w:t>)</w:t>
      </w:r>
      <w:r w:rsidRPr="000A5363">
        <w:rPr>
          <w:rFonts w:ascii="Arial" w:hAnsi="Arial" w:cs="Arial"/>
          <w:i/>
        </w:rPr>
        <w:tab/>
        <w:t>a közérdekű adatok megismerésére irányuló kérelmek intézésének, továbbá a kötelezően közzéteendő adatok nyilvánosságra hozatalának rendjét</w:t>
      </w:r>
      <w:r w:rsidRPr="00381F13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:rsidR="00354747" w:rsidRPr="00381F13" w:rsidRDefault="00354747" w:rsidP="00354747">
      <w:pPr>
        <w:tabs>
          <w:tab w:val="left" w:pos="9356"/>
          <w:tab w:val="left" w:pos="9639"/>
        </w:tabs>
        <w:jc w:val="both"/>
        <w:rPr>
          <w:rFonts w:ascii="Arial" w:hAnsi="Arial" w:cs="Arial"/>
        </w:rPr>
      </w:pPr>
    </w:p>
    <w:p w:rsidR="00354747" w:rsidRDefault="00354747" w:rsidP="00354747">
      <w:pPr>
        <w:tabs>
          <w:tab w:val="left" w:pos="9639"/>
        </w:tabs>
        <w:ind w:right="-142"/>
        <w:jc w:val="both"/>
        <w:rPr>
          <w:rFonts w:ascii="Arial" w:hAnsi="Arial" w:cs="Arial"/>
        </w:rPr>
      </w:pPr>
      <w:r w:rsidRPr="00381F13">
        <w:rPr>
          <w:rFonts w:ascii="Arial" w:hAnsi="Arial" w:cs="Arial"/>
        </w:rPr>
        <w:t xml:space="preserve">A </w:t>
      </w:r>
      <w:r w:rsidRPr="00945F82">
        <w:rPr>
          <w:rFonts w:ascii="Arial" w:hAnsi="Arial" w:cs="Arial"/>
        </w:rPr>
        <w:t>Szombathely Városi Vásárcsarnok</w:t>
      </w:r>
      <w:r w:rsidRPr="00381F13">
        <w:rPr>
          <w:rFonts w:ascii="Arial" w:hAnsi="Arial" w:cs="Arial"/>
        </w:rPr>
        <w:t xml:space="preserve"> </w:t>
      </w:r>
      <w:r w:rsidRPr="00945F82">
        <w:rPr>
          <w:rFonts w:ascii="Arial" w:hAnsi="Arial" w:cs="Arial"/>
          <w:b/>
        </w:rPr>
        <w:t>létszámának</w:t>
      </w:r>
      <w:r>
        <w:rPr>
          <w:rFonts w:ascii="Arial" w:hAnsi="Arial" w:cs="Arial"/>
        </w:rPr>
        <w:t xml:space="preserve"> </w:t>
      </w:r>
      <w:r w:rsidRPr="00945F82">
        <w:rPr>
          <w:rFonts w:ascii="Arial" w:hAnsi="Arial" w:cs="Arial"/>
          <w:b/>
        </w:rPr>
        <w:t>összetételében</w:t>
      </w:r>
      <w:r>
        <w:rPr>
          <w:rFonts w:ascii="Arial" w:hAnsi="Arial" w:cs="Arial"/>
        </w:rPr>
        <w:t xml:space="preserve"> változtatás indokolt, mivel a felújítás időszakában a napi helyhasználati díjat fizetők száma minimális lesz, viszont az átmeneti időszakban és helyen történő üzemeltetés zsúfoltságot idéz elő. Ezért a helypénzszedői létszámot 2-ről 1-re kívánják csökkenteni, a biztonsági őrök számát pedig 2-ről 3-ra növelni.</w:t>
      </w:r>
    </w:p>
    <w:p w:rsidR="00354747" w:rsidRPr="00381F13" w:rsidRDefault="00354747" w:rsidP="00354747">
      <w:pPr>
        <w:jc w:val="both"/>
        <w:rPr>
          <w:rFonts w:ascii="Arial" w:hAnsi="Arial" w:cs="Arial"/>
        </w:rPr>
      </w:pPr>
    </w:p>
    <w:p w:rsidR="00354747" w:rsidRDefault="00354747" w:rsidP="00354747">
      <w:pPr>
        <w:pStyle w:val="Listaszerbekezds"/>
        <w:spacing w:line="259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államháztartásról szóló 2011. évi CXCV. törvény (továbbiakban Áht.), valamint az </w:t>
      </w:r>
      <w:proofErr w:type="spellStart"/>
      <w:r>
        <w:rPr>
          <w:rFonts w:ascii="Arial" w:hAnsi="Arial" w:cs="Arial"/>
        </w:rPr>
        <w:t>Ávr</w:t>
      </w:r>
      <w:proofErr w:type="spellEnd"/>
      <w:r>
        <w:rPr>
          <w:rFonts w:ascii="Arial" w:hAnsi="Arial" w:cs="Arial"/>
        </w:rPr>
        <w:t xml:space="preserve">. alapján a Szombathelyi Egészségügyi és Kulturális </w:t>
      </w:r>
      <w:proofErr w:type="spellStart"/>
      <w:r>
        <w:rPr>
          <w:rFonts w:ascii="Arial" w:hAnsi="Arial" w:cs="Arial"/>
        </w:rPr>
        <w:t>GESZ-el</w:t>
      </w:r>
      <w:proofErr w:type="spellEnd"/>
      <w:r>
        <w:rPr>
          <w:rFonts w:ascii="Arial" w:hAnsi="Arial" w:cs="Arial"/>
        </w:rPr>
        <w:t xml:space="preserve"> kötött munkamegosztási megállapodás 2017. szeptember 15. napjától hatályos módosítása értelmében megváltozott a gazdálkodást érintő </w:t>
      </w:r>
      <w:r w:rsidRPr="00945F82">
        <w:rPr>
          <w:rFonts w:ascii="Arial" w:hAnsi="Arial" w:cs="Arial"/>
          <w:b/>
        </w:rPr>
        <w:t>szabályzatok</w:t>
      </w:r>
      <w:r>
        <w:rPr>
          <w:rFonts w:ascii="Arial" w:hAnsi="Arial" w:cs="Arial"/>
        </w:rPr>
        <w:t xml:space="preserve"> elkészítési kötelezettségének köre, illetve a </w:t>
      </w:r>
      <w:r w:rsidRPr="00945F82">
        <w:rPr>
          <w:rFonts w:ascii="Arial" w:hAnsi="Arial" w:cs="Arial"/>
          <w:b/>
        </w:rPr>
        <w:t>működést érintő egyéb szabályzatok</w:t>
      </w:r>
      <w:r>
        <w:rPr>
          <w:rFonts w:ascii="Arial" w:hAnsi="Arial" w:cs="Arial"/>
        </w:rPr>
        <w:t xml:space="preserve"> az </w:t>
      </w:r>
      <w:proofErr w:type="spellStart"/>
      <w:r>
        <w:rPr>
          <w:rFonts w:ascii="Arial" w:hAnsi="Arial" w:cs="Arial"/>
        </w:rPr>
        <w:t>Ávr</w:t>
      </w:r>
      <w:proofErr w:type="spellEnd"/>
      <w:r>
        <w:rPr>
          <w:rFonts w:ascii="Arial" w:hAnsi="Arial" w:cs="Arial"/>
        </w:rPr>
        <w:t>. alapján módosításra, bővítésre és pótlásra kerültek. Ezen változások miatt szükségessé vált a Szervezeti és Működési Szabályzat 10. pontjának módosítása.</w:t>
      </w:r>
    </w:p>
    <w:p w:rsidR="00354747" w:rsidRDefault="00354747" w:rsidP="00354747">
      <w:pPr>
        <w:pStyle w:val="NormlWeb"/>
        <w:tabs>
          <w:tab w:val="left" w:pos="9639"/>
        </w:tabs>
        <w:spacing w:before="300" w:beforeAutospacing="0" w:after="300" w:afterAutospacing="0"/>
        <w:ind w:right="-142"/>
        <w:jc w:val="both"/>
        <w:rPr>
          <w:rFonts w:ascii="Arial" w:hAnsi="Arial" w:cs="Arial"/>
        </w:rPr>
      </w:pPr>
      <w:r w:rsidRPr="00381F13">
        <w:rPr>
          <w:rFonts w:ascii="Arial" w:hAnsi="Arial" w:cs="Arial"/>
        </w:rPr>
        <w:t>Tájékoztatom a Tisztelt Bizottságot, hogy az intézmény által benyújtott Szervezeti és Működési Szabályzat tartalmazza</w:t>
      </w:r>
      <w:r>
        <w:rPr>
          <w:rFonts w:ascii="Arial" w:hAnsi="Arial" w:cs="Arial"/>
        </w:rPr>
        <w:t xml:space="preserve"> az </w:t>
      </w:r>
      <w:proofErr w:type="spellStart"/>
      <w:r>
        <w:rPr>
          <w:rFonts w:ascii="Arial" w:hAnsi="Arial" w:cs="Arial"/>
        </w:rPr>
        <w:t>Ávr.</w:t>
      </w:r>
      <w:r w:rsidRPr="00381F13">
        <w:rPr>
          <w:rFonts w:ascii="Arial" w:hAnsi="Arial" w:cs="Arial"/>
        </w:rPr>
        <w:t>-ben</w:t>
      </w:r>
      <w:proofErr w:type="spellEnd"/>
      <w:r w:rsidRPr="00381F13">
        <w:rPr>
          <w:rFonts w:ascii="Arial" w:hAnsi="Arial" w:cs="Arial"/>
        </w:rPr>
        <w:t xml:space="preserve"> meghatározott rendelkezéseket.</w:t>
      </w:r>
    </w:p>
    <w:p w:rsidR="00354747" w:rsidRDefault="00354747" w:rsidP="00354747">
      <w:pPr>
        <w:pStyle w:val="NormlWeb"/>
        <w:tabs>
          <w:tab w:val="left" w:pos="9639"/>
        </w:tabs>
        <w:spacing w:before="300" w:beforeAutospacing="0" w:after="300" w:afterAutospacing="0"/>
        <w:ind w:right="-142"/>
        <w:jc w:val="both"/>
        <w:rPr>
          <w:rFonts w:ascii="Arial" w:hAnsi="Arial" w:cs="Arial"/>
        </w:rPr>
      </w:pPr>
      <w:r w:rsidRPr="00843D51">
        <w:rPr>
          <w:rFonts w:ascii="Arial" w:hAnsi="Arial" w:cs="Arial"/>
        </w:rPr>
        <w:t xml:space="preserve">Az intézmény igazgatója javasolta a „szakmai alaptevékenység” megfogalmazás „alaptevékenység” megfogalmazásra való módosítását. A módosítási javaslattal kapcsolatban egyeztetést folytattak az előkészítők az intézménnyel. Tekintettel arra, hogy a Városi Vásárcsarnok hatályos Alapító Okirata a „szakmai alaptevékenység” megfogalmazást használja és az intézmény SZMSZ-e nem lehet ellentétes az alapító okirat rendelkezéseivel, az Alapító Okirat </w:t>
      </w:r>
      <w:proofErr w:type="gramStart"/>
      <w:r w:rsidRPr="00843D51">
        <w:rPr>
          <w:rFonts w:ascii="Arial" w:hAnsi="Arial" w:cs="Arial"/>
        </w:rPr>
        <w:t>ezen</w:t>
      </w:r>
      <w:proofErr w:type="gramEnd"/>
      <w:r w:rsidRPr="00843D51">
        <w:rPr>
          <w:rFonts w:ascii="Arial" w:hAnsi="Arial" w:cs="Arial"/>
        </w:rPr>
        <w:t xml:space="preserve"> változtatást is tartalmazó soron következő módosítását követően kerül sor az SZMSZ ilyen irányú módosítására.</w:t>
      </w:r>
    </w:p>
    <w:p w:rsidR="00354747" w:rsidRPr="00381F13" w:rsidRDefault="00354747" w:rsidP="00354747">
      <w:pPr>
        <w:pStyle w:val="NormlWeb"/>
        <w:tabs>
          <w:tab w:val="left" w:pos="9639"/>
        </w:tabs>
        <w:spacing w:before="300" w:beforeAutospacing="0" w:after="300" w:afterAutospacing="0"/>
        <w:ind w:right="-142"/>
        <w:jc w:val="both"/>
        <w:rPr>
          <w:rFonts w:ascii="Arial" w:hAnsi="Arial" w:cs="Arial"/>
        </w:rPr>
      </w:pPr>
      <w:r w:rsidRPr="00381F1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Szombathely Városi Vásárcsarnok igazgatójának a levele, valamint a</w:t>
      </w:r>
      <w:r w:rsidRPr="00381F13">
        <w:rPr>
          <w:rFonts w:ascii="Arial" w:hAnsi="Arial" w:cs="Arial"/>
        </w:rPr>
        <w:t xml:space="preserve"> Szervezeti és Működési Szabályzat az előterjesztés mellékletében található.</w:t>
      </w:r>
    </w:p>
    <w:p w:rsidR="00354747" w:rsidRDefault="00354747" w:rsidP="00354747">
      <w:pPr>
        <w:tabs>
          <w:tab w:val="left" w:pos="9639"/>
        </w:tabs>
        <w:ind w:right="-142"/>
        <w:jc w:val="both"/>
        <w:rPr>
          <w:rFonts w:ascii="Arial" w:hAnsi="Arial" w:cs="Arial"/>
        </w:rPr>
      </w:pPr>
      <w:bookmarkStart w:id="1" w:name="pr2"/>
      <w:bookmarkEnd w:id="1"/>
      <w:r>
        <w:rPr>
          <w:rFonts w:ascii="Arial" w:hAnsi="Arial" w:cs="Arial"/>
        </w:rPr>
        <w:t>Tájékoztatom a Tisztelt Bizottságot, hogy Szombathely Megyei Jogú Város Önkormányzatának Szervezeti és Működési Szabályzatáról szóló 34/2014. (XI.3.) sz. Önkormányzati rendeletének 70. § (5) bekezdése arról rendelkezik, hogy azon költségvetési szervek esetén, ahol törvény a fenntartó hatáskörébe utalja szervezeti és működési szabályzat, vagy más intézményi működést szabályozó dokumentum elfogadását – a feladatkör szerint illetékes bizottság előzetes véleménye kikérését követően – a polgármester jogosult annak jóváhagyására.</w:t>
      </w:r>
    </w:p>
    <w:p w:rsidR="00354747" w:rsidRDefault="00354747" w:rsidP="00354747">
      <w:pPr>
        <w:tabs>
          <w:tab w:val="left" w:pos="9639"/>
        </w:tabs>
        <w:jc w:val="both"/>
        <w:rPr>
          <w:rFonts w:ascii="Arial" w:hAnsi="Arial" w:cs="Arial"/>
        </w:rPr>
      </w:pPr>
    </w:p>
    <w:p w:rsidR="00354747" w:rsidRDefault="00354747" w:rsidP="00354747">
      <w:pPr>
        <w:tabs>
          <w:tab w:val="left" w:pos="9498"/>
          <w:tab w:val="left" w:pos="9639"/>
        </w:tabs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Fentiekre tekintettel kérem a Tisztelt Bizottságot, hogy az előterjesztést megtárgyalni, és a határozati javaslatot elfogadni szíveskedjék.</w:t>
      </w:r>
    </w:p>
    <w:p w:rsidR="00354747" w:rsidRPr="006A1C40" w:rsidRDefault="00354747" w:rsidP="00354747">
      <w:pPr>
        <w:tabs>
          <w:tab w:val="left" w:pos="9639"/>
        </w:tabs>
        <w:jc w:val="both"/>
        <w:rPr>
          <w:rFonts w:ascii="Arial" w:hAnsi="Arial" w:cs="Arial"/>
        </w:rPr>
      </w:pPr>
    </w:p>
    <w:p w:rsidR="00354747" w:rsidRDefault="00354747" w:rsidP="00354747">
      <w:pPr>
        <w:tabs>
          <w:tab w:val="left" w:pos="1134"/>
          <w:tab w:val="left" w:pos="963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Szombathely, 2018. április  </w:t>
      </w:r>
      <w:proofErr w:type="gramStart"/>
      <w:r>
        <w:rPr>
          <w:rFonts w:ascii="Arial" w:hAnsi="Arial" w:cs="Arial"/>
          <w:bCs/>
        </w:rPr>
        <w:t>„    ”</w:t>
      </w:r>
      <w:proofErr w:type="gram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ab/>
      </w:r>
    </w:p>
    <w:p w:rsidR="00354747" w:rsidRDefault="00354747" w:rsidP="00354747">
      <w:pPr>
        <w:tabs>
          <w:tab w:val="left" w:pos="1134"/>
          <w:tab w:val="left" w:pos="9639"/>
        </w:tabs>
        <w:rPr>
          <w:rFonts w:ascii="Arial" w:hAnsi="Arial" w:cs="Arial"/>
          <w:b/>
          <w:bCs/>
        </w:rPr>
      </w:pPr>
    </w:p>
    <w:p w:rsidR="00354747" w:rsidRPr="00A33971" w:rsidRDefault="00354747" w:rsidP="00354747">
      <w:pPr>
        <w:tabs>
          <w:tab w:val="left" w:pos="5670"/>
          <w:tab w:val="left" w:pos="9639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ED402A">
        <w:rPr>
          <w:rFonts w:ascii="Arial" w:hAnsi="Arial" w:cs="Arial"/>
          <w:b/>
          <w:bCs/>
        </w:rPr>
        <w:t>/:</w:t>
      </w:r>
      <w:r>
        <w:rPr>
          <w:rFonts w:ascii="Arial" w:hAnsi="Arial" w:cs="Arial"/>
          <w:b/>
          <w:bCs/>
        </w:rPr>
        <w:t xml:space="preserve"> Dr. Puskás </w:t>
      </w:r>
      <w:proofErr w:type="gramStart"/>
      <w:r>
        <w:rPr>
          <w:rFonts w:ascii="Arial" w:hAnsi="Arial" w:cs="Arial"/>
          <w:b/>
          <w:bCs/>
        </w:rPr>
        <w:t xml:space="preserve">Tivadar </w:t>
      </w:r>
      <w:r w:rsidRPr="00ED402A">
        <w:rPr>
          <w:rFonts w:ascii="Arial" w:hAnsi="Arial" w:cs="Arial"/>
          <w:b/>
          <w:bCs/>
        </w:rPr>
        <w:t>:</w:t>
      </w:r>
      <w:proofErr w:type="gramEnd"/>
      <w:r>
        <w:rPr>
          <w:rFonts w:ascii="Arial" w:hAnsi="Arial" w:cs="Arial"/>
          <w:b/>
          <w:bCs/>
        </w:rPr>
        <w:t>/</w:t>
      </w:r>
    </w:p>
    <w:p w:rsidR="00354747" w:rsidRDefault="00354747" w:rsidP="00354747">
      <w:pPr>
        <w:tabs>
          <w:tab w:val="left" w:pos="9639"/>
        </w:tabs>
        <w:rPr>
          <w:rFonts w:ascii="Arial" w:hAnsi="Arial" w:cs="Arial"/>
          <w:b/>
          <w:bCs/>
          <w:u w:val="single"/>
        </w:rPr>
      </w:pPr>
    </w:p>
    <w:p w:rsidR="00354747" w:rsidRDefault="00354747" w:rsidP="00354747">
      <w:pPr>
        <w:tabs>
          <w:tab w:val="left" w:pos="9639"/>
        </w:tabs>
        <w:rPr>
          <w:rFonts w:ascii="Arial" w:hAnsi="Arial" w:cs="Arial"/>
        </w:rPr>
      </w:pPr>
    </w:p>
    <w:p w:rsidR="00354747" w:rsidRDefault="00354747" w:rsidP="00354747">
      <w:pPr>
        <w:tabs>
          <w:tab w:val="left" w:pos="9639"/>
        </w:tabs>
        <w:rPr>
          <w:rFonts w:ascii="Arial" w:hAnsi="Arial" w:cs="Arial"/>
        </w:rPr>
      </w:pPr>
    </w:p>
    <w:p w:rsidR="00354747" w:rsidRDefault="00354747" w:rsidP="00354747">
      <w:pPr>
        <w:tabs>
          <w:tab w:val="left" w:pos="9639"/>
        </w:tabs>
        <w:rPr>
          <w:rFonts w:ascii="Arial" w:hAnsi="Arial" w:cs="Arial"/>
        </w:rPr>
      </w:pPr>
    </w:p>
    <w:p w:rsidR="00354747" w:rsidRDefault="00354747" w:rsidP="00354747">
      <w:pPr>
        <w:tabs>
          <w:tab w:val="left" w:pos="9639"/>
        </w:tabs>
        <w:rPr>
          <w:rFonts w:ascii="Arial" w:hAnsi="Arial" w:cs="Arial"/>
        </w:rPr>
      </w:pPr>
    </w:p>
    <w:p w:rsidR="00354747" w:rsidRDefault="00354747" w:rsidP="00354747">
      <w:pPr>
        <w:tabs>
          <w:tab w:val="left" w:pos="9639"/>
        </w:tabs>
        <w:rPr>
          <w:rFonts w:ascii="Arial" w:hAnsi="Arial" w:cs="Arial"/>
        </w:rPr>
      </w:pPr>
    </w:p>
    <w:p w:rsidR="00354747" w:rsidRDefault="00354747" w:rsidP="00354747">
      <w:pPr>
        <w:tabs>
          <w:tab w:val="left" w:pos="9639"/>
        </w:tabs>
        <w:rPr>
          <w:rFonts w:ascii="Arial" w:hAnsi="Arial" w:cs="Arial"/>
        </w:rPr>
      </w:pPr>
    </w:p>
    <w:p w:rsidR="00354747" w:rsidRPr="00ED402A" w:rsidRDefault="00354747" w:rsidP="00354747">
      <w:pPr>
        <w:tabs>
          <w:tab w:val="left" w:pos="1134"/>
          <w:tab w:val="left" w:pos="9639"/>
        </w:tabs>
        <w:jc w:val="center"/>
        <w:rPr>
          <w:rFonts w:ascii="Arial" w:hAnsi="Arial" w:cs="Arial"/>
          <w:b/>
          <w:bCs/>
          <w:u w:val="single"/>
        </w:rPr>
      </w:pPr>
      <w:r w:rsidRPr="00ED402A">
        <w:rPr>
          <w:rFonts w:ascii="Arial" w:hAnsi="Arial" w:cs="Arial"/>
          <w:b/>
          <w:bCs/>
          <w:u w:val="single"/>
        </w:rPr>
        <w:t>HATÁROZATI JAVASLAT</w:t>
      </w:r>
    </w:p>
    <w:p w:rsidR="00354747" w:rsidRPr="00ED402A" w:rsidRDefault="00354747" w:rsidP="00354747">
      <w:pPr>
        <w:tabs>
          <w:tab w:val="left" w:pos="1134"/>
          <w:tab w:val="left" w:pos="9639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…./2018. (IV.23.</w:t>
      </w:r>
      <w:r w:rsidRPr="00ED402A">
        <w:rPr>
          <w:rFonts w:ascii="Arial" w:hAnsi="Arial" w:cs="Arial"/>
          <w:b/>
          <w:bCs/>
          <w:u w:val="single"/>
        </w:rPr>
        <w:t>)</w:t>
      </w:r>
      <w:r>
        <w:rPr>
          <w:rFonts w:ascii="Arial" w:hAnsi="Arial" w:cs="Arial"/>
          <w:b/>
          <w:bCs/>
          <w:u w:val="single"/>
        </w:rPr>
        <w:t xml:space="preserve"> GVB.</w:t>
      </w:r>
      <w:r w:rsidRPr="00ED402A">
        <w:rPr>
          <w:rFonts w:ascii="Arial" w:hAnsi="Arial" w:cs="Arial"/>
          <w:b/>
          <w:bCs/>
          <w:u w:val="single"/>
        </w:rPr>
        <w:t xml:space="preserve"> határozat</w:t>
      </w:r>
    </w:p>
    <w:p w:rsidR="00354747" w:rsidRDefault="00354747" w:rsidP="00354747">
      <w:pPr>
        <w:pStyle w:val="Szvegtrzs"/>
        <w:tabs>
          <w:tab w:val="left" w:pos="360"/>
          <w:tab w:val="left" w:pos="540"/>
          <w:tab w:val="left" w:pos="9639"/>
        </w:tabs>
        <w:jc w:val="both"/>
        <w:rPr>
          <w:rFonts w:cs="Arial"/>
          <w:b/>
        </w:rPr>
      </w:pPr>
    </w:p>
    <w:p w:rsidR="00354747" w:rsidRPr="007E6D44" w:rsidRDefault="00354747" w:rsidP="00354747">
      <w:pPr>
        <w:pStyle w:val="Szvegtrzs"/>
        <w:tabs>
          <w:tab w:val="left" w:pos="360"/>
          <w:tab w:val="left" w:pos="540"/>
          <w:tab w:val="left" w:pos="9639"/>
        </w:tabs>
        <w:jc w:val="both"/>
        <w:rPr>
          <w:rFonts w:cs="Arial"/>
        </w:rPr>
      </w:pPr>
      <w:r>
        <w:rPr>
          <w:rFonts w:cs="Arial"/>
        </w:rPr>
        <w:t>A Bizottság Szombathely Megyei Jogú Város Önkormányzatának Szervezeti és Működési Szabályzatáról szóló 34/2014. (XI.3.) sz. Önkormányzati rendelete 70. § (5) bekezdése alapján a Szombathely Városi Vásárcsarnok Szervezeti és Működési Szabályzatát az előterjesztés melléklete szerinti tartalommal jóváhagyásra javasolja</w:t>
      </w:r>
      <w:r w:rsidRPr="000F7954">
        <w:rPr>
          <w:rFonts w:cs="Arial"/>
        </w:rPr>
        <w:t xml:space="preserve"> </w:t>
      </w:r>
      <w:r>
        <w:rPr>
          <w:rFonts w:cs="Arial"/>
        </w:rPr>
        <w:t>a Polgármesternek.</w:t>
      </w:r>
    </w:p>
    <w:p w:rsidR="00354747" w:rsidRDefault="00354747" w:rsidP="00354747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/>
          <w:u w:val="single"/>
        </w:rPr>
      </w:pPr>
    </w:p>
    <w:p w:rsidR="00354747" w:rsidRPr="00381F13" w:rsidRDefault="00354747" w:rsidP="00354747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</w:t>
      </w:r>
      <w:proofErr w:type="gramStart"/>
      <w:r w:rsidRPr="00ED402A">
        <w:rPr>
          <w:rFonts w:ascii="Arial" w:hAnsi="Arial" w:cs="Arial"/>
          <w:b/>
          <w:u w:val="single"/>
        </w:rPr>
        <w:t>:</w:t>
      </w:r>
      <w:r w:rsidRPr="00ED402A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Dr.</w:t>
      </w:r>
      <w:proofErr w:type="gramEnd"/>
      <w:r>
        <w:rPr>
          <w:rFonts w:ascii="Arial" w:hAnsi="Arial" w:cs="Arial"/>
          <w:bCs/>
        </w:rPr>
        <w:t xml:space="preserve"> Puskás Tivadar </w:t>
      </w:r>
      <w:r w:rsidRPr="00381F13">
        <w:rPr>
          <w:rFonts w:ascii="Arial" w:hAnsi="Arial" w:cs="Arial"/>
          <w:bCs/>
        </w:rPr>
        <w:t>polgármester</w:t>
      </w:r>
    </w:p>
    <w:p w:rsidR="00354747" w:rsidRPr="00ED402A" w:rsidRDefault="00354747" w:rsidP="00354747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(A végrehajtás előkészítéséért:</w:t>
      </w:r>
    </w:p>
    <w:p w:rsidR="00354747" w:rsidRPr="00974A19" w:rsidRDefault="00354747" w:rsidP="00354747">
      <w:pPr>
        <w:tabs>
          <w:tab w:val="center" w:pos="4536"/>
          <w:tab w:val="right" w:pos="9072"/>
          <w:tab w:val="left" w:pos="9639"/>
        </w:tabs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Nagyné dr. Gats Andrea, </w:t>
      </w:r>
      <w:r w:rsidRPr="00974A19">
        <w:rPr>
          <w:rFonts w:ascii="Arial" w:hAnsi="Arial" w:cs="Arial"/>
        </w:rPr>
        <w:t>a Jogi, Képviselői és Hatósági Osztály vezetője)</w:t>
      </w:r>
    </w:p>
    <w:p w:rsidR="00354747" w:rsidRPr="00ED402A" w:rsidRDefault="00354747" w:rsidP="00354747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</w:rPr>
        <w:t xml:space="preserve">                </w:t>
      </w:r>
    </w:p>
    <w:p w:rsidR="00354747" w:rsidRPr="0032649B" w:rsidRDefault="00354747" w:rsidP="00354747">
      <w:pPr>
        <w:tabs>
          <w:tab w:val="left" w:pos="1080"/>
          <w:tab w:val="left" w:pos="9639"/>
        </w:tabs>
        <w:rPr>
          <w:rFonts w:ascii="Arial" w:hAnsi="Arial" w:cs="Arial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76" w:rsidRDefault="00061576">
      <w:r>
        <w:separator/>
      </w:r>
    </w:p>
  </w:endnote>
  <w:endnote w:type="continuationSeparator" w:id="0">
    <w:p w:rsidR="00061576" w:rsidRDefault="0006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2201C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CD0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4034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4034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76" w:rsidRDefault="00061576">
      <w:r>
        <w:separator/>
      </w:r>
    </w:p>
  </w:footnote>
  <w:footnote w:type="continuationSeparator" w:id="0">
    <w:p w:rsidR="00061576" w:rsidRDefault="00061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2201C8">
      <w:rPr>
        <w:rFonts w:ascii="Arial" w:hAnsi="Arial" w:cs="Arial"/>
        <w:noProof/>
      </w:rPr>
      <w:drawing>
        <wp:inline distT="0" distB="0" distL="0" distR="0">
          <wp:extent cx="808355" cy="1232535"/>
          <wp:effectExtent l="0" t="0" r="0" b="571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123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61576"/>
    <w:rsid w:val="000D5554"/>
    <w:rsid w:val="00132161"/>
    <w:rsid w:val="00181799"/>
    <w:rsid w:val="001A4648"/>
    <w:rsid w:val="002201C8"/>
    <w:rsid w:val="00325973"/>
    <w:rsid w:val="0032649B"/>
    <w:rsid w:val="0034130E"/>
    <w:rsid w:val="00354747"/>
    <w:rsid w:val="00356256"/>
    <w:rsid w:val="00387E79"/>
    <w:rsid w:val="00430EA9"/>
    <w:rsid w:val="005321D7"/>
    <w:rsid w:val="005B3EF7"/>
    <w:rsid w:val="005C2C6C"/>
    <w:rsid w:val="005D0011"/>
    <w:rsid w:val="005F19FE"/>
    <w:rsid w:val="00673677"/>
    <w:rsid w:val="006A73A5"/>
    <w:rsid w:val="006B5218"/>
    <w:rsid w:val="007326FF"/>
    <w:rsid w:val="007A0E65"/>
    <w:rsid w:val="007B2FF9"/>
    <w:rsid w:val="007B4FA9"/>
    <w:rsid w:val="007C40AF"/>
    <w:rsid w:val="007F2F31"/>
    <w:rsid w:val="008728D0"/>
    <w:rsid w:val="008C4D8C"/>
    <w:rsid w:val="009348EA"/>
    <w:rsid w:val="0096279B"/>
    <w:rsid w:val="009B0B46"/>
    <w:rsid w:val="009B5040"/>
    <w:rsid w:val="00A7633E"/>
    <w:rsid w:val="00AB7B31"/>
    <w:rsid w:val="00AD08CD"/>
    <w:rsid w:val="00B103B4"/>
    <w:rsid w:val="00B27192"/>
    <w:rsid w:val="00B610E8"/>
    <w:rsid w:val="00BA710A"/>
    <w:rsid w:val="00BC46F6"/>
    <w:rsid w:val="00BE370B"/>
    <w:rsid w:val="00CA483B"/>
    <w:rsid w:val="00D54DF8"/>
    <w:rsid w:val="00D713B0"/>
    <w:rsid w:val="00D77A22"/>
    <w:rsid w:val="00DA14B3"/>
    <w:rsid w:val="00E05BAB"/>
    <w:rsid w:val="00E542E9"/>
    <w:rsid w:val="00E82F69"/>
    <w:rsid w:val="00E950D2"/>
    <w:rsid w:val="00EC4F94"/>
    <w:rsid w:val="00EC7C11"/>
    <w:rsid w:val="00F4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79105E5-1874-49B3-81EC-7C7473B1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354747"/>
    <w:pPr>
      <w:jc w:val="center"/>
    </w:pPr>
    <w:rPr>
      <w:rFonts w:ascii="Arial" w:hAnsi="Arial"/>
    </w:rPr>
  </w:style>
  <w:style w:type="character" w:customStyle="1" w:styleId="SzvegtrzsChar">
    <w:name w:val="Szövegtörzs Char"/>
    <w:link w:val="Szvegtrzs"/>
    <w:rsid w:val="00354747"/>
    <w:rPr>
      <w:rFonts w:ascii="Arial" w:hAnsi="Arial"/>
      <w:sz w:val="24"/>
      <w:szCs w:val="24"/>
    </w:rPr>
  </w:style>
  <w:style w:type="paragraph" w:styleId="NormlWeb">
    <w:name w:val="Normal (Web)"/>
    <w:basedOn w:val="Norml"/>
    <w:link w:val="NormlWebChar"/>
    <w:uiPriority w:val="99"/>
    <w:rsid w:val="003547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lWebChar">
    <w:name w:val="Normál (Web) Char"/>
    <w:link w:val="NormlWeb"/>
    <w:uiPriority w:val="99"/>
    <w:locked/>
    <w:rsid w:val="00354747"/>
    <w:rPr>
      <w:rFonts w:ascii="Arial Unicode MS" w:eastAsia="Arial Unicode MS" w:hAnsi="Arial Unicode MS" w:cs="Arial Unicode MS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54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219DA-5EC6-4F2B-BAE7-1F2B04BC0EAB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4747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Sóskutiné Horváth Marianna</cp:lastModifiedBy>
  <cp:revision>2</cp:revision>
  <cp:lastPrinted>2016-12-06T10:10:00Z</cp:lastPrinted>
  <dcterms:created xsi:type="dcterms:W3CDTF">2018-04-20T09:32:00Z</dcterms:created>
  <dcterms:modified xsi:type="dcterms:W3CDTF">2018-04-20T09:32:00Z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