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Melléklet a 13. sz. határozati javaslathoz</w:t>
      </w:r>
    </w:p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KONZORCIUMI EGYÜTTMŰKÖDÉSI MEGÁLLAPODÁS</w:t>
      </w:r>
    </w:p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Támogatásban részesített projekt megvalósítására</w:t>
      </w:r>
    </w:p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C7EE1" w:rsidRPr="00F127B1" w:rsidRDefault="00BC7EE1" w:rsidP="00BC7EE1">
      <w:pPr>
        <w:keepNext/>
        <w:tabs>
          <w:tab w:val="left" w:pos="41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Helyi Akciócsoport konzorciumi formában való működésének szabályai</w:t>
      </w:r>
    </w:p>
    <w:p w:rsidR="00BC7EE1" w:rsidRPr="00F127B1" w:rsidRDefault="00BC7EE1" w:rsidP="00BC7EE1">
      <w:pPr>
        <w:keepNext/>
        <w:tabs>
          <w:tab w:val="left" w:pos="4140"/>
        </w:tabs>
        <w:spacing w:before="240" w:after="120" w:line="276" w:lineRule="auto"/>
        <w:ind w:left="720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1. Preambulum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127B1">
        <w:rPr>
          <w:rFonts w:ascii="Arial" w:hAnsi="Arial" w:cs="Arial"/>
          <w:sz w:val="22"/>
          <w:szCs w:val="22"/>
        </w:rPr>
        <w:t xml:space="preserve">A Terület-, és Településfejlesztési Operatív Program (a továbbiakban: TOP) keretén belül, a TOP-7.1.1.-16 kódszámú, </w:t>
      </w:r>
      <w:r w:rsidRPr="00F127B1">
        <w:rPr>
          <w:rFonts w:ascii="Arial" w:hAnsi="Arial" w:cs="Arial"/>
          <w:i/>
          <w:sz w:val="22"/>
          <w:szCs w:val="22"/>
        </w:rPr>
        <w:t>Kulturális és közösségi terek infrastrukturális fejlesztése és helyi közösségszervezés a városi helyi fejlesztési stratégiához kapcsolódva</w:t>
      </w:r>
      <w:r w:rsidRPr="00F127B1">
        <w:rPr>
          <w:rFonts w:ascii="Arial" w:hAnsi="Arial" w:cs="Arial"/>
          <w:sz w:val="22"/>
          <w:szCs w:val="22"/>
        </w:rPr>
        <w:t xml:space="preserve"> című felhívásra a Savaria Jövőjéért</w:t>
      </w:r>
      <w:r w:rsidRPr="00F127B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127B1">
        <w:rPr>
          <w:rFonts w:ascii="Arial" w:hAnsi="Arial" w:cs="Arial"/>
          <w:sz w:val="22"/>
          <w:szCs w:val="22"/>
        </w:rPr>
        <w:t>Helyi Akciócsoport (továbbiakban: Savaria Jövőjéért</w:t>
      </w:r>
      <w:r w:rsidRPr="00F127B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127B1">
        <w:rPr>
          <w:rFonts w:ascii="Arial" w:hAnsi="Arial" w:cs="Arial"/>
          <w:sz w:val="22"/>
          <w:szCs w:val="22"/>
        </w:rPr>
        <w:t>Helyi Közösség HACS) „Savaria jövőjéért” közösségfejlesztés címmel Helyi Közösségi Fejlesztési Stratégia (továbbiakban: HKFS) megvalósítása érdekében, TOP-7.1.1.-16-2017-00101 azonosító számon támogatási kérelmet nyújtott be, melyet a Regionális Fejlesztési</w:t>
      </w:r>
      <w:proofErr w:type="gramEnd"/>
      <w:r w:rsidRPr="00F127B1">
        <w:rPr>
          <w:rFonts w:ascii="Arial" w:hAnsi="Arial" w:cs="Arial"/>
          <w:sz w:val="22"/>
          <w:szCs w:val="22"/>
        </w:rPr>
        <w:t xml:space="preserve"> Operatív Programok Irányító Hatósága (továbbiakban: Támogató) támogatásban részesített. </w:t>
      </w:r>
    </w:p>
    <w:p w:rsidR="00BC7EE1" w:rsidRPr="00F127B1" w:rsidRDefault="00BC7EE1" w:rsidP="00BC7EE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</w:t>
      </w:r>
      <w:r w:rsidRPr="00F127B1">
        <w:rPr>
          <w:rFonts w:ascii="Arial" w:hAnsi="Arial" w:cs="Arial"/>
          <w:bCs/>
          <w:sz w:val="22"/>
          <w:szCs w:val="22"/>
        </w:rPr>
        <w:t xml:space="preserve"> HACS tagjai egymással konzorciumi együttműködést alkotva valósítják meg az általuk kialakított </w:t>
      </w:r>
      <w:proofErr w:type="spellStart"/>
      <w:r w:rsidRPr="00F127B1">
        <w:rPr>
          <w:rFonts w:ascii="Arial" w:hAnsi="Arial" w:cs="Arial"/>
          <w:bCs/>
          <w:sz w:val="22"/>
          <w:szCs w:val="22"/>
        </w:rPr>
        <w:t>HKFS-t</w:t>
      </w:r>
      <w:proofErr w:type="spellEnd"/>
      <w:r w:rsidRPr="00F127B1">
        <w:rPr>
          <w:rFonts w:ascii="Arial" w:hAnsi="Arial" w:cs="Arial"/>
          <w:bCs/>
          <w:sz w:val="22"/>
          <w:szCs w:val="22"/>
        </w:rPr>
        <w:t xml:space="preserve">. A HKFS megvalósítása érdekében, a Támogató és a HACS között létrejött Együttműködési Megállapodás alapján, valamint a </w:t>
      </w:r>
      <w:proofErr w:type="spellStart"/>
      <w:r w:rsidRPr="00F127B1">
        <w:rPr>
          <w:rFonts w:ascii="Arial" w:hAnsi="Arial" w:cs="Arial"/>
          <w:bCs/>
          <w:sz w:val="22"/>
          <w:szCs w:val="22"/>
        </w:rPr>
        <w:t>HKFS-ben</w:t>
      </w:r>
      <w:proofErr w:type="spellEnd"/>
      <w:r w:rsidRPr="00F127B1">
        <w:rPr>
          <w:rFonts w:ascii="Arial" w:hAnsi="Arial" w:cs="Arial"/>
          <w:bCs/>
          <w:sz w:val="22"/>
          <w:szCs w:val="22"/>
        </w:rPr>
        <w:t xml:space="preserve"> vállalt tevékenységek ellátása érdekében, a HACS tagjai az alábbi Konzorciumi Együttműködési Megállapodást (a továbbiakban KEM) kötik, melyben az alábbiak szerint szabályozzák működésüket. 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 xml:space="preserve">A KEM szabályai szerint, a támogatásban részesített </w:t>
      </w:r>
      <w:r w:rsidRPr="00F127B1">
        <w:rPr>
          <w:rFonts w:ascii="Arial" w:hAnsi="Arial" w:cs="Arial"/>
          <w:bCs/>
          <w:i/>
          <w:sz w:val="22"/>
          <w:szCs w:val="22"/>
        </w:rPr>
        <w:t>Projekt megvalósításán</w:t>
      </w:r>
      <w:r w:rsidRPr="00F127B1">
        <w:rPr>
          <w:rFonts w:ascii="Arial" w:hAnsi="Arial" w:cs="Arial"/>
          <w:bCs/>
          <w:sz w:val="22"/>
          <w:szCs w:val="22"/>
        </w:rPr>
        <w:t xml:space="preserve"> a továbbiakban </w:t>
      </w:r>
      <w:r w:rsidRPr="00F127B1">
        <w:rPr>
          <w:rFonts w:ascii="Arial" w:hAnsi="Arial" w:cs="Arial"/>
          <w:bCs/>
          <w:i/>
          <w:sz w:val="22"/>
          <w:szCs w:val="22"/>
        </w:rPr>
        <w:t>HKFS megvalósítását</w:t>
      </w:r>
      <w:r w:rsidRPr="00F127B1">
        <w:rPr>
          <w:rFonts w:ascii="Arial" w:hAnsi="Arial" w:cs="Arial"/>
          <w:bCs/>
          <w:sz w:val="22"/>
          <w:szCs w:val="22"/>
        </w:rPr>
        <w:t xml:space="preserve"> kell érteni.</w:t>
      </w:r>
    </w:p>
    <w:p w:rsidR="00BC7EE1" w:rsidRPr="00F127B1" w:rsidRDefault="00BC7EE1" w:rsidP="00BC7EE1">
      <w:pPr>
        <w:keepNext/>
        <w:tabs>
          <w:tab w:val="left" w:pos="4140"/>
        </w:tabs>
        <w:spacing w:before="240"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2. Szerződő felek</w:t>
      </w:r>
    </w:p>
    <w:p w:rsidR="00BC7EE1" w:rsidRPr="00F127B1" w:rsidRDefault="00BC7EE1" w:rsidP="00BC7EE1">
      <w:pPr>
        <w:keepNext/>
        <w:tabs>
          <w:tab w:val="left" w:pos="4140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konzorcium tagjai (a továbbiakban együtt tagok):</w:t>
      </w: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 Megyei Jogú Város Önkormányzata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Kossuth L. u. 1-3.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Kossuth L. u. 1-3.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733656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15733658-2-18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Dr. Puskás Tivadar polgármester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lastRenderedPageBreak/>
              <w:t>2.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Savaria Városfejlesztési Nonprofit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Fő tér 23/B I/1.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Fő tér 23/B I/1.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18-09-109408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12436864-2-18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dr. Ajkay Adrián</w:t>
            </w:r>
          </w:p>
        </w:tc>
      </w:tr>
    </w:tbl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3.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Civil Kerekasztal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Ady tér 5.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Ady tér 5.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18-02-0200071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18897621-1-18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Kőszegfalviné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Pajor Klára</w:t>
            </w:r>
          </w:p>
        </w:tc>
      </w:tr>
    </w:tbl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4.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Herényi Kulturális és Sportegyesület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Béke tér 7.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Béke tér 7.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18-02-0000042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18884186-1-18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Szekér Tamás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5.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Savaria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Tendency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Art Group Művészeti és Kulturális Egyesület Szombathely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József A. u. 1/A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fszt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József A. u. 1/A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fszt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18-02-0000023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18894068-1-18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Erdei Zsuzsanna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lastRenderedPageBreak/>
              <w:t>6.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Szülőföld Kulturális, Sport és Örökségvédelmi Egyesület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11-es Huszár út 40.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11-es Huszár út 40.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18-02-0200248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18001288-1-18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Farkas Csaba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7.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Képző Központ Közhasznú Nonprofit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Akacs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M. u. 8-10.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Akacs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M. u. 8-10.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18-09-108374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22176190-2-18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Bálint András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8.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Savaria Megyei Hatókörű Városi Múzeum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Kisfaludy Sándor u. 9. Pf.:14.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Kisfaludy Sándor u.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420495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15420497-2-18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Csapláros Andrea 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9.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Nyugat-Pannon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Terület- és Gazdaságfejlesztési Szolgáltató Közhasznú Nonprofit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Horváth Boldizsár krt.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Horváth Boldizsár krt.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18-09-108546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21464812-2-18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Polgár Tibor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10.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AGORA Szombathelyi Kulturális Központ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Március 15. tér 5.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Március 15. tér 5.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575188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15575188-2-18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Parais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István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11. Szervezet neve</w:t>
            </w:r>
            <w:r w:rsidRPr="00F127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Innopartner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Szolgáltató és Fejlesztő Nonprofit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Somlay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Artur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u.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Somlay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Artur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u.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18-09-106443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13548119-2-18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Breznovits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István</w:t>
            </w:r>
          </w:p>
        </w:tc>
      </w:tr>
    </w:tbl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12.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BFH Európa Projektfejlesztő és Tanácsadó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Semmelweis utca 4-6. 1. em. 6.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Semmelweis utca 4-6. 1. em. 6.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18-09-105760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13177753-2-18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Bozzay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Balázs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41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13.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Turisztikai és Testvérvárosi Egyesület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Kossuth u. 1-3.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Kossuth u. 1-3.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E1" w:rsidRPr="00F127B1" w:rsidRDefault="00BC7EE1" w:rsidP="00DA74A5">
            <w:pPr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18-02-0000110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18880247-1-18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Fodor Judit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lastRenderedPageBreak/>
              <w:t>14.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Evangélikus Egyházközség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Körmendi út 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Körmendi út 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MEE-K0055/2012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19893929-2-18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Gregersen-Labossa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György,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Bánfi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Péter együttesen</w:t>
            </w:r>
          </w:p>
        </w:tc>
      </w:tr>
    </w:tbl>
    <w:p w:rsidR="00BC7EE1" w:rsidRPr="009507B0" w:rsidRDefault="00BC7EE1" w:rsidP="00BC7EE1">
      <w:pPr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15.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Vas Megyei és Szombathely Város Regionális Vállalkozásfejlesztési Alapítvány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9701 Szombathely, Pf. 198.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Petőfi S. u. 1/B.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18-01-000040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18881839-2-18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Molnár Miklós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16.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Régiófókusz Vállalkozás-, Humánerőforrás-, és Környezetfejlesztési Közhasznú Nonprofit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Kiskar u. 1. 1. em.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Kiskar u. 1. 1. em. 9.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18-09-108837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21822049-2-18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Hutflesz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Mihály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17.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Női Vállalkozói Klub Egyesület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Szily János u. 28/A. fsz. 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Szily János u. 28/A. fsz. 3.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18-02-0200413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18297320-1-18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Dr. Szabó Eszter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18.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Pannon Projektum Térség- és Humánfejlesztő Bt.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Reismann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János utca 8.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Reismann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János utca 8.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18-06-104566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21136799-3-18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Kovács István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19.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Pacific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Genius Kft.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Bertalanffy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Miklós u. 32.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9700 Szombathely,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Bertalanffy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Miklós u. 32.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18-09-110729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23684023-2-18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Lovass Pál András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BC7EE1" w:rsidRPr="00F127B1" w:rsidTr="00DA74A5">
        <w:trPr>
          <w:trHeight w:val="1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7B1">
              <w:rPr>
                <w:rFonts w:ascii="Arial" w:hAnsi="Arial" w:cs="Arial"/>
                <w:b/>
                <w:sz w:val="22"/>
                <w:szCs w:val="22"/>
              </w:rPr>
              <w:t>20. Szervezet neve: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C7EE1" w:rsidRPr="00F127B1" w:rsidRDefault="00BC7EE1" w:rsidP="00DA74A5">
            <w:pPr>
              <w:keepNext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Változó Világért Alapítvány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Postacím: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Szent Flórián krt. 12/A. fsz. 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Székhely: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9700 Szombathely, Szent Flórián krt. 12/A. fsz. 2.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Azonosító szám (törzs-szám/cégjegyzékszám):</w:t>
            </w:r>
          </w:p>
        </w:tc>
        <w:tc>
          <w:tcPr>
            <w:tcW w:w="6237" w:type="dxa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18-01-000019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shd w:val="clear" w:color="auto" w:fill="FFFFFF"/>
          </w:tcPr>
          <w:p w:rsidR="00BC7EE1" w:rsidRPr="00F127B1" w:rsidRDefault="00BC7EE1" w:rsidP="00DA74A5">
            <w:pPr>
              <w:keepNext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37" w:type="dxa"/>
            <w:shd w:val="clear" w:color="auto" w:fill="FFFFFF"/>
          </w:tcPr>
          <w:p w:rsidR="00BC7EE1" w:rsidRPr="00F127B1" w:rsidRDefault="00BC7EE1" w:rsidP="00DA74A5">
            <w:pPr>
              <w:keepNext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18889590-1-18</w:t>
            </w:r>
          </w:p>
        </w:tc>
      </w:tr>
      <w:tr w:rsidR="00BC7EE1" w:rsidRPr="00F127B1" w:rsidTr="00DA74A5">
        <w:trPr>
          <w:trHeight w:val="170"/>
        </w:trPr>
        <w:tc>
          <w:tcPr>
            <w:tcW w:w="2552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Aláírásra jogosult képviselője: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BC7EE1" w:rsidRPr="00F127B1" w:rsidRDefault="00BC7EE1" w:rsidP="00DA74A5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Németh Gábor</w:t>
            </w:r>
          </w:p>
        </w:tc>
      </w:tr>
    </w:tbl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</w:p>
    <w:p w:rsidR="00BC7EE1" w:rsidRPr="00F127B1" w:rsidRDefault="00BC7EE1" w:rsidP="00BC7EE1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A konzorciumot alkotó szervezetek maguk közül 3 tagú vezetőséget hoznak létre, melyet egy közszféra, egy civil szféra és egy vállalkozói szférának minősülő szervezet képviselője alkot. A konzorcium tagjai maguk közül a 2017. év 03 hó 31 –én kelt „Konzorciumi együttműködési megállapodás támogatási kérelem benyújtására” dokumentum alapján </w:t>
      </w:r>
      <w:proofErr w:type="gramStart"/>
      <w:r w:rsidRPr="00F127B1">
        <w:rPr>
          <w:rFonts w:ascii="Arial" w:hAnsi="Arial" w:cs="Arial"/>
          <w:sz w:val="22"/>
          <w:szCs w:val="22"/>
        </w:rPr>
        <w:t xml:space="preserve">a  </w:t>
      </w:r>
      <w:r w:rsidRPr="00F127B1">
        <w:rPr>
          <w:rFonts w:ascii="Arial" w:hAnsi="Arial" w:cs="Arial"/>
          <w:bCs/>
          <w:sz w:val="22"/>
          <w:szCs w:val="22"/>
        </w:rPr>
        <w:t>Szombathely</w:t>
      </w:r>
      <w:proofErr w:type="gramEnd"/>
      <w:r w:rsidRPr="00F127B1">
        <w:rPr>
          <w:rFonts w:ascii="Arial" w:hAnsi="Arial" w:cs="Arial"/>
          <w:bCs/>
          <w:sz w:val="22"/>
          <w:szCs w:val="22"/>
        </w:rPr>
        <w:t xml:space="preserve"> Megyei Jogú Város Önkormányzata </w:t>
      </w:r>
      <w:r w:rsidRPr="00F127B1">
        <w:rPr>
          <w:rFonts w:ascii="Arial" w:hAnsi="Arial" w:cs="Arial"/>
          <w:sz w:val="22"/>
          <w:szCs w:val="22"/>
        </w:rPr>
        <w:t xml:space="preserve">tagot választották a konzorcium vezetőjévé (továbbiakban konzorciumvezető), valamint a konzorcium vezetőségi tagjának: Dr. Puskás Tivadart, </w:t>
      </w:r>
      <w:proofErr w:type="spellStart"/>
      <w:r w:rsidRPr="00F127B1">
        <w:rPr>
          <w:rFonts w:ascii="Arial" w:hAnsi="Arial" w:cs="Arial"/>
          <w:sz w:val="22"/>
          <w:szCs w:val="22"/>
        </w:rPr>
        <w:t>Gregersen-Labossa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Györgyöt és </w:t>
      </w:r>
      <w:proofErr w:type="spellStart"/>
      <w:r w:rsidRPr="00F127B1">
        <w:rPr>
          <w:rFonts w:ascii="Arial" w:hAnsi="Arial" w:cs="Arial"/>
          <w:sz w:val="22"/>
          <w:szCs w:val="22"/>
        </w:rPr>
        <w:t>Bozzay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Balázst.</w:t>
      </w:r>
    </w:p>
    <w:p w:rsidR="00BC7EE1" w:rsidRPr="00F127B1" w:rsidRDefault="00BC7EE1" w:rsidP="00BC7EE1">
      <w:pPr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127B1">
        <w:rPr>
          <w:rFonts w:ascii="Arial" w:hAnsi="Arial" w:cs="Arial"/>
          <w:i/>
          <w:sz w:val="22"/>
          <w:szCs w:val="22"/>
        </w:rPr>
        <w:t xml:space="preserve">A konzorciumvezetőt és a konzorcium vezetőségi tagjait a tagok a </w:t>
      </w:r>
      <w:proofErr w:type="spellStart"/>
      <w:r w:rsidRPr="00F127B1">
        <w:rPr>
          <w:rFonts w:ascii="Arial" w:hAnsi="Arial" w:cs="Arial"/>
          <w:i/>
          <w:sz w:val="22"/>
          <w:szCs w:val="22"/>
        </w:rPr>
        <w:t>KEM-mel</w:t>
      </w:r>
      <w:proofErr w:type="spellEnd"/>
      <w:r w:rsidRPr="00F127B1">
        <w:rPr>
          <w:rFonts w:ascii="Arial" w:hAnsi="Arial" w:cs="Arial"/>
          <w:i/>
          <w:sz w:val="22"/>
          <w:szCs w:val="22"/>
        </w:rPr>
        <w:t xml:space="preserve"> megerősítik.</w:t>
      </w:r>
    </w:p>
    <w:p w:rsidR="00BC7EE1" w:rsidRPr="00F127B1" w:rsidRDefault="00BC7EE1" w:rsidP="00BC7EE1">
      <w:pPr>
        <w:keepNext/>
        <w:tabs>
          <w:tab w:val="left" w:pos="4140"/>
        </w:tabs>
        <w:spacing w:before="240"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F127B1">
          <w:rPr>
            <w:rFonts w:ascii="Arial" w:hAnsi="Arial" w:cs="Arial"/>
            <w:b/>
            <w:sz w:val="22"/>
            <w:szCs w:val="22"/>
          </w:rPr>
          <w:lastRenderedPageBreak/>
          <w:t>3.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konzorcium vezetője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3.1. A konzorcium tagjai a konzorciumvezetőt a konzorcium teljes körű képviseletével hatalmazzák fel. A konzorciumvezető konzorcium nevében az Együttműködési Megállapodást köt a támogatóval.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3.2. A konzorciumvezető a Projekt megvalósítása, valamint a konzorcium fenntartása és megfelelő működtetése érdekében koordinálja a Konzorcium működését. Ezen tevékenységekért a Támogató irányába a konzorciumvezető tartozik felelősséggel.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3.3. A konzorcium vezetője egyszemélyi felelősséggel tartozik a konzorcium tagjainak munkájáért, valamint a helyi pályáztatás útján megítélt támogatás szabályszerű és szerződésszerű felhasználásáért. A konzorcium tagjai a Projekt megvalósítása érdekében vállalt felelősségük módját és mértékét egymás között szabadon határozzák meg, mely megállapodásukról tájékoztatják a konzorciumvezetőt.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3.4. A konzorcium vezetője felel a </w:t>
      </w:r>
      <w:proofErr w:type="spellStart"/>
      <w:r w:rsidRPr="00F127B1">
        <w:rPr>
          <w:rFonts w:ascii="Arial" w:hAnsi="Arial" w:cs="Arial"/>
          <w:sz w:val="22"/>
          <w:szCs w:val="22"/>
        </w:rPr>
        <w:t>HKFS-ben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megfogalmazottak megvalósításáért. E felelősségi körében jogosult a többi konzorciumi tag felé intézkedéseket tenni. Ha a konzorcium vezetője a konzorciumi tagok feladatainak ellátásában a figyelmeztetés ellenére is tartós zavarokat észlel, a jelen dokumentum 8.7. pontjában foglaltak szerint jár el.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3.5. A konzorcium vezetője </w:t>
      </w:r>
      <w:r w:rsidRPr="00F127B1">
        <w:rPr>
          <w:rFonts w:ascii="Arial" w:hAnsi="Arial" w:cs="Arial"/>
          <w:iCs/>
          <w:sz w:val="22"/>
          <w:szCs w:val="22"/>
        </w:rPr>
        <w:t xml:space="preserve">gondoskodik a HACS szükség szerinti, de legalább félévente történő összehívásáról. A HACS nyomon követi a HKFS megvalósulását, és </w:t>
      </w:r>
      <w:r w:rsidRPr="00F127B1">
        <w:rPr>
          <w:rFonts w:ascii="Arial" w:hAnsi="Arial" w:cs="Arial"/>
          <w:sz w:val="22"/>
          <w:szCs w:val="22"/>
        </w:rPr>
        <w:t xml:space="preserve">meghatározza az elvégzendő feladatokat, mely alapján a munkaszervezet vezetője felelős a jelentések elkészítéséért és a feladatok felelősökhöz való továbbításáért. A feladatok elvégzéséről a konzorcium vezetője számol be a </w:t>
      </w:r>
      <w:proofErr w:type="spellStart"/>
      <w:r w:rsidRPr="00F127B1">
        <w:rPr>
          <w:rFonts w:ascii="Arial" w:hAnsi="Arial" w:cs="Arial"/>
          <w:sz w:val="22"/>
          <w:szCs w:val="22"/>
        </w:rPr>
        <w:t>HACS-nak</w:t>
      </w:r>
      <w:proofErr w:type="spellEnd"/>
      <w:r w:rsidRPr="00F127B1">
        <w:rPr>
          <w:rFonts w:ascii="Arial" w:hAnsi="Arial" w:cs="Arial"/>
          <w:sz w:val="22"/>
          <w:szCs w:val="22"/>
        </w:rPr>
        <w:t>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127B1">
        <w:rPr>
          <w:rFonts w:ascii="Arial" w:hAnsi="Arial" w:cs="Arial"/>
          <w:iCs/>
          <w:sz w:val="22"/>
          <w:szCs w:val="22"/>
        </w:rPr>
        <w:t>3.6. Amennyiben a konzorcium tagjainak legalább 1/3-a akadályoztatást vagy veszélyt jelent/jelez a vállalt feladatai ellátásával kapcsolatban, a konzorciumvezető tíz munkanapon belül összehívja a HACS tagjait a szükséges intézkedések megtétele érdekében.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3.7. A konzorciumvezető munkáját munkaszervezet segíti. A konzorcium vezetője </w:t>
      </w:r>
      <w:r w:rsidRPr="00F127B1">
        <w:rPr>
          <w:rFonts w:ascii="Arial" w:hAnsi="Arial" w:cs="Arial"/>
          <w:iCs/>
          <w:sz w:val="22"/>
          <w:szCs w:val="22"/>
        </w:rPr>
        <w:t xml:space="preserve">figyelemmel kíséri a munkaszervezet tevékenységét, </w:t>
      </w:r>
      <w:r w:rsidRPr="00F127B1">
        <w:rPr>
          <w:rFonts w:ascii="Arial" w:hAnsi="Arial" w:cs="Arial"/>
          <w:sz w:val="22"/>
          <w:szCs w:val="22"/>
        </w:rPr>
        <w:t xml:space="preserve">és </w:t>
      </w:r>
      <w:proofErr w:type="spellStart"/>
      <w:r w:rsidRPr="00F127B1">
        <w:rPr>
          <w:rFonts w:ascii="Arial" w:hAnsi="Arial" w:cs="Arial"/>
          <w:sz w:val="22"/>
          <w:szCs w:val="22"/>
        </w:rPr>
        <w:t>ellenjegyzi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beszámolóit.</w:t>
      </w:r>
    </w:p>
    <w:p w:rsidR="00BC7EE1" w:rsidRPr="00F127B1" w:rsidRDefault="00BC7EE1" w:rsidP="009507B0">
      <w:pPr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3.8. A konzorciumot vezető szervezet, valamint a tagok, illetve azok képviselői tudomásul veszik, hogy tevékenységükkel, annak szándékos, vagy gondatlan elmulasztásával okozott károkért a KEM többi aláírójával szemben a Ptk. kártérítési szabályai szerint felelnek.</w:t>
      </w:r>
    </w:p>
    <w:p w:rsidR="00BC7EE1" w:rsidRPr="00F127B1" w:rsidRDefault="00BC7EE1" w:rsidP="009507B0">
      <w:pPr>
        <w:keepNext/>
        <w:tabs>
          <w:tab w:val="left" w:pos="4140"/>
        </w:tabs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F127B1">
          <w:rPr>
            <w:rFonts w:ascii="Arial" w:hAnsi="Arial" w:cs="Arial"/>
            <w:b/>
            <w:sz w:val="22"/>
            <w:szCs w:val="22"/>
          </w:rPr>
          <w:t>4.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konzorcium működése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4.1. Konzorciumi formában működő HACS esetén, a tagszervezetek a képviselőik útján vesznek részt az együttműködésben. A konzorciumot alkotó tagszervezetek, a Projekt megvalósítása érdekében, képviselőket jelölnek ki a konzorciumban való együttműködés érdekében.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képviselő nevéről, postacíméről, telefon és telefax-számáról, elektronikus levélcíméről a tagok a jelen KEM aláírását követően öt munkanapon belül tájékoztatják a konzorciumvezetőt és a kijelölt munkaszervezet vezetőjét. A konzorciumvezető a kapcsolattartók nevéről és elérhetőségéről tájékoztatja a tagokat.</w:t>
      </w:r>
    </w:p>
    <w:p w:rsidR="00BC7EE1" w:rsidRPr="00F127B1" w:rsidRDefault="00BC7EE1" w:rsidP="00BC7EE1">
      <w:pPr>
        <w:keepNext/>
        <w:tabs>
          <w:tab w:val="left" w:pos="4140"/>
        </w:tabs>
        <w:spacing w:before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4.2. A konzorciumi tagok a konzorcium ügyrendjében / működési szabályzatában rögzített rendszeres taggyűlés alkalmával határoznak kizárólagosan az alábbi ügyekben: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F127B1">
        <w:rPr>
          <w:rFonts w:ascii="Arial" w:hAnsi="Arial" w:cs="Arial"/>
          <w:sz w:val="22"/>
          <w:szCs w:val="22"/>
        </w:rPr>
        <w:t>a</w:t>
      </w:r>
      <w:proofErr w:type="gramEnd"/>
      <w:r w:rsidRPr="00F127B1">
        <w:rPr>
          <w:rFonts w:ascii="Arial" w:hAnsi="Arial" w:cs="Arial"/>
          <w:sz w:val="22"/>
          <w:szCs w:val="22"/>
        </w:rPr>
        <w:t>) megválasztja a konzorcium vezetőjét és a 3 fős vezetőséget (mindhárom szférából 1-1 tag)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b) megválasztja a helyi bíráló bizottság tagságát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lastRenderedPageBreak/>
        <w:t>c) tagjai közül munkaszervezetet választ HKFS végrehajtásával kapcsolatos adminisztratív és igazgatási feladatok ellátására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d) döntést hoz konzorciumi tagok cseréjéről, új konzorciumi tag bevonásáról, konzorciumi tag kilépéséről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Minden más ügyben a konzorciumi tagok által választott 3 fős vezetőség dönt.</w:t>
      </w:r>
    </w:p>
    <w:p w:rsidR="00BC7EE1" w:rsidRPr="00F127B1" w:rsidRDefault="00BC7EE1" w:rsidP="00BC7EE1">
      <w:pPr>
        <w:keepNext/>
        <w:tabs>
          <w:tab w:val="left" w:pos="4140"/>
        </w:tabs>
        <w:spacing w:before="120"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4.3. A konzorciumi tagok által választott 3 fős vezetőség feladatai különösen: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F127B1">
        <w:rPr>
          <w:rFonts w:ascii="Arial" w:hAnsi="Arial" w:cs="Arial"/>
          <w:sz w:val="22"/>
          <w:szCs w:val="22"/>
        </w:rPr>
        <w:t>a</w:t>
      </w:r>
      <w:proofErr w:type="gramEnd"/>
      <w:r w:rsidRPr="00F127B1">
        <w:rPr>
          <w:rFonts w:ascii="Arial" w:hAnsi="Arial" w:cs="Arial"/>
          <w:sz w:val="22"/>
          <w:szCs w:val="22"/>
        </w:rPr>
        <w:t>) taggyűlések összehívása, a tagok tájékoztatása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2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b) HACS operatív irányítása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3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c) HKFS megvalósulásának szakmai koordinációja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ind w:left="993"/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d) Helyi Bíráló Bizottság javaslata alapján döntéshozás a támogatandó projektekről</w:t>
      </w:r>
    </w:p>
    <w:p w:rsidR="00BC7EE1" w:rsidRPr="00F127B1" w:rsidRDefault="00BC7EE1" w:rsidP="009507B0">
      <w:pPr>
        <w:tabs>
          <w:tab w:val="left" w:pos="4140"/>
        </w:tabs>
        <w:ind w:left="993"/>
        <w:jc w:val="both"/>
        <w:outlineLvl w:val="0"/>
        <w:rPr>
          <w:rFonts w:ascii="Arial" w:hAnsi="Arial" w:cs="Arial"/>
          <w:sz w:val="22"/>
          <w:szCs w:val="22"/>
        </w:rPr>
      </w:pPr>
    </w:p>
    <w:p w:rsidR="00BC7EE1" w:rsidRPr="00F127B1" w:rsidRDefault="00BC7EE1" w:rsidP="009507B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4.4. Minden tag jogosult az ügyek menetét megismerni, így különösen az ezekkel kapcsolatos iratokba, könyvekbe betekinteni.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Ha valamelyik tag olyan magatartást tanúsít, amely veszélyezteti a közös tevékenység sikerét vagy a szerződéses célt, bármelyik tag követelheti az ettől való tartózkodást, illetve a Tagok a jelen dokumentum 7.4. pontjában foglaltak szerint járhatnak el.</w:t>
      </w:r>
    </w:p>
    <w:p w:rsidR="00BC7EE1" w:rsidRPr="00F127B1" w:rsidRDefault="00BC7EE1" w:rsidP="00BC7EE1">
      <w:pPr>
        <w:keepNext/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F127B1">
          <w:rPr>
            <w:rFonts w:ascii="Arial" w:hAnsi="Arial" w:cs="Arial"/>
            <w:b/>
            <w:sz w:val="22"/>
            <w:szCs w:val="22"/>
          </w:rPr>
          <w:t>5.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konzorcium képviselete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5.1. A konzorciumot a Támogató felé a konzorciumvezető, más, harmadik személyek felé a tagok eltérő megállapodása hiányában a konzorciumvezető képviseli.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5.2. Kizárólag a konzorcium vezetője jogosult a HKFS egészével kapcsolatos állásfoglalásra, illetve nyilatkozattételre. Saját feladatkörében bármelyik konzorciumi tag nyilatkozhat a többi konzorciumi tag egyidejű tájékoztatása mellett. A konzorciumi tag a HKFS egészéről vagy annak más konzorciumi taghoz tartozó résztémájáról, projektjéről kizárólag a konzorcium képviselője, illetve az adott taggal való előzetes egyeztetés alapján nyilatkozhat.</w:t>
      </w:r>
    </w:p>
    <w:p w:rsidR="00BC7EE1" w:rsidRPr="00F127B1" w:rsidRDefault="00BC7EE1" w:rsidP="00BC7EE1">
      <w:pPr>
        <w:keepNext/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6. A"/>
        </w:smartTagPr>
        <w:r w:rsidRPr="00F127B1">
          <w:rPr>
            <w:rFonts w:ascii="Arial" w:hAnsi="Arial" w:cs="Arial"/>
            <w:b/>
            <w:sz w:val="22"/>
            <w:szCs w:val="22"/>
          </w:rPr>
          <w:t>6.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tagok jogai és kötelezettségei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6.1. A KEM aláírásával a tagok kijelentik, hogy a Támogató által a konzorciumvezető részére megküldött KEM tervezetét, annak rendelkezéseit és mellékletét ismerik, azt magukra nézve kötelezőnek ismerik el, tudomásul veszik, hogy az abban foglalt kötelezettségek minden tagra nézve kötelező érvényűek.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 xml:space="preserve">6.2. A KEM aláírása kifejezi a tagok azon szándékát is, hogy a Projekt befejezését követően a Projektben meghatározott célok megvalósítása érdekében, a támogatási kérelemben és az Együttműködési Megállapodás </w:t>
      </w:r>
      <w:r w:rsidRPr="00F127B1">
        <w:rPr>
          <w:rFonts w:ascii="Arial" w:hAnsi="Arial" w:cs="Arial"/>
          <w:b/>
          <w:bCs/>
          <w:sz w:val="22"/>
          <w:szCs w:val="22"/>
        </w:rPr>
        <w:t>VI. Egyéb rendelkezések</w:t>
      </w:r>
      <w:r w:rsidRPr="00F127B1">
        <w:rPr>
          <w:rFonts w:ascii="Arial" w:hAnsi="Arial" w:cs="Arial"/>
          <w:bCs/>
          <w:sz w:val="22"/>
          <w:szCs w:val="22"/>
        </w:rPr>
        <w:t xml:space="preserve"> című fejezetében leírtaknak megfelelően, a végső kedvezményezettek helyi projektjeinek zárásáig is együttműködnek.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6.3. A tagok a KEM aláírásával meghatalmazzák a konzorciumvezetőt, hogy a </w:t>
      </w:r>
      <w:proofErr w:type="spellStart"/>
      <w:r w:rsidRPr="00F127B1">
        <w:rPr>
          <w:rFonts w:ascii="Arial" w:hAnsi="Arial" w:cs="Arial"/>
          <w:sz w:val="22"/>
          <w:szCs w:val="22"/>
        </w:rPr>
        <w:t>KEM-et</w:t>
      </w:r>
      <w:proofErr w:type="spellEnd"/>
      <w:r w:rsidRPr="00F127B1">
        <w:rPr>
          <w:rFonts w:ascii="Arial" w:hAnsi="Arial" w:cs="Arial"/>
          <w:sz w:val="22"/>
          <w:szCs w:val="22"/>
        </w:rPr>
        <w:t>, és annak esetleges módosításait, nevükben és helyettük benyújtsa. A tagok nevére szóló benyújtandó dokumentumokat a tagok kötelesek megfelelően aláírni, illetve a jogszabályban meghatározott esetekben záradékolni.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6.4. Az előzőekben nem szereplő egyéb nyilatkozatok megtétele előtt konzorciumvezető biztosítja, hogy a tagok a nyilatkozat tartalmát megismerjék és elfogadják olyan időben, hogy a nyilatkozatot a Támogató a jogszabályban vagy az általa meghatározott határidőben megkapja.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lastRenderedPageBreak/>
        <w:t xml:space="preserve">6.5. Amennyiben az Együttműködési Megállapodás módosítását eredményező, a </w:t>
      </w:r>
      <w:r w:rsidRPr="00F127B1">
        <w:rPr>
          <w:rFonts w:ascii="Arial" w:hAnsi="Arial" w:cs="Arial"/>
          <w:i/>
          <w:sz w:val="22"/>
          <w:szCs w:val="22"/>
        </w:rPr>
        <w:t xml:space="preserve">2014-2020 programozási időszakban az egyes európai uniós alapokból származó támogatások felhasználásának rendjéről </w:t>
      </w:r>
      <w:r w:rsidRPr="00F127B1">
        <w:rPr>
          <w:rFonts w:ascii="Arial" w:hAnsi="Arial" w:cs="Arial"/>
          <w:sz w:val="22"/>
          <w:szCs w:val="22"/>
        </w:rPr>
        <w:t>szóló 272/2014. (XI. 5.) Korm. rendelet (a továbbiakban: 272/2014. (XI. 5.) Korm. rendelet) 86. § (1) bekezdése szerinti körülmény merül fel, a tagok kötelesek azt a konzorciumvezetőnek jelezni. A konzorciumvezető köteles biztosítani, hogy a tagok a Támogató által küldött Együttműködési Megállapodás módosításának tervezetét előzetesen elfogadják.</w:t>
      </w:r>
    </w:p>
    <w:p w:rsidR="00BC7EE1" w:rsidRPr="00F127B1" w:rsidRDefault="00BC7EE1" w:rsidP="00BC7EE1">
      <w:pPr>
        <w:tabs>
          <w:tab w:val="left" w:pos="41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6.6. A tagok a Projekt megvalósítása során kötelesek együttműködni egymással, a </w:t>
      </w:r>
      <w:proofErr w:type="spellStart"/>
      <w:r w:rsidRPr="00F127B1">
        <w:rPr>
          <w:rFonts w:ascii="Arial" w:hAnsi="Arial" w:cs="Arial"/>
          <w:sz w:val="22"/>
          <w:szCs w:val="22"/>
        </w:rPr>
        <w:t>KEM-ben</w:t>
      </w:r>
      <w:proofErr w:type="spellEnd"/>
      <w:r w:rsidRPr="00F127B1">
        <w:rPr>
          <w:rFonts w:ascii="Arial" w:hAnsi="Arial" w:cs="Arial"/>
          <w:sz w:val="22"/>
          <w:szCs w:val="22"/>
        </w:rPr>
        <w:t>, illetve a HACS a támogatási kérelemben (</w:t>
      </w:r>
      <w:proofErr w:type="spellStart"/>
      <w:r w:rsidRPr="00F127B1">
        <w:rPr>
          <w:rFonts w:ascii="Arial" w:hAnsi="Arial" w:cs="Arial"/>
          <w:sz w:val="22"/>
          <w:szCs w:val="22"/>
        </w:rPr>
        <w:t>HKFS-ben</w:t>
      </w:r>
      <w:proofErr w:type="spellEnd"/>
      <w:r w:rsidRPr="00F127B1">
        <w:rPr>
          <w:rFonts w:ascii="Arial" w:hAnsi="Arial" w:cs="Arial"/>
          <w:sz w:val="22"/>
          <w:szCs w:val="22"/>
        </w:rPr>
        <w:t>) vállalt kötelezettségeinek teljesítése érdekében.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6.7. A konzorciumvezető kötelezi magát arra, hogy a Támogató, és a Projekt megvalósításának ellenőrzésére jogszabály alapján jogosult szervek, a Projekt megvalósításával kapcsolatos bármilyen közléséről a tagokat tájékoztatja.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6.8. A tagok kötelesek tájékoztatni a konzorciumvezetőt, ha a Projekt keretében általuk vállalt tevékenység megvalósítása akadályba ütközik, meghiúsul, vagy késedelmet szenved, illetve bármely olyan körülményről, amely a Projekt megvalósítását befolyásolja.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6.9. Amennyiben a Támogató a Projekttel kapcsolatban tájékoztatást kér a konzorciumvezetőtől, a konzorciumvezető felhívására a tagok kötelesek a Projekt keretében az általuk vállalt tevékenységről a megfelelő információt olyan határidőben megadni, hogy a konzorciumvezető a Támogató által megszabott határidőben a kért tájékoztatást megadhassa.</w:t>
      </w:r>
    </w:p>
    <w:p w:rsidR="00BC7EE1" w:rsidRPr="00F127B1" w:rsidRDefault="00BC7EE1" w:rsidP="009507B0">
      <w:pPr>
        <w:keepNext/>
        <w:tabs>
          <w:tab w:val="left" w:pos="4140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7. Az ügyvitel - a munkaszervezeti feladatok ellátása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7.1. A tagok a Projekt megvalósítása érdekében, a </w:t>
      </w:r>
      <w:r w:rsidRPr="00F127B1">
        <w:rPr>
          <w:rFonts w:ascii="Arial" w:hAnsi="Arial" w:cs="Arial"/>
          <w:b/>
          <w:i/>
          <w:sz w:val="22"/>
          <w:szCs w:val="22"/>
        </w:rPr>
        <w:t>munkaszervezeti feladatok ellátására</w:t>
      </w:r>
      <w:r w:rsidRPr="00F127B1">
        <w:rPr>
          <w:rFonts w:ascii="Arial" w:hAnsi="Arial" w:cs="Arial"/>
          <w:sz w:val="22"/>
          <w:szCs w:val="22"/>
        </w:rPr>
        <w:t xml:space="preserve"> – Savaria Városfejlesztési Nonprofit Kft. (</w:t>
      </w:r>
      <w:r w:rsidRPr="00F127B1">
        <w:rPr>
          <w:rFonts w:ascii="Arial" w:hAnsi="Arial" w:cs="Arial"/>
          <w:i/>
          <w:sz w:val="22"/>
          <w:szCs w:val="22"/>
        </w:rPr>
        <w:t>a szervezet megnevezése</w:t>
      </w:r>
      <w:r w:rsidRPr="00F127B1">
        <w:rPr>
          <w:rFonts w:ascii="Arial" w:hAnsi="Arial" w:cs="Arial"/>
          <w:sz w:val="22"/>
          <w:szCs w:val="22"/>
        </w:rPr>
        <w:t>) 9700 Szombathely, Fő tér 23/B I/1 (</w:t>
      </w:r>
      <w:r w:rsidRPr="00F127B1">
        <w:rPr>
          <w:rFonts w:ascii="Arial" w:hAnsi="Arial" w:cs="Arial"/>
          <w:i/>
          <w:sz w:val="22"/>
          <w:szCs w:val="22"/>
        </w:rPr>
        <w:t>székhely</w:t>
      </w:r>
      <w:r w:rsidRPr="00F127B1">
        <w:rPr>
          <w:rFonts w:ascii="Arial" w:hAnsi="Arial" w:cs="Arial"/>
          <w:sz w:val="22"/>
          <w:szCs w:val="22"/>
        </w:rPr>
        <w:t>) dr. Ajkay Adrián (</w:t>
      </w:r>
      <w:r w:rsidRPr="00F127B1">
        <w:rPr>
          <w:rFonts w:ascii="Arial" w:hAnsi="Arial" w:cs="Arial"/>
          <w:i/>
          <w:sz w:val="22"/>
          <w:szCs w:val="22"/>
        </w:rPr>
        <w:t>képviselő neve)</w:t>
      </w:r>
      <w:r w:rsidRPr="00F127B1">
        <w:rPr>
          <w:rFonts w:ascii="Arial" w:hAnsi="Arial" w:cs="Arial"/>
          <w:sz w:val="22"/>
          <w:szCs w:val="22"/>
        </w:rPr>
        <w:t xml:space="preserve"> tagot – mint jogképes és cselekvőképes szervezetet – jogosítják fel.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7.2. A munkaszervezet feladatai finanszírozására az </w:t>
      </w:r>
      <w:proofErr w:type="spellStart"/>
      <w:r w:rsidRPr="00F127B1">
        <w:rPr>
          <w:rFonts w:ascii="Arial" w:hAnsi="Arial" w:cs="Arial"/>
          <w:sz w:val="22"/>
          <w:szCs w:val="22"/>
        </w:rPr>
        <w:t>IH-val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Támogatási Szerződést köt, mely részletesen tartalmazza a munkaszervezeti feladatokat ellátó tag kötelességeit.</w:t>
      </w:r>
    </w:p>
    <w:p w:rsidR="00BC7EE1" w:rsidRPr="00F127B1" w:rsidRDefault="00BC7EE1" w:rsidP="00BC7EE1">
      <w:pPr>
        <w:tabs>
          <w:tab w:val="left" w:pos="4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7.3. A munkaszervezeti feladatokat ellátó tag ügyviteli intézkedése ellen bármelyik tag, felszólalhat, írásos ellentmondással élhet a HACS vezetősége felé. Az ellentmondást, felszólalást minden esetben részletesen indokolni szükséges. Az ellentmondásról a tagok együttesen döntenek. Amennyiben a tagok az ellentmondásnak helyt adnak, a munkaszervezetnek más döntést kell hoznia. A tervezett intézkedés a tagok döntésének meghozataláig nem hajtható végre.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7.4. Az ügyvitelre feljogosított tagtól az ügyvitel jogát a többi tag egyhangú döntéssel megvonhatja; ilyenkor az ügyek további vitelének módjáról a tagok döntenek.</w:t>
      </w:r>
    </w:p>
    <w:p w:rsidR="00BC7EE1" w:rsidRPr="00F127B1" w:rsidRDefault="00BC7EE1" w:rsidP="00BC7EE1">
      <w:pPr>
        <w:tabs>
          <w:tab w:val="left" w:pos="414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7.5. Amennyiben a HACS munkaszervezetének támogatási szerződése bármilyen okból megszűnik - a szabályszerű teljesítés miatti megszűnés kivételével - a HACS köteles 15 napon belül új munkaszervezetet kijelölni. A HACS az új munkaszervezetről és adatairól az </w:t>
      </w:r>
      <w:proofErr w:type="spellStart"/>
      <w:r w:rsidRPr="00F127B1">
        <w:rPr>
          <w:rFonts w:ascii="Arial" w:hAnsi="Arial" w:cs="Arial"/>
          <w:sz w:val="22"/>
          <w:szCs w:val="22"/>
        </w:rPr>
        <w:t>IH-t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írásban értesíti.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7.6. Amennyiben a munkaszervezeti feladatokat ellátó tag konzorciumi tagsága bármilyen okból megszűnik, köteles a HACS felé részletes elszámolást készíteni, azt bizonylatokkal alátámasztani, a megvalósult eredményeket teljes körűen bemutatni és az iratokat tételesen </w:t>
      </w:r>
      <w:r w:rsidRPr="00F127B1">
        <w:rPr>
          <w:rFonts w:ascii="Arial" w:hAnsi="Arial" w:cs="Arial"/>
          <w:sz w:val="22"/>
          <w:szCs w:val="22"/>
        </w:rPr>
        <w:lastRenderedPageBreak/>
        <w:t xml:space="preserve">átadni. A HACS köteles 15 napon belül új munkaszervezetet kijelölni. A HACS az új munkaszervezetről és adatairól az </w:t>
      </w:r>
      <w:proofErr w:type="spellStart"/>
      <w:r w:rsidRPr="00F127B1">
        <w:rPr>
          <w:rFonts w:ascii="Arial" w:hAnsi="Arial" w:cs="Arial"/>
          <w:sz w:val="22"/>
          <w:szCs w:val="22"/>
        </w:rPr>
        <w:t>IH-t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írásban értesíti.</w:t>
      </w:r>
    </w:p>
    <w:p w:rsidR="00BC7EE1" w:rsidRPr="00F127B1" w:rsidRDefault="00BC7EE1" w:rsidP="00BC7EE1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7.7. A munkaszervezeti feladatokat ellátó tag képviselője tudomásul veszi, hogy tevékenységével, annak szándékos, vagy gondatlan elmulasztásával okozott károkért a szerződés többi aláírójával szemben a Ptk. kártérítési szabályai szerint felel.</w:t>
      </w:r>
    </w:p>
    <w:p w:rsidR="00BC7EE1" w:rsidRPr="00F127B1" w:rsidRDefault="00BC7EE1" w:rsidP="00BC7EE1">
      <w:pPr>
        <w:keepNext/>
        <w:spacing w:before="240" w:after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8. A"/>
        </w:smartTagPr>
        <w:r w:rsidRPr="00F127B1">
          <w:rPr>
            <w:rFonts w:ascii="Arial" w:hAnsi="Arial" w:cs="Arial"/>
            <w:b/>
            <w:bCs/>
            <w:sz w:val="22"/>
            <w:szCs w:val="22"/>
          </w:rPr>
          <w:t>8. A</w:t>
        </w:r>
      </w:smartTag>
      <w:r w:rsidRPr="00F127B1">
        <w:rPr>
          <w:rFonts w:ascii="Arial" w:hAnsi="Arial" w:cs="Arial"/>
          <w:b/>
          <w:bCs/>
          <w:sz w:val="22"/>
          <w:szCs w:val="22"/>
        </w:rPr>
        <w:t xml:space="preserve"> tagság megszűnése, a tagok körének változása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 xml:space="preserve">8.1. A tag jelen KEM aláírásával megerősíti, hogy a Projekt megvalósításában részt kíván venni, a projektet a támogatási kérelemben meghatározott módon megvalósítja, annak megvalósítása során fokozottan együttműködik a többi taggal. A konzorciumból csak abban az esetben lép ki, ha az Együttműködési Megállapodásban és a jelen </w:t>
      </w:r>
      <w:proofErr w:type="spellStart"/>
      <w:r w:rsidRPr="00F127B1">
        <w:rPr>
          <w:rFonts w:ascii="Arial" w:hAnsi="Arial" w:cs="Arial"/>
          <w:bCs/>
          <w:sz w:val="22"/>
          <w:szCs w:val="22"/>
        </w:rPr>
        <w:t>KEM-ben</w:t>
      </w:r>
      <w:proofErr w:type="spellEnd"/>
      <w:r w:rsidRPr="00F127B1">
        <w:rPr>
          <w:rFonts w:ascii="Arial" w:hAnsi="Arial" w:cs="Arial"/>
          <w:bCs/>
          <w:sz w:val="22"/>
          <w:szCs w:val="22"/>
        </w:rPr>
        <w:t xml:space="preserve"> vállalt kötelezettségeinek teljesítésére a jelen KEM aláírását követően nem képes.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8.2. Amennyiben a konzorcium vezetését ellátó szervezet a továbbiakban nem tudja ellátni e tevékenységét, képviselője haladéktalanul értesíti a tagokat, és javaslatot tesz új vezető szervezetre. A konzorcium vezetője 10 munkanapon belül összehívja a konzorcium ülését, és a tagok új konzorciumi vezetőt jelölnek ki, melyről 5 munkanapon belül tájékoztatja az </w:t>
      </w:r>
      <w:proofErr w:type="spellStart"/>
      <w:r w:rsidRPr="00F127B1">
        <w:rPr>
          <w:rFonts w:ascii="Arial" w:hAnsi="Arial" w:cs="Arial"/>
          <w:sz w:val="22"/>
          <w:szCs w:val="22"/>
        </w:rPr>
        <w:t>IH-t</w:t>
      </w:r>
      <w:proofErr w:type="spellEnd"/>
      <w:r w:rsidRPr="00F127B1">
        <w:rPr>
          <w:rFonts w:ascii="Arial" w:hAnsi="Arial" w:cs="Arial"/>
          <w:sz w:val="22"/>
          <w:szCs w:val="22"/>
        </w:rPr>
        <w:t>. A változás a konzorciumi szerződés módosításával és annak aláírásával válik hatályossá.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8.3. Amennyiben a konzorciumvezető kilép a </w:t>
      </w:r>
      <w:proofErr w:type="spellStart"/>
      <w:r w:rsidRPr="00F127B1">
        <w:rPr>
          <w:rFonts w:ascii="Arial" w:hAnsi="Arial" w:cs="Arial"/>
          <w:sz w:val="22"/>
          <w:szCs w:val="22"/>
        </w:rPr>
        <w:t>HACS-ból</w:t>
      </w:r>
      <w:proofErr w:type="spellEnd"/>
      <w:r w:rsidRPr="00F127B1">
        <w:rPr>
          <w:rFonts w:ascii="Arial" w:hAnsi="Arial" w:cs="Arial"/>
          <w:sz w:val="22"/>
          <w:szCs w:val="22"/>
        </w:rPr>
        <w:t>, a jelen dokumentum 8.6 pontjában leírtakat kell alkalmazni.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8.4. Amennyiben a HACS tagjai 30 napon belül nem jelölnek ki új konzorciumvezetőt, az IH az Együttműködési Megállapodást megszünteti.</w:t>
      </w:r>
    </w:p>
    <w:p w:rsidR="00BC7EE1" w:rsidRPr="00F127B1" w:rsidRDefault="00BC7EE1" w:rsidP="00BC7EE1">
      <w:pPr>
        <w:keepNext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8.5. A döntéshozatalban nem érintett konzorciumi tagok cseréje - ide értve a támogatási kérelmet benyújtó konzorciumvezető személyét is -, új konzorciumi tag bevonása, konzorciumi tag kilépése akkor engedélyezhető, ha</w:t>
      </w:r>
    </w:p>
    <w:p w:rsidR="00BC7EE1" w:rsidRPr="00F127B1" w:rsidRDefault="00BC7EE1" w:rsidP="00BC7EE1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nem változik a projekt alapvető célja,</w:t>
      </w:r>
    </w:p>
    <w:p w:rsidR="00BC7EE1" w:rsidRPr="00F127B1" w:rsidRDefault="00BC7EE1" w:rsidP="00BC7EE1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tagcsere, illetve a tagok számának bővülése esetén az új tag is megfelel a felhívásban meghatározott valamennyi feltételnek és benyújtásra kerülnek a projektgazdák számára előírt dokumentumok,</w:t>
      </w:r>
    </w:p>
    <w:p w:rsidR="00BC7EE1" w:rsidRPr="00F127B1" w:rsidRDefault="00BC7EE1" w:rsidP="00BC7EE1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tag kilépése esetén nem változik a konzorciumnak a HKFS javaslat benyújtására vonatkozó jogosultsága, - ideértve a konzorciumvezetőre vonatkozó feltételeknek való megfelelést is - kivéve, ha az új kedvezményezett jogszabályon alapuló kötelező jogutódlás következtében lép be a támogatási jogviszonyba,</w:t>
      </w:r>
    </w:p>
    <w:p w:rsidR="00BC7EE1" w:rsidRPr="00F127B1" w:rsidRDefault="00BC7EE1" w:rsidP="00BC7EE1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kizárás esetén a konzorciumvezető igazolja, hogy a tag tevékenysége, működése a projekt megvalósítását pénzügyi, illetve szakmai szempontból veszélyezteti,</w:t>
      </w:r>
    </w:p>
    <w:p w:rsidR="00BC7EE1" w:rsidRPr="00F127B1" w:rsidRDefault="00BC7EE1" w:rsidP="00BC7EE1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tagcsere nélkül új tag bevonása indokolt.</w:t>
      </w:r>
    </w:p>
    <w:p w:rsidR="00BC7EE1" w:rsidRPr="00F127B1" w:rsidRDefault="00BC7EE1" w:rsidP="00BC7EE1">
      <w:pPr>
        <w:keepNext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8.6. Amennyiben a tagcsere vagy a kilépés a döntéshozatalban érintett tag esetében merül fel, a konzorciumi tag kilépése akkor engedélyezhető, ha:</w:t>
      </w:r>
    </w:p>
    <w:p w:rsidR="00BC7EE1" w:rsidRPr="00F127B1" w:rsidRDefault="00BC7EE1" w:rsidP="00BC7EE1">
      <w:pPr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nem változik a projekt alapvető célja,</w:t>
      </w:r>
    </w:p>
    <w:p w:rsidR="00BC7EE1" w:rsidRPr="00F127B1" w:rsidRDefault="00BC7EE1" w:rsidP="00BC7EE1">
      <w:pPr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tagcsere illetve a tagok számának bővülése esetén az új tag is megfelel a felhívásban meghatározott valamennyi feltételnek és benyújtásra kerülnek a projektgazdák számára előírt dokumentumok.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8.7. A konzorcium a kizárásra irányuló indítvánnyal nem érintett tagok egyhangú döntésével jogosult kizárni azt a tagot, akinek/amelynek tevékenysége, működése a Projekt megvalósítását akár pénzügyi, akár szakmai szempontból veszélyezteti.</w:t>
      </w:r>
    </w:p>
    <w:p w:rsidR="00BC7EE1" w:rsidRPr="00F127B1" w:rsidRDefault="00BC7EE1" w:rsidP="00BC7E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lastRenderedPageBreak/>
        <w:t>A kizárásról született írásos, a tagok által aláírt határozatot a konzorciumvezető köteles megküldeni a Támogatónak.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 xml:space="preserve">8.8. </w:t>
      </w:r>
      <w:r w:rsidRPr="00F127B1">
        <w:rPr>
          <w:rFonts w:ascii="Arial" w:hAnsi="Arial" w:cs="Arial"/>
          <w:sz w:val="22"/>
          <w:szCs w:val="22"/>
        </w:rPr>
        <w:t xml:space="preserve">Valamely tag kilépése, kizárása vagy jogutód nélküli megszűnése nem eredményezi a jelen KEM és a konzorcium megszűnését, kivéve, ha ennek következtében a Tagok az Együttműködési Megállapodásban és a jelen </w:t>
      </w:r>
      <w:proofErr w:type="spellStart"/>
      <w:r w:rsidRPr="00F127B1">
        <w:rPr>
          <w:rFonts w:ascii="Arial" w:hAnsi="Arial" w:cs="Arial"/>
          <w:sz w:val="22"/>
          <w:szCs w:val="22"/>
        </w:rPr>
        <w:t>KEM-ben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vállalt kötelezettségeik teljesítésére nem képesek, és emiatt az Együttműködési Megállapodástól elállnak.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8.9. </w:t>
      </w:r>
      <w:r w:rsidRPr="00F127B1">
        <w:rPr>
          <w:rFonts w:ascii="Arial" w:hAnsi="Arial" w:cs="Arial"/>
          <w:bCs/>
          <w:sz w:val="22"/>
          <w:szCs w:val="22"/>
        </w:rPr>
        <w:t>Ha a kilépő vagy jogutód nélkül megszűnő tag által vállalt kötelezettségeket a megmaradó tagok nem tudják teljesíteni, új tag bevonásáról határozhatnak. A belépő tag csak olyan szervezet, illetve személy lehet, amely, illetve aki megfelel a felhívásban foglalt követelményeknek.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8.10. </w:t>
      </w:r>
      <w:r w:rsidRPr="00F127B1">
        <w:rPr>
          <w:rFonts w:ascii="Arial" w:hAnsi="Arial" w:cs="Arial"/>
          <w:bCs/>
          <w:sz w:val="22"/>
          <w:szCs w:val="22"/>
        </w:rPr>
        <w:t>A konzorciumból kiváló tagot a kilépést vagy kizárást követően is, az Együttműködési Megállapodás megszűnéséig terheli a dokumentum-megőrzési kötelezettség, az ellenőrzés-tűrési kötelezettség, a kiválás időpontjáig megvalósult tevékenységekkel és benyújtott dokumentumokkal kapcsolatos szabálytalanságokért való helytállás.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>8.11. Folyamatosan figyelemmel kell kísérni, hogy a 1303/2013/EU Rendelet 32. cikk (2) bekezdés b) pontjában foglalt rendelkezés szerint, a döntéshozatala szintjén egyetlen érdekcsoport szavazati aránya sem haladhatja meg a 49%-ot. Amíg döntéshozatalra kijelölt testület tagjainak megfelelő aránya nem teljesül, semmilyen döntés nem hozható.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/>
          <w:sz w:val="22"/>
        </w:rPr>
      </w:pPr>
      <w:r w:rsidRPr="00F127B1">
        <w:rPr>
          <w:rFonts w:ascii="Arial" w:hAnsi="Arial"/>
          <w:sz w:val="22"/>
        </w:rPr>
        <w:t>8.12. A 8.1. – 8.9. pontban foglalt jogok gyakorlása a jelen KEM módosítását igényli, amelyhez a Támogató hozzájárulása szükséges.</w:t>
      </w:r>
    </w:p>
    <w:p w:rsidR="00BC7EE1" w:rsidRPr="00F127B1" w:rsidRDefault="00BC7EE1" w:rsidP="00BC7EE1">
      <w:pPr>
        <w:keepNext/>
        <w:spacing w:before="240"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F127B1">
          <w:rPr>
            <w:rFonts w:ascii="Arial" w:hAnsi="Arial" w:cs="Arial"/>
            <w:b/>
            <w:sz w:val="22"/>
            <w:szCs w:val="22"/>
          </w:rPr>
          <w:t>9.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KEM megszűnése és módosítása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>9.1. A KEM az Együttműködési Megállapodás elválaszthatatlan részét képezi, és osztja annak jogi sorsát. Ennek értelmében az Együttműködési Megállapodás megszűnése jelen KEM megszűnését vonja maga után.</w:t>
      </w:r>
    </w:p>
    <w:p w:rsidR="00BC7EE1" w:rsidRPr="00F127B1" w:rsidRDefault="00BC7EE1" w:rsidP="00BC7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bCs/>
          <w:sz w:val="22"/>
          <w:szCs w:val="22"/>
        </w:rPr>
        <w:t>9.2. A KEM Támogató által meghatározott tartalma csak írásban módosítható, melyhez</w:t>
      </w:r>
      <w:r w:rsidRPr="00F127B1">
        <w:rPr>
          <w:rFonts w:ascii="Arial" w:hAnsi="Arial" w:cs="Arial"/>
          <w:sz w:val="22"/>
          <w:szCs w:val="22"/>
        </w:rPr>
        <w:t xml:space="preserve"> a Támogató hozzájárulása szükséges. A tagok a KEM 2. pontjában található adataiban bekövetkezett változások nem igénylik a KEM módosítását. Az adatok változásáról a tagok haladéktalanul értesítik a konzorciumvezetőt. A konzorciumvezető ezekről a változásokról értesíti a monitoring és információs rendszeren keresztül a Támogatót, a 272/2014. (XI. 5.) Korm. rendelet 86. §</w:t>
      </w:r>
      <w:proofErr w:type="spellStart"/>
      <w:r w:rsidRPr="00F127B1">
        <w:rPr>
          <w:rFonts w:ascii="Arial" w:hAnsi="Arial" w:cs="Arial"/>
          <w:sz w:val="22"/>
          <w:szCs w:val="22"/>
        </w:rPr>
        <w:t>-ának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megfelelően.</w:t>
      </w:r>
    </w:p>
    <w:p w:rsidR="00BC7EE1" w:rsidRPr="00F127B1" w:rsidRDefault="00BC7EE1" w:rsidP="00BC7EE1">
      <w:pPr>
        <w:keepNext/>
        <w:spacing w:before="240"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0. A"/>
        </w:smartTagPr>
        <w:r w:rsidRPr="00F127B1">
          <w:rPr>
            <w:rFonts w:ascii="Arial" w:hAnsi="Arial" w:cs="Arial"/>
            <w:b/>
            <w:sz w:val="22"/>
            <w:szCs w:val="22"/>
          </w:rPr>
          <w:t>10. A</w:t>
        </w:r>
      </w:smartTag>
      <w:r w:rsidRPr="00F127B1">
        <w:rPr>
          <w:rFonts w:ascii="Arial" w:hAnsi="Arial" w:cs="Arial"/>
          <w:b/>
          <w:sz w:val="22"/>
          <w:szCs w:val="22"/>
        </w:rPr>
        <w:t xml:space="preserve"> tagok egyéb megállapodásai</w:t>
      </w:r>
      <w:r w:rsidRPr="00F127B1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:rsidR="00BC7EE1" w:rsidRPr="00F127B1" w:rsidRDefault="00BC7EE1" w:rsidP="00BC7EE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Tagok kötelezettséget vállalnak arra, hogy a projekt végrehajtása érdekében az alábbiak szerint együttműködnek:</w:t>
      </w:r>
    </w:p>
    <w:p w:rsidR="00BC7EE1" w:rsidRPr="00F127B1" w:rsidRDefault="00BC7EE1" w:rsidP="00BC7EE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A tagok együttműködnek a HKFS végrehajtásával megbízott munkaszervezettel.</w:t>
      </w:r>
    </w:p>
    <w:p w:rsidR="00BC7EE1" w:rsidRPr="00F127B1" w:rsidRDefault="00BC7EE1" w:rsidP="00BC7EE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Konzorciumi Tagok kötelezettséget vállalnak arra, hogy a projekttel kapcsolatban az információkat harmadik fél részére csak Konzorciumvezetővel történt egyeztetést követően szolgáltathatnak.</w:t>
      </w:r>
    </w:p>
    <w:p w:rsidR="00BC7EE1" w:rsidRPr="00F127B1" w:rsidRDefault="00BC7EE1" w:rsidP="00BC7EE1">
      <w:pPr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A konzorcium tagjai kijelentik és magukra nézve kötelezőnek ismerik el, hogy amennyiben jelen Megállapodásban rögzített bármely kötelezettségüket bármilyen okból kifolyólag megszegik, úgy az ebből eredő bármely – különösen pénzügyi, jogi, erkölcsi – felelősséget kizárólag a kötelezettséget megszegő Tag viseli. Tagok kijelentik, hogy </w:t>
      </w:r>
      <w:proofErr w:type="gramStart"/>
      <w:r w:rsidRPr="00F127B1">
        <w:rPr>
          <w:rFonts w:ascii="Arial" w:hAnsi="Arial" w:cs="Arial"/>
          <w:sz w:val="22"/>
          <w:szCs w:val="22"/>
        </w:rPr>
        <w:t>ezen</w:t>
      </w:r>
      <w:proofErr w:type="gramEnd"/>
      <w:r w:rsidRPr="00F127B1">
        <w:rPr>
          <w:rFonts w:ascii="Arial" w:hAnsi="Arial" w:cs="Arial"/>
          <w:sz w:val="22"/>
          <w:szCs w:val="22"/>
        </w:rPr>
        <w:t xml:space="preserve"> kötelezettségük </w:t>
      </w:r>
      <w:r w:rsidRPr="00F127B1">
        <w:rPr>
          <w:rFonts w:ascii="Arial" w:hAnsi="Arial" w:cs="Arial"/>
          <w:sz w:val="22"/>
          <w:szCs w:val="22"/>
        </w:rPr>
        <w:lastRenderedPageBreak/>
        <w:t>bármilyen ellenőrzés, utóellenőrzés során, a projekt megvalósítása vagy a projekt fenntartási idejében feltárt szabálytalanságra, kötelezettségszegésre, hiányosságra is fennáll.</w:t>
      </w:r>
    </w:p>
    <w:p w:rsidR="00BC7EE1" w:rsidRPr="00F127B1" w:rsidRDefault="00BC7EE1" w:rsidP="00BC7EE1">
      <w:pPr>
        <w:keepNext/>
        <w:tabs>
          <w:tab w:val="left" w:pos="4140"/>
        </w:tabs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27B1">
        <w:rPr>
          <w:rFonts w:ascii="Arial" w:hAnsi="Arial" w:cs="Arial"/>
          <w:b/>
          <w:sz w:val="22"/>
          <w:szCs w:val="22"/>
        </w:rPr>
        <w:t>11. Záró rendelkezések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11.1. A KEM 20 oldalon és 3 db eredeti példányban készült. A KEM az Együttműködési Megállapodás és a Támogatási Szerződés elválaszthatatlan részét képezi.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11.2. A KEM hatályba lépésének napja megegyezik a tagok közül az utolsóként aláíró aláírásának napjával. A konzorciumvezető a KEM hatályba lépését követően a </w:t>
      </w:r>
      <w:proofErr w:type="spellStart"/>
      <w:r w:rsidRPr="00F127B1">
        <w:rPr>
          <w:rFonts w:ascii="Arial" w:hAnsi="Arial" w:cs="Arial"/>
          <w:sz w:val="22"/>
          <w:szCs w:val="22"/>
        </w:rPr>
        <w:t>KEM-et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megküldi a Támogató részére.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11.3. A konzorciumra vonatkozó általános szabályokat a Polgári Törvénykönyvről szóló 2013. évi V. törvény 6:498. § - 6:513. § bekezdései, míg a speciális szabályokat a 272/2014. (XI. 5.) Korm. rendelet 140. § bekezdése tartalmazza. A </w:t>
      </w:r>
      <w:proofErr w:type="spellStart"/>
      <w:r w:rsidRPr="00F127B1">
        <w:rPr>
          <w:rFonts w:ascii="Arial" w:hAnsi="Arial" w:cs="Arial"/>
          <w:sz w:val="22"/>
          <w:szCs w:val="22"/>
        </w:rPr>
        <w:t>KEM-ben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nem szabályozott más kérdésekben a vonatkozó magyar jogszabályok rendelkezései az irányadók.</w:t>
      </w:r>
    </w:p>
    <w:p w:rsidR="00BC7EE1" w:rsidRPr="00F127B1" w:rsidRDefault="00BC7EE1" w:rsidP="00BC7E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11.4. A HACS részletes működési szabályait saját Ügyrendjében határozza meg.</w:t>
      </w:r>
    </w:p>
    <w:p w:rsidR="00BC7EE1" w:rsidRPr="00F127B1" w:rsidRDefault="00BC7EE1" w:rsidP="00BC7EE1">
      <w:pPr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>11.5. A tagok képviseletében aláíró személyek kijelentik és cégkivonatukkal, valamint aláírási címpéldányaikkal igazolják, hogy a KEM 2. pontjában feltüntetettek szerint jogosultak a tag képviseletére, továbbá ennek alapján a KEM megkötésére és aláírására. Az Aláíró képviselők kijelentik továbbá, hogy a testületi szerveik részéről a jelen KEM megkötéséhez szükséges felhatalmazásokkal rendelkeznek, harmadik személyeknek semminemű olyan jogosultsága nincs, mely a tag részéről megakadályozná vagy bármiben korlátozná a KEM megkötését, és az abban foglalt kötelezettségek maradéktalan teljesítését</w:t>
      </w:r>
    </w:p>
    <w:p w:rsidR="00BC7EE1" w:rsidRPr="00F127B1" w:rsidRDefault="00BC7EE1" w:rsidP="00BC7E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11.6. A </w:t>
      </w:r>
      <w:proofErr w:type="spellStart"/>
      <w:r w:rsidRPr="00F127B1">
        <w:rPr>
          <w:rFonts w:ascii="Arial" w:hAnsi="Arial" w:cs="Arial"/>
          <w:sz w:val="22"/>
          <w:szCs w:val="22"/>
        </w:rPr>
        <w:t>KEM-hez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kapcsolódó jogviták esetére tagok a Szombathelyi Járásbíróság, vagy a Szombathelyi Törvényszék illetékességét kötik ki.</w:t>
      </w:r>
    </w:p>
    <w:p w:rsidR="00BC7EE1" w:rsidRPr="00F127B1" w:rsidRDefault="00BC7EE1" w:rsidP="00BC7EE1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t xml:space="preserve">A tagok a </w:t>
      </w:r>
      <w:proofErr w:type="spellStart"/>
      <w:r w:rsidRPr="00F127B1">
        <w:rPr>
          <w:rFonts w:ascii="Arial" w:hAnsi="Arial" w:cs="Arial"/>
          <w:sz w:val="22"/>
          <w:szCs w:val="22"/>
        </w:rPr>
        <w:t>KEM-et</w:t>
      </w:r>
      <w:proofErr w:type="spellEnd"/>
      <w:r w:rsidRPr="00F127B1">
        <w:rPr>
          <w:rFonts w:ascii="Arial" w:hAnsi="Arial" w:cs="Arial"/>
          <w:sz w:val="22"/>
          <w:szCs w:val="22"/>
        </w:rPr>
        <w:t xml:space="preserve"> átolvasták, és közös értelmezés után, mint akaratukkal és elhangzott nyilatkozataikkal mindenben egyezőt aláírták.</w:t>
      </w:r>
    </w:p>
    <w:p w:rsidR="00BC7EE1" w:rsidRPr="00F127B1" w:rsidRDefault="00BC7EE1" w:rsidP="00BC7EE1">
      <w:pPr>
        <w:rPr>
          <w:rFonts w:ascii="Arial" w:hAnsi="Arial" w:cs="Arial"/>
          <w:sz w:val="22"/>
          <w:szCs w:val="22"/>
        </w:rPr>
      </w:pPr>
      <w:r w:rsidRPr="00F127B1">
        <w:rPr>
          <w:rFonts w:ascii="Arial" w:hAnsi="Arial" w:cs="Arial"/>
          <w:sz w:val="22"/>
          <w:szCs w:val="22"/>
        </w:rPr>
        <w:br w:type="page"/>
      </w:r>
    </w:p>
    <w:p w:rsidR="00BC7EE1" w:rsidRPr="00F127B1" w:rsidRDefault="00BC7EE1" w:rsidP="00BC7EE1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BC7EE1" w:rsidRPr="00F127B1" w:rsidTr="00DA74A5">
        <w:tc>
          <w:tcPr>
            <w:tcW w:w="29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 vezetője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Dr. Puskás Tivadar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 Megyei Jogú Város Önkormányzata</w:t>
            </w: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52" w:type="dxa"/>
            <w:gridSpan w:val="2"/>
          </w:tcPr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vezetőségi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Gregersen-Labossa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György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és </w:t>
            </w: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Bánfi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Péter együttesen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Evangélikus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Egyházközség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52" w:type="dxa"/>
          </w:tcPr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vezetőségi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Bozzay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Balázs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BFH Európa Projektfejlesztő és Tanácsadó Kft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7EE1" w:rsidRPr="00F127B1" w:rsidTr="00DA74A5">
        <w:tc>
          <w:tcPr>
            <w:tcW w:w="4428" w:type="dxa"/>
            <w:gridSpan w:val="2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Szekér Tamás</w:t>
            </w:r>
            <w:r w:rsidRPr="00F127B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Herényi Kulturális és Sportegyesület</w:t>
            </w: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  <w:gridSpan w:val="2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Erdei Zsuzsanna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 xml:space="preserve">Savaria </w:t>
            </w: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Tendency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Art Group Művészeti és Kulturális Egyesület Szombathely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</w:tc>
      </w:tr>
    </w:tbl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C7EE1" w:rsidRPr="00F127B1" w:rsidTr="00DA74A5">
        <w:trPr>
          <w:cantSplit/>
        </w:trPr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Farkas Csaba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Név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Szülőföld Kulturális, Sport és Örökségvédelmi Egyesület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Bálint András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Név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de-DE"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Képző Központ Közhasznú Nonprofit Kft.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cantSplit/>
        </w:trPr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Csapláros Andrea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Savaria Megyei Hatókörű Városi Múzeum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Polgár Tibor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Nyugat-Pannon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Terület- és Gazdaságfejlesztési Szolgáltató Közhasznú Nonprofit Kft.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cantSplit/>
        </w:trPr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Parais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István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AGORA Szombathelyi Kulturális Központ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Breznovits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István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Innopartner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Szolgáltató és Fejlesztő Nonprofit Kft.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</w:tbl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BC7EE1" w:rsidRPr="00F127B1" w:rsidRDefault="00BC7EE1" w:rsidP="00BC7EE1">
      <w:pPr>
        <w:spacing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8904" w:type="dxa"/>
        <w:tblLook w:val="01E0" w:firstRow="1" w:lastRow="1" w:firstColumn="1" w:lastColumn="1" w:noHBand="0" w:noVBand="0"/>
      </w:tblPr>
      <w:tblGrid>
        <w:gridCol w:w="4452"/>
        <w:gridCol w:w="4452"/>
      </w:tblGrid>
      <w:tr w:rsidR="00BC7EE1" w:rsidRPr="00F127B1" w:rsidTr="00212B2A">
        <w:trPr>
          <w:trHeight w:val="5956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F127B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Pr="00F127B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Ajkay</w:t>
            </w:r>
            <w:proofErr w:type="spellEnd"/>
            <w:r w:rsidRPr="00F127B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7B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Adrián</w:t>
            </w:r>
            <w:proofErr w:type="spellEnd"/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Savaria Városfejlesztési Nonprofit Kft.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Fodor Judit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Turisztikai és Testvérvárosi Egyesület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Kőszegfalviné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Pajor Klára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Szombathelyi Civil Kerekasztal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Molnár Miklós</w:t>
            </w:r>
          </w:p>
          <w:p w:rsidR="00BC7EE1" w:rsidRPr="00F127B1" w:rsidRDefault="00BC7EE1" w:rsidP="00DA74A5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Vas Megyei és Szombathely Város Regionális Vállalkozásfejlesztési Alapítvány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Hutflesz</w:t>
            </w:r>
            <w:proofErr w:type="spellEnd"/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Mihály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Régiófókusz Vállalkozás-, Humánerőforrás-, és Környezetfejlesztési Közhasznú Nonprofit Kft.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Dr. Szabó Eszter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Női Vállalkozói Klub Egyesület</w:t>
            </w: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Kovács István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Pannon Projektum Térség- és Humánfejlesztő Bt.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lastRenderedPageBreak/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Lovass Pál András</w:t>
            </w:r>
          </w:p>
          <w:p w:rsidR="00BC7EE1" w:rsidRPr="00F127B1" w:rsidRDefault="00BC7EE1" w:rsidP="00DA74A5">
            <w:pPr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7B1">
              <w:rPr>
                <w:rFonts w:ascii="Arial" w:hAnsi="Arial" w:cs="Arial"/>
                <w:sz w:val="22"/>
                <w:szCs w:val="22"/>
              </w:rPr>
              <w:t>Pacific</w:t>
            </w:r>
            <w:proofErr w:type="spellEnd"/>
            <w:r w:rsidRPr="00F127B1">
              <w:rPr>
                <w:rFonts w:ascii="Arial" w:hAnsi="Arial" w:cs="Arial"/>
                <w:sz w:val="22"/>
                <w:szCs w:val="22"/>
              </w:rPr>
              <w:t xml:space="preserve"> Genius Kft.</w:t>
            </w: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konzorciumi tag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..............................................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Németh Gábor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sz w:val="22"/>
                <w:szCs w:val="22"/>
              </w:rPr>
              <w:t>Változó Világért Alapítvány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P.H.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Aláírás dátuma: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127B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……………………………</w:t>
            </w: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</w:tr>
      <w:tr w:rsidR="00BC7EE1" w:rsidRPr="00F127B1" w:rsidTr="00DA74A5">
        <w:trPr>
          <w:trHeight w:val="145"/>
        </w:trPr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</w:tcPr>
          <w:p w:rsidR="00BC7EE1" w:rsidRPr="00F127B1" w:rsidRDefault="00BC7EE1" w:rsidP="00DA74A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</w:tr>
    </w:tbl>
    <w:p w:rsidR="00BC7EE1" w:rsidRPr="00F127B1" w:rsidRDefault="00BC7EE1" w:rsidP="00BC7EE1">
      <w:pPr>
        <w:ind w:firstLine="720"/>
        <w:rPr>
          <w:rFonts w:ascii="Arial" w:hAnsi="Arial" w:cs="Arial"/>
          <w:sz w:val="22"/>
          <w:szCs w:val="22"/>
        </w:rPr>
      </w:pPr>
    </w:p>
    <w:p w:rsidR="00904408" w:rsidRPr="00BC7EE1" w:rsidRDefault="00904408" w:rsidP="00BC7EE1"/>
    <w:sectPr w:rsidR="00904408" w:rsidRPr="00BC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E1" w:rsidRDefault="00BC7EE1" w:rsidP="00BC7EE1">
      <w:r>
        <w:separator/>
      </w:r>
    </w:p>
  </w:endnote>
  <w:endnote w:type="continuationSeparator" w:id="0">
    <w:p w:rsidR="00BC7EE1" w:rsidRDefault="00BC7EE1" w:rsidP="00B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E1" w:rsidRDefault="00BC7EE1" w:rsidP="00BC7EE1">
      <w:r>
        <w:separator/>
      </w:r>
    </w:p>
  </w:footnote>
  <w:footnote w:type="continuationSeparator" w:id="0">
    <w:p w:rsidR="00BC7EE1" w:rsidRDefault="00BC7EE1" w:rsidP="00BC7EE1">
      <w:r>
        <w:continuationSeparator/>
      </w:r>
    </w:p>
  </w:footnote>
  <w:footnote w:id="1">
    <w:p w:rsidR="00BC7EE1" w:rsidRDefault="00BC7EE1" w:rsidP="00BC7EE1">
      <w:pPr>
        <w:pStyle w:val="Lbjegyzetszveg"/>
        <w:jc w:val="both"/>
      </w:pPr>
      <w:r w:rsidRPr="0021443D">
        <w:rPr>
          <w:rStyle w:val="Lbjegyzet-hivatkozs"/>
          <w:rFonts w:cs="Arial"/>
        </w:rPr>
        <w:footnoteRef/>
      </w:r>
      <w:r w:rsidRPr="0021443D">
        <w:rPr>
          <w:sz w:val="16"/>
        </w:rPr>
        <w:t xml:space="preserve"> A tagok a minta által nem szabályozott kérdéseket is rendezhetnek, ellentétes vagy másképp szabályozó rendelkezés a Támogató engedélyével lehetséges.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BC1"/>
    <w:multiLevelType w:val="hybridMultilevel"/>
    <w:tmpl w:val="547A2A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2C2319"/>
    <w:multiLevelType w:val="hybridMultilevel"/>
    <w:tmpl w:val="73CA9C76"/>
    <w:lvl w:ilvl="0" w:tplc="040E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E1"/>
    <w:rsid w:val="00212B2A"/>
    <w:rsid w:val="002D20A3"/>
    <w:rsid w:val="00426FCA"/>
    <w:rsid w:val="004513E5"/>
    <w:rsid w:val="00526CBF"/>
    <w:rsid w:val="005D4F61"/>
    <w:rsid w:val="00904408"/>
    <w:rsid w:val="009507B0"/>
    <w:rsid w:val="009806B2"/>
    <w:rsid w:val="00984D3C"/>
    <w:rsid w:val="00A133A2"/>
    <w:rsid w:val="00B10ADB"/>
    <w:rsid w:val="00B64703"/>
    <w:rsid w:val="00BC7EE1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3DEC-0A6F-40A0-BAD6-FC40082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E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BC7EE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C7EE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BC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3667</Words>
  <Characters>25308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2018-02-14T09:44:00Z</dcterms:created>
  <dcterms:modified xsi:type="dcterms:W3CDTF">2018-02-14T09:55:00Z</dcterms:modified>
</cp:coreProperties>
</file>