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2A4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1E4AB9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28C88A1D" w:rsidR="001E4AB9" w:rsidRPr="00D22FED" w:rsidRDefault="001E4AB9" w:rsidP="001E4AB9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 w:rsidR="004C2F2A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 w:rsidR="004C2F2A">
        <w:rPr>
          <w:sz w:val="24"/>
          <w:szCs w:val="24"/>
        </w:rPr>
        <w:t>február</w:t>
      </w:r>
      <w:r w:rsidR="00CD5F37">
        <w:rPr>
          <w:sz w:val="24"/>
          <w:szCs w:val="24"/>
        </w:rPr>
        <w:t xml:space="preserve"> 1</w:t>
      </w:r>
      <w:r w:rsidR="004C2F2A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3BE6CE91" w14:textId="77777777" w:rsidR="001E4AB9" w:rsidRDefault="001E4AB9" w:rsidP="001E4AB9">
      <w:pPr>
        <w:jc w:val="center"/>
        <w:rPr>
          <w:rFonts w:ascii="Arial" w:hAnsi="Arial" w:cs="Arial"/>
          <w:sz w:val="22"/>
          <w:szCs w:val="22"/>
        </w:rPr>
      </w:pPr>
    </w:p>
    <w:p w14:paraId="7CB57B1F" w14:textId="0043B8CD" w:rsidR="00895FEB" w:rsidRPr="001B4C16" w:rsidRDefault="001B4C16" w:rsidP="001E4AB9">
      <w:pPr>
        <w:jc w:val="center"/>
        <w:rPr>
          <w:rFonts w:ascii="Arial" w:hAnsi="Arial" w:cs="Arial"/>
          <w:b/>
          <w:bCs/>
        </w:rPr>
      </w:pPr>
      <w:r w:rsidRPr="001B4C16">
        <w:rPr>
          <w:rFonts w:ascii="Arial" w:hAnsi="Arial" w:cs="Arial"/>
          <w:b/>
        </w:rPr>
        <w:t xml:space="preserve">Javaslat </w:t>
      </w:r>
      <w:r w:rsidR="004C2F2A">
        <w:rPr>
          <w:rFonts w:ascii="Arial" w:hAnsi="Arial" w:cs="Arial"/>
          <w:b/>
        </w:rPr>
        <w:t xml:space="preserve">a </w:t>
      </w:r>
      <w:r w:rsidR="00F74477">
        <w:rPr>
          <w:rFonts w:ascii="Arial" w:hAnsi="Arial" w:cs="Arial"/>
          <w:b/>
        </w:rPr>
        <w:t xml:space="preserve">STROKE </w:t>
      </w:r>
      <w:r w:rsidR="00057A55">
        <w:rPr>
          <w:rFonts w:ascii="Arial" w:hAnsi="Arial" w:cs="Arial"/>
          <w:b/>
        </w:rPr>
        <w:t>felismerését segítő</w:t>
      </w:r>
      <w:r w:rsidR="00A5771A">
        <w:rPr>
          <w:rFonts w:ascii="Arial" w:hAnsi="Arial" w:cs="Arial"/>
          <w:b/>
        </w:rPr>
        <w:t xml:space="preserve"> </w:t>
      </w:r>
      <w:r w:rsidR="004C2F2A">
        <w:rPr>
          <w:rFonts w:ascii="Arial" w:hAnsi="Arial" w:cs="Arial"/>
          <w:b/>
        </w:rPr>
        <w:t>program elfogadására</w:t>
      </w:r>
    </w:p>
    <w:p w14:paraId="59414E65" w14:textId="77777777" w:rsid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59E967EE" w14:textId="77777777" w:rsidR="001B4C16" w:rsidRDefault="001B4C16" w:rsidP="001E4AB9">
      <w:pPr>
        <w:jc w:val="center"/>
        <w:rPr>
          <w:rFonts w:ascii="Arial" w:hAnsi="Arial" w:cs="Arial"/>
          <w:b/>
          <w:bCs/>
        </w:rPr>
      </w:pPr>
    </w:p>
    <w:p w14:paraId="74F00D67" w14:textId="44EA6809" w:rsidR="005C2AE9" w:rsidRPr="0072267C" w:rsidRDefault="005C2AE9" w:rsidP="005C2AE9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a 477/2011. (XI.24.) Kgy. </w:t>
      </w:r>
      <w:proofErr w:type="gramStart"/>
      <w:r>
        <w:rPr>
          <w:rFonts w:ascii="Arial" w:hAnsi="Arial" w:cs="Arial"/>
          <w:color w:val="000000"/>
        </w:rPr>
        <w:t>sz.</w:t>
      </w:r>
      <w:proofErr w:type="gramEnd"/>
      <w:r>
        <w:rPr>
          <w:rFonts w:ascii="Arial" w:hAnsi="Arial" w:cs="Arial"/>
          <w:color w:val="000000"/>
        </w:rPr>
        <w:t xml:space="preserve"> határozatával </w:t>
      </w:r>
      <w:r>
        <w:rPr>
          <w:rFonts w:ascii="Arial" w:hAnsi="Arial" w:cs="Arial"/>
          <w:bCs/>
          <w:color w:val="000000"/>
        </w:rPr>
        <w:t>kinyilvánította</w:t>
      </w:r>
      <w:r w:rsidRPr="00CA1748">
        <w:rPr>
          <w:rFonts w:ascii="Arial" w:hAnsi="Arial" w:cs="Arial"/>
          <w:bCs/>
          <w:color w:val="000000"/>
        </w:rPr>
        <w:t>, hogy az újraélesztés tömeges oktatásának szombathelyi programját támogatja, annak céljaival egyetért.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 program fő célkitűzése az újraélesztés megismertetése a városban, azaz legyen legalább 30.000 újraélesztésre kiképzett személy városunkban. Ezen döntésével Szombathely Megyei Jogú Város Közgyűlése útjára indította a „Szombathely, a Segítés Városa” elnevezésű programot.</w:t>
      </w:r>
      <w:r w:rsidR="00EE4A12">
        <w:rPr>
          <w:rFonts w:ascii="Arial" w:hAnsi="Arial" w:cs="Arial"/>
          <w:color w:val="000000"/>
        </w:rPr>
        <w:t xml:space="preserve"> 2017. december 31. napjáig a képzettek száma 32.470 fő volt, az ismételt oktatásban részesülők száma pedig meghaladta a 15.000 főt. </w:t>
      </w:r>
    </w:p>
    <w:p w14:paraId="383F319D" w14:textId="77777777" w:rsidR="005C2AE9" w:rsidRDefault="005C2AE9" w:rsidP="005C2AE9">
      <w:pPr>
        <w:pStyle w:val="lfej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14:paraId="4FF28FCE" w14:textId="3DA2AB93" w:rsidR="005C2AE9" w:rsidRPr="005C2AE9" w:rsidRDefault="00EE4A12" w:rsidP="005C2AE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Magyarországon az egészségügy egyik legnagyobb kihívása a</w:t>
      </w:r>
      <w:r w:rsidR="005C2AE9" w:rsidRPr="005C2AE9">
        <w:rPr>
          <w:rFonts w:ascii="Arial" w:hAnsi="Arial" w:cs="Arial"/>
        </w:rPr>
        <w:t xml:space="preserve">z </w:t>
      </w:r>
      <w:proofErr w:type="spellStart"/>
      <w:r w:rsidR="005C2AE9" w:rsidRPr="005C2AE9">
        <w:rPr>
          <w:rFonts w:ascii="Arial" w:hAnsi="Arial" w:cs="Arial"/>
        </w:rPr>
        <w:t>ischaemiás</w:t>
      </w:r>
      <w:proofErr w:type="spellEnd"/>
      <w:r w:rsidR="005C2AE9" w:rsidRPr="005C2AE9">
        <w:rPr>
          <w:rFonts w:ascii="Arial" w:hAnsi="Arial" w:cs="Arial"/>
        </w:rPr>
        <w:t xml:space="preserve"> stroke</w:t>
      </w:r>
      <w:r>
        <w:rPr>
          <w:rFonts w:ascii="Arial" w:hAnsi="Arial" w:cs="Arial"/>
        </w:rPr>
        <w:t>.</w:t>
      </w:r>
      <w:r w:rsidR="005C2AE9" w:rsidRPr="005C2AE9">
        <w:rPr>
          <w:rFonts w:ascii="Arial" w:hAnsi="Arial" w:cs="Arial"/>
        </w:rPr>
        <w:t xml:space="preserve"> A WHO statisztikája alapján 2000-ben Európában 1,</w:t>
      </w:r>
      <w:proofErr w:type="spellStart"/>
      <w:r w:rsidR="005C2AE9" w:rsidRPr="005C2AE9">
        <w:rPr>
          <w:rFonts w:ascii="Arial" w:hAnsi="Arial" w:cs="Arial"/>
        </w:rPr>
        <w:t>1</w:t>
      </w:r>
      <w:proofErr w:type="spellEnd"/>
      <w:r w:rsidR="005C2AE9" w:rsidRPr="005C2AE9">
        <w:rPr>
          <w:rFonts w:ascii="Arial" w:hAnsi="Arial" w:cs="Arial"/>
        </w:rPr>
        <w:t xml:space="preserve"> millió stroke történt, mely 2025-ig 1,5 millióra emelkedik, elsősorban a lakosság átlagéletkorának növekedése miatt. Magyarországon a stroke gyakorisága évente 40-50 ezer közötti. Magyarországon a stroke betegek átlagéletkora 5-10 évvel alacsonyabb, mint a nyugati fejlett ipari országokban, a harmadik leggyakoribb halálok, de a rokkant</w:t>
      </w:r>
      <w:r w:rsidR="00B65D0E">
        <w:rPr>
          <w:rFonts w:ascii="Arial" w:hAnsi="Arial" w:cs="Arial"/>
        </w:rPr>
        <w:t>s</w:t>
      </w:r>
      <w:r w:rsidR="005C2AE9" w:rsidRPr="005C2AE9">
        <w:rPr>
          <w:rFonts w:ascii="Arial" w:hAnsi="Arial" w:cs="Arial"/>
        </w:rPr>
        <w:t>ág vezető oka és a szellemi leépülés (</w:t>
      </w:r>
      <w:proofErr w:type="spellStart"/>
      <w:r w:rsidR="005C2AE9" w:rsidRPr="005C2AE9">
        <w:rPr>
          <w:rFonts w:ascii="Arial" w:hAnsi="Arial" w:cs="Arial"/>
        </w:rPr>
        <w:t>demencia</w:t>
      </w:r>
      <w:proofErr w:type="spellEnd"/>
      <w:r w:rsidR="005C2AE9" w:rsidRPr="005C2AE9">
        <w:rPr>
          <w:rFonts w:ascii="Arial" w:hAnsi="Arial" w:cs="Arial"/>
        </w:rPr>
        <w:t xml:space="preserve">) második leggyakoribb oka is. </w:t>
      </w:r>
    </w:p>
    <w:p w14:paraId="2783A1B6" w14:textId="36333B4A" w:rsidR="005C2AE9" w:rsidRDefault="005C2AE9" w:rsidP="005C2AE9">
      <w:pPr>
        <w:spacing w:line="276" w:lineRule="auto"/>
        <w:jc w:val="both"/>
        <w:rPr>
          <w:rFonts w:ascii="Arial" w:hAnsi="Arial" w:cs="Arial"/>
        </w:rPr>
      </w:pPr>
      <w:r w:rsidRPr="005C2AE9">
        <w:rPr>
          <w:rFonts w:ascii="Arial" w:hAnsi="Arial" w:cs="Arial"/>
        </w:rPr>
        <w:t>Vas megyében évente 1100 körüli stroke eset van. A kórházba érkező stroke betegeknél elsősorban az elzáródás után</w:t>
      </w:r>
      <w:r w:rsidR="00EE4A12">
        <w:rPr>
          <w:rFonts w:ascii="Arial" w:hAnsi="Arial" w:cs="Arial"/>
        </w:rPr>
        <w:t>i hosszú idő miatt csak 3-5 %-ba</w:t>
      </w:r>
      <w:r w:rsidRPr="005C2AE9">
        <w:rPr>
          <w:rFonts w:ascii="Arial" w:hAnsi="Arial" w:cs="Arial"/>
        </w:rPr>
        <w:t>n van lehetőség a</w:t>
      </w:r>
      <w:r w:rsidR="00B65D0E">
        <w:rPr>
          <w:rFonts w:ascii="Arial" w:hAnsi="Arial" w:cs="Arial"/>
        </w:rPr>
        <w:t>z elzárt ér megnyitására. Ez a n</w:t>
      </w:r>
      <w:r w:rsidRPr="005C2AE9">
        <w:rPr>
          <w:rFonts w:ascii="Arial" w:hAnsi="Arial" w:cs="Arial"/>
        </w:rPr>
        <w:t>yugat-euró</w:t>
      </w:r>
      <w:r w:rsidR="00EE4A12">
        <w:rPr>
          <w:rFonts w:ascii="Arial" w:hAnsi="Arial" w:cs="Arial"/>
        </w:rPr>
        <w:t>pai adatoknak csak töredéke.</w:t>
      </w:r>
    </w:p>
    <w:p w14:paraId="1595F406" w14:textId="77777777" w:rsidR="00EE4A12" w:rsidRDefault="00EE4A12" w:rsidP="005C2AE9">
      <w:pPr>
        <w:spacing w:line="276" w:lineRule="auto"/>
        <w:jc w:val="both"/>
        <w:rPr>
          <w:rFonts w:ascii="Arial" w:hAnsi="Arial" w:cs="Arial"/>
        </w:rPr>
      </w:pPr>
    </w:p>
    <w:p w14:paraId="291FF706" w14:textId="667668C9" w:rsidR="00EE4A12" w:rsidRPr="00EE4A12" w:rsidRDefault="00EE4A12" w:rsidP="00EE4A12">
      <w:pPr>
        <w:spacing w:line="276" w:lineRule="auto"/>
        <w:jc w:val="both"/>
        <w:rPr>
          <w:rFonts w:ascii="Arial" w:hAnsi="Arial" w:cs="Arial"/>
        </w:rPr>
      </w:pPr>
      <w:r w:rsidRPr="00EE4A12">
        <w:rPr>
          <w:rFonts w:ascii="Arial" w:hAnsi="Arial" w:cs="Arial"/>
        </w:rPr>
        <w:lastRenderedPageBreak/>
        <w:t xml:space="preserve">A betegek 20 %-a meghal, 20 %-nál súlyos rokkantság és elbutulás a következmény, 15 %-nál ezek közepes fokúak. Végül a </w:t>
      </w:r>
      <w:proofErr w:type="spellStart"/>
      <w:r w:rsidRPr="00EE4A12">
        <w:rPr>
          <w:rFonts w:ascii="Arial" w:hAnsi="Arial" w:cs="Arial"/>
        </w:rPr>
        <w:t>stroke-on</w:t>
      </w:r>
      <w:proofErr w:type="spellEnd"/>
      <w:r w:rsidRPr="00EE4A12">
        <w:rPr>
          <w:rFonts w:ascii="Arial" w:hAnsi="Arial" w:cs="Arial"/>
        </w:rPr>
        <w:t xml:space="preserve"> átesett beteg</w:t>
      </w:r>
      <w:r>
        <w:rPr>
          <w:rFonts w:ascii="Arial" w:hAnsi="Arial" w:cs="Arial"/>
        </w:rPr>
        <w:t>ek</w:t>
      </w:r>
      <w:r w:rsidRPr="00EE4A12">
        <w:rPr>
          <w:rFonts w:ascii="Arial" w:hAnsi="Arial" w:cs="Arial"/>
        </w:rPr>
        <w:t xml:space="preserve"> többségénél az addigi életminőségben jelentős romlás következik be. Az akut kórképek közül ez az a betegség, ahol az időfaktor szerepe a legnagyobb</w:t>
      </w:r>
      <w:r w:rsidR="00B65D0E">
        <w:rPr>
          <w:rFonts w:ascii="Arial" w:hAnsi="Arial" w:cs="Arial"/>
        </w:rPr>
        <w:t>.</w:t>
      </w:r>
      <w:r w:rsidRPr="00EE4A12">
        <w:rPr>
          <w:rFonts w:ascii="Arial" w:hAnsi="Arial" w:cs="Arial"/>
        </w:rPr>
        <w:t xml:space="preserve"> Az agyi erek elzáródása után az erek megnyitása a lehetséges gyógymód. Az elzáródástól eltelt idő lerövidítése komplex feladat. Ebben három szempontnak van döntő szerepe.</w:t>
      </w:r>
    </w:p>
    <w:p w14:paraId="4A5459AD" w14:textId="776D2F94" w:rsidR="00EE4A12" w:rsidRPr="00EE4A12" w:rsidRDefault="00011924" w:rsidP="00EE4A1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lakosság egészség-</w:t>
      </w:r>
      <w:r w:rsidR="00EE4A12" w:rsidRPr="00EE4A12">
        <w:rPr>
          <w:rFonts w:ascii="Arial" w:hAnsi="Arial" w:cs="Arial"/>
        </w:rPr>
        <w:t xml:space="preserve">kultúrájának javítása, hiszen a késői segítséghívás a legfőbb akadálya a </w:t>
      </w:r>
      <w:proofErr w:type="spellStart"/>
      <w:r w:rsidR="00EE4A12" w:rsidRPr="00EE4A12">
        <w:rPr>
          <w:rFonts w:ascii="Arial" w:hAnsi="Arial" w:cs="Arial"/>
        </w:rPr>
        <w:t>reperfusionak</w:t>
      </w:r>
      <w:proofErr w:type="spellEnd"/>
      <w:r>
        <w:rPr>
          <w:rFonts w:ascii="Arial" w:hAnsi="Arial" w:cs="Arial"/>
        </w:rPr>
        <w:t xml:space="preserve"> (véráramlás visszaállításának)</w:t>
      </w:r>
      <w:r w:rsidR="00EE4A12">
        <w:rPr>
          <w:rFonts w:ascii="Arial" w:hAnsi="Arial" w:cs="Arial"/>
        </w:rPr>
        <w:t>;</w:t>
      </w:r>
    </w:p>
    <w:p w14:paraId="21011A0A" w14:textId="050EC699" w:rsidR="00EE4A12" w:rsidRPr="00EE4A12" w:rsidRDefault="00EE4A12" w:rsidP="00EE4A1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E4A12">
        <w:rPr>
          <w:rFonts w:ascii="Arial" w:hAnsi="Arial" w:cs="Arial"/>
        </w:rPr>
        <w:t xml:space="preserve">A beteg utak minél jobb megszervezése (mentőszolgálat - sürgősségi ellátás- mielőbbi </w:t>
      </w:r>
      <w:proofErr w:type="spellStart"/>
      <w:r w:rsidRPr="00EE4A12">
        <w:rPr>
          <w:rFonts w:ascii="Arial" w:hAnsi="Arial" w:cs="Arial"/>
        </w:rPr>
        <w:t>reperfusio</w:t>
      </w:r>
      <w:proofErr w:type="spellEnd"/>
      <w:r w:rsidRPr="00EE4A12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4250C374" w14:textId="77777777" w:rsidR="00EE4A12" w:rsidRPr="00EE4A12" w:rsidRDefault="00EE4A12" w:rsidP="00EE4A1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EE4A12">
        <w:rPr>
          <w:rFonts w:ascii="Arial" w:hAnsi="Arial" w:cs="Arial"/>
        </w:rPr>
        <w:t xml:space="preserve">A </w:t>
      </w:r>
      <w:proofErr w:type="spellStart"/>
      <w:r w:rsidRPr="00EE4A12">
        <w:rPr>
          <w:rFonts w:ascii="Arial" w:hAnsi="Arial" w:cs="Arial"/>
        </w:rPr>
        <w:t>reperfusio</w:t>
      </w:r>
      <w:proofErr w:type="spellEnd"/>
      <w:r w:rsidRPr="00EE4A12">
        <w:rPr>
          <w:rFonts w:ascii="Arial" w:hAnsi="Arial" w:cs="Arial"/>
        </w:rPr>
        <w:t xml:space="preserve"> feltételeinek optimális megteremtése.</w:t>
      </w:r>
    </w:p>
    <w:p w14:paraId="175860A7" w14:textId="77777777" w:rsidR="007128D6" w:rsidRDefault="007128D6" w:rsidP="00EE4A12">
      <w:pPr>
        <w:spacing w:line="276" w:lineRule="auto"/>
        <w:jc w:val="both"/>
        <w:rPr>
          <w:rFonts w:ascii="Arial" w:hAnsi="Arial" w:cs="Arial"/>
        </w:rPr>
      </w:pPr>
    </w:p>
    <w:p w14:paraId="2F672078" w14:textId="1B86A443" w:rsidR="00EE4A12" w:rsidRPr="00EE4A12" w:rsidRDefault="00EE4A12" w:rsidP="00EE4A12">
      <w:pPr>
        <w:spacing w:line="276" w:lineRule="auto"/>
        <w:jc w:val="both"/>
        <w:rPr>
          <w:rFonts w:ascii="Arial" w:hAnsi="Arial" w:cs="Arial"/>
        </w:rPr>
      </w:pPr>
      <w:r w:rsidRPr="00EE4A12">
        <w:rPr>
          <w:rFonts w:ascii="Arial" w:hAnsi="Arial" w:cs="Arial"/>
        </w:rPr>
        <w:t>A</w:t>
      </w:r>
      <w:r w:rsidR="007128D6">
        <w:rPr>
          <w:rFonts w:ascii="Arial" w:hAnsi="Arial" w:cs="Arial"/>
        </w:rPr>
        <w:t>z utóbbi</w:t>
      </w:r>
      <w:r w:rsidRPr="00EE4A12">
        <w:rPr>
          <w:rFonts w:ascii="Arial" w:hAnsi="Arial" w:cs="Arial"/>
        </w:rPr>
        <w:t xml:space="preserve"> két feltételre döntően az egészségügyi ellátó rendszernek van döntő befolyása.</w:t>
      </w:r>
    </w:p>
    <w:p w14:paraId="718A1493" w14:textId="26157A03" w:rsidR="00A34708" w:rsidRDefault="00A34708" w:rsidP="00A34708">
      <w:pPr>
        <w:spacing w:line="276" w:lineRule="auto"/>
        <w:jc w:val="both"/>
        <w:rPr>
          <w:rFonts w:ascii="Arial" w:hAnsi="Arial" w:cs="Arial"/>
        </w:rPr>
      </w:pPr>
    </w:p>
    <w:p w14:paraId="2E966B3F" w14:textId="4C88713A" w:rsidR="00A34708" w:rsidRDefault="00A34708" w:rsidP="00A347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Rendkívül fontos, ha valaki a stroke tüneteit észleli, azonnal hívja a mentőket, hiszen az időfaktornak nagy szerepe van abban, hogy milyen maradványtünetekkel gyógyul a beteg. </w:t>
      </w:r>
    </w:p>
    <w:p w14:paraId="60D7B423" w14:textId="77777777" w:rsidR="002434B6" w:rsidRDefault="002434B6" w:rsidP="002434B6">
      <w:pPr>
        <w:jc w:val="both"/>
      </w:pPr>
    </w:p>
    <w:p w14:paraId="42165197" w14:textId="77777777" w:rsidR="0096663F" w:rsidRDefault="0096663F" w:rsidP="002434B6">
      <w:pPr>
        <w:spacing w:line="276" w:lineRule="auto"/>
        <w:jc w:val="both"/>
        <w:rPr>
          <w:rFonts w:ascii="Arial" w:hAnsi="Arial" w:cs="Arial"/>
        </w:rPr>
      </w:pPr>
    </w:p>
    <w:p w14:paraId="797A3888" w14:textId="4EBC5ED8" w:rsidR="002434B6" w:rsidRPr="002434B6" w:rsidRDefault="002434B6" w:rsidP="002434B6">
      <w:pPr>
        <w:spacing w:line="276" w:lineRule="auto"/>
        <w:jc w:val="both"/>
        <w:rPr>
          <w:rFonts w:ascii="Arial" w:hAnsi="Arial" w:cs="Arial"/>
        </w:rPr>
      </w:pPr>
      <w:r w:rsidRPr="002434B6">
        <w:rPr>
          <w:rFonts w:ascii="Arial" w:hAnsi="Arial" w:cs="Arial"/>
        </w:rPr>
        <w:t>A stroke ellátás legnagyobb problémája, hogy a lakosság nem ismeri a stroke tüneteit, nincs ismerete a betegség súlyosságáról, és a mielőbbi segítséghívás jelentőségéről. Ebben komplex ismeretterjesztéssel lehet előbbre lépni. A lakosság egészségkultúrájának javítása nagyon nehéz</w:t>
      </w:r>
      <w:r w:rsidR="00011924">
        <w:rPr>
          <w:rFonts w:ascii="Arial" w:hAnsi="Arial" w:cs="Arial"/>
        </w:rPr>
        <w:t>, hosszú folyamat</w:t>
      </w:r>
      <w:r w:rsidRPr="002434B6">
        <w:rPr>
          <w:rFonts w:ascii="Arial" w:hAnsi="Arial" w:cs="Arial"/>
        </w:rPr>
        <w:t>. Az elvárt eredmény csak kitartó</w:t>
      </w:r>
      <w:r w:rsidR="00011924">
        <w:rPr>
          <w:rFonts w:ascii="Arial" w:hAnsi="Arial" w:cs="Arial"/>
        </w:rPr>
        <w:t>,</w:t>
      </w:r>
      <w:r w:rsidRPr="002434B6">
        <w:rPr>
          <w:rFonts w:ascii="Arial" w:hAnsi="Arial" w:cs="Arial"/>
        </w:rPr>
        <w:t xml:space="preserve"> komplex tevékenységgel és lassan érhető el. </w:t>
      </w:r>
    </w:p>
    <w:p w14:paraId="2FFEA148" w14:textId="77777777" w:rsidR="006D2694" w:rsidRDefault="006D2694" w:rsidP="00A34708">
      <w:pPr>
        <w:spacing w:line="276" w:lineRule="auto"/>
        <w:jc w:val="both"/>
        <w:rPr>
          <w:rFonts w:ascii="Arial" w:hAnsi="Arial" w:cs="Arial"/>
        </w:rPr>
      </w:pPr>
    </w:p>
    <w:p w14:paraId="567E1C59" w14:textId="2B8F6341" w:rsidR="006D2694" w:rsidRDefault="006D2694" w:rsidP="00A347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miatt szükséges és indokolt egy Stroke </w:t>
      </w:r>
      <w:r w:rsidR="002E5BAC">
        <w:rPr>
          <w:rFonts w:ascii="Arial" w:hAnsi="Arial" w:cs="Arial"/>
        </w:rPr>
        <w:t>felismerését segítő</w:t>
      </w:r>
      <w:r w:rsidR="00831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 elindítása</w:t>
      </w:r>
      <w:r w:rsidR="00011924">
        <w:rPr>
          <w:rFonts w:ascii="Arial" w:hAnsi="Arial" w:cs="Arial"/>
        </w:rPr>
        <w:t xml:space="preserve"> Szombathelyen</w:t>
      </w:r>
      <w:r>
        <w:rPr>
          <w:rFonts w:ascii="Arial" w:hAnsi="Arial" w:cs="Arial"/>
        </w:rPr>
        <w:t>.</w:t>
      </w:r>
    </w:p>
    <w:p w14:paraId="33E990E1" w14:textId="77777777" w:rsidR="006D2694" w:rsidRDefault="006D2694" w:rsidP="00A34708">
      <w:pPr>
        <w:spacing w:line="276" w:lineRule="auto"/>
        <w:jc w:val="both"/>
        <w:rPr>
          <w:rFonts w:ascii="Arial" w:hAnsi="Arial" w:cs="Arial"/>
        </w:rPr>
      </w:pPr>
    </w:p>
    <w:p w14:paraId="15C01A22" w14:textId="36DF85D6" w:rsidR="002434B6" w:rsidRDefault="002434B6" w:rsidP="002434B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cél az, hogy Szombathely lakosságának </w:t>
      </w:r>
      <w:r w:rsidR="00011924">
        <w:rPr>
          <w:rFonts w:ascii="Arial" w:hAnsi="Arial" w:cs="Arial"/>
        </w:rPr>
        <w:t xml:space="preserve">legalább </w:t>
      </w:r>
      <w:r>
        <w:rPr>
          <w:rFonts w:ascii="Arial" w:hAnsi="Arial" w:cs="Arial"/>
        </w:rPr>
        <w:t xml:space="preserve">30 százaléka elsajátítsa azt a tudást, amely alapján időben felismerhetőek a stroke tünetei, ezáltal jelentősen növelhetőek az érintettek túlélési esélyei. </w:t>
      </w:r>
    </w:p>
    <w:p w14:paraId="05B74C24" w14:textId="07AC4AF6" w:rsidR="002434B6" w:rsidRPr="002434B6" w:rsidRDefault="002434B6" w:rsidP="002434B6">
      <w:pPr>
        <w:spacing w:line="276" w:lineRule="auto"/>
        <w:jc w:val="both"/>
        <w:rPr>
          <w:rFonts w:ascii="Arial" w:hAnsi="Arial" w:cs="Arial"/>
        </w:rPr>
      </w:pPr>
      <w:r w:rsidRPr="002434B6">
        <w:rPr>
          <w:rFonts w:ascii="Arial" w:hAnsi="Arial" w:cs="Arial"/>
        </w:rPr>
        <w:t>Eddig is történtek felvilágosító előadások, de az előadásokon spontán megjelent laikus közöns</w:t>
      </w:r>
      <w:r>
        <w:rPr>
          <w:rFonts w:ascii="Arial" w:hAnsi="Arial" w:cs="Arial"/>
        </w:rPr>
        <w:t xml:space="preserve">ég nem igazán a célcsoport volt. </w:t>
      </w:r>
      <w:r w:rsidRPr="002434B6">
        <w:rPr>
          <w:rFonts w:ascii="Arial" w:hAnsi="Arial" w:cs="Arial"/>
        </w:rPr>
        <w:t xml:space="preserve">Ebben </w:t>
      </w:r>
      <w:r>
        <w:rPr>
          <w:rFonts w:ascii="Arial" w:hAnsi="Arial" w:cs="Arial"/>
        </w:rPr>
        <w:t xml:space="preserve">szükséges </w:t>
      </w:r>
      <w:r w:rsidRPr="002434B6">
        <w:rPr>
          <w:rFonts w:ascii="Arial" w:hAnsi="Arial" w:cs="Arial"/>
        </w:rPr>
        <w:t>olyan változást elérni, hogy a közönség a 16-65 év közötti tanuló és munkaképes lakosság legyen minél nagyobb arányban.</w:t>
      </w:r>
      <w:r>
        <w:rPr>
          <w:rFonts w:ascii="Arial" w:hAnsi="Arial" w:cs="Arial"/>
        </w:rPr>
        <w:t xml:space="preserve"> A legalkalmasabb oktatási helyszínek a</w:t>
      </w:r>
      <w:r w:rsidRPr="002434B6">
        <w:rPr>
          <w:rFonts w:ascii="Arial" w:hAnsi="Arial" w:cs="Arial"/>
        </w:rPr>
        <w:t xml:space="preserve"> középiskolák</w:t>
      </w:r>
      <w:r>
        <w:rPr>
          <w:rFonts w:ascii="Arial" w:hAnsi="Arial" w:cs="Arial"/>
        </w:rPr>
        <w:t xml:space="preserve">, a </w:t>
      </w:r>
      <w:r w:rsidRPr="002434B6">
        <w:rPr>
          <w:rFonts w:ascii="Arial" w:hAnsi="Arial" w:cs="Arial"/>
        </w:rPr>
        <w:t xml:space="preserve">felsőfokú képzés, </w:t>
      </w:r>
      <w:r>
        <w:rPr>
          <w:rFonts w:ascii="Arial" w:hAnsi="Arial" w:cs="Arial"/>
        </w:rPr>
        <w:t xml:space="preserve">és </w:t>
      </w:r>
      <w:r w:rsidRPr="002434B6">
        <w:rPr>
          <w:rFonts w:ascii="Arial" w:hAnsi="Arial" w:cs="Arial"/>
        </w:rPr>
        <w:t>a munkahelyek</w:t>
      </w:r>
      <w:r>
        <w:rPr>
          <w:rFonts w:ascii="Arial" w:hAnsi="Arial" w:cs="Arial"/>
        </w:rPr>
        <w:t xml:space="preserve"> lennének.</w:t>
      </w:r>
      <w:r w:rsidR="007128D6">
        <w:rPr>
          <w:rFonts w:ascii="Arial" w:hAnsi="Arial" w:cs="Arial"/>
        </w:rPr>
        <w:t xml:space="preserve"> </w:t>
      </w:r>
      <w:r w:rsidR="007128D6" w:rsidRPr="007128D6">
        <w:rPr>
          <w:rFonts w:ascii="Arial" w:hAnsi="Arial" w:cs="Arial"/>
        </w:rPr>
        <w:t>Emellett célszerű lenne egy rövid ismeretterjesztő film elkészítése</w:t>
      </w:r>
      <w:r w:rsidR="007128D6">
        <w:rPr>
          <w:rFonts w:ascii="Arial" w:hAnsi="Arial" w:cs="Arial"/>
        </w:rPr>
        <w:t xml:space="preserve"> is.</w:t>
      </w:r>
    </w:p>
    <w:p w14:paraId="603CC0DF" w14:textId="77777777" w:rsidR="002434B6" w:rsidRDefault="002434B6" w:rsidP="00A34708">
      <w:pPr>
        <w:spacing w:line="276" w:lineRule="auto"/>
        <w:jc w:val="both"/>
        <w:rPr>
          <w:rFonts w:ascii="Arial" w:hAnsi="Arial" w:cs="Arial"/>
        </w:rPr>
      </w:pPr>
    </w:p>
    <w:p w14:paraId="6D44E4C5" w14:textId="77777777" w:rsidR="0096663F" w:rsidRDefault="0096663F" w:rsidP="00B878C8">
      <w:pPr>
        <w:spacing w:line="276" w:lineRule="auto"/>
        <w:jc w:val="both"/>
        <w:rPr>
          <w:rFonts w:ascii="Arial" w:hAnsi="Arial" w:cs="Arial"/>
        </w:rPr>
      </w:pPr>
    </w:p>
    <w:p w14:paraId="22DBED6C" w14:textId="5A3174AA" w:rsidR="006D2694" w:rsidRDefault="006D2694" w:rsidP="00B878C8">
      <w:pPr>
        <w:spacing w:line="276" w:lineRule="auto"/>
        <w:jc w:val="both"/>
        <w:rPr>
          <w:rFonts w:ascii="Arial" w:hAnsi="Arial" w:cs="Arial"/>
        </w:rPr>
      </w:pPr>
      <w:r w:rsidRPr="006D2694">
        <w:rPr>
          <w:rFonts w:ascii="Arial" w:hAnsi="Arial" w:cs="Arial"/>
        </w:rPr>
        <w:t xml:space="preserve">Szombathely Megyei Jogú Város Közgyűlése a 227/2017. (IX.14.) Kgy. </w:t>
      </w:r>
      <w:proofErr w:type="gramStart"/>
      <w:r w:rsidRPr="006D2694">
        <w:rPr>
          <w:rFonts w:ascii="Arial" w:hAnsi="Arial" w:cs="Arial"/>
        </w:rPr>
        <w:t>sz.</w:t>
      </w:r>
      <w:proofErr w:type="gramEnd"/>
      <w:r w:rsidRPr="006D2694">
        <w:rPr>
          <w:rFonts w:ascii="Arial" w:hAnsi="Arial" w:cs="Arial"/>
        </w:rPr>
        <w:t xml:space="preserve"> határozatával fogadta el Szombathely Megyei Jogú Város Egészségfejlesztési Tervét, amely célul tűzte ki a „Szombathely, a Segítés Városa 2.0” program elindítását. </w:t>
      </w:r>
      <w:r w:rsidRPr="00B878C8">
        <w:rPr>
          <w:rFonts w:ascii="Arial" w:hAnsi="Arial" w:cs="Arial"/>
        </w:rPr>
        <w:t>A program tartalmazza többek között a stroke kialakulásáról, felismeréséről, és az azonnali teendőkről</w:t>
      </w:r>
      <w:r w:rsidR="00B878C8">
        <w:rPr>
          <w:rFonts w:ascii="Arial" w:hAnsi="Arial" w:cs="Arial"/>
        </w:rPr>
        <w:t xml:space="preserve"> szóló tájékoztatást</w:t>
      </w:r>
      <w:r w:rsidRPr="00B878C8">
        <w:rPr>
          <w:rFonts w:ascii="Arial" w:hAnsi="Arial" w:cs="Arial"/>
        </w:rPr>
        <w:t xml:space="preserve">, támogatva </w:t>
      </w:r>
      <w:r w:rsidR="00B878C8">
        <w:rPr>
          <w:rFonts w:ascii="Arial" w:hAnsi="Arial" w:cs="Arial"/>
        </w:rPr>
        <w:t xml:space="preserve">ezzel </w:t>
      </w:r>
      <w:r w:rsidRPr="00B878C8">
        <w:rPr>
          <w:rFonts w:ascii="Arial" w:hAnsi="Arial" w:cs="Arial"/>
        </w:rPr>
        <w:t xml:space="preserve">a </w:t>
      </w:r>
      <w:proofErr w:type="spellStart"/>
      <w:r w:rsidRPr="00B878C8">
        <w:rPr>
          <w:rFonts w:ascii="Arial" w:hAnsi="Arial" w:cs="Arial"/>
        </w:rPr>
        <w:t>Markusovszky</w:t>
      </w:r>
      <w:proofErr w:type="spellEnd"/>
      <w:r w:rsidRPr="00B878C8">
        <w:rPr>
          <w:rFonts w:ascii="Arial" w:hAnsi="Arial" w:cs="Arial"/>
        </w:rPr>
        <w:t xml:space="preserve"> Egyetemi Oktatókórház stratégiai célkitűzéseit </w:t>
      </w:r>
      <w:r w:rsidR="003728A7">
        <w:rPr>
          <w:rFonts w:ascii="Arial" w:hAnsi="Arial" w:cs="Arial"/>
        </w:rPr>
        <w:t xml:space="preserve">is </w:t>
      </w:r>
      <w:r w:rsidRPr="00B878C8">
        <w:rPr>
          <w:rFonts w:ascii="Arial" w:hAnsi="Arial" w:cs="Arial"/>
        </w:rPr>
        <w:t>e körben</w:t>
      </w:r>
      <w:r w:rsidR="00B878C8">
        <w:rPr>
          <w:rFonts w:ascii="Arial" w:hAnsi="Arial" w:cs="Arial"/>
        </w:rPr>
        <w:t>.</w:t>
      </w:r>
    </w:p>
    <w:p w14:paraId="336BFA74" w14:textId="77777777" w:rsidR="003F5DF3" w:rsidRPr="00B878C8" w:rsidRDefault="003F5DF3" w:rsidP="00B878C8">
      <w:pPr>
        <w:spacing w:line="276" w:lineRule="auto"/>
        <w:jc w:val="both"/>
        <w:rPr>
          <w:rFonts w:ascii="Arial" w:hAnsi="Arial" w:cs="Arial"/>
        </w:rPr>
      </w:pPr>
    </w:p>
    <w:p w14:paraId="07460304" w14:textId="4B6BF3D1" w:rsidR="00DA5DA2" w:rsidRDefault="00D637EB" w:rsidP="00DA5DA2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szóban forgó határozattal a Közgyűlés </w:t>
      </w:r>
      <w:r w:rsidR="00DA5DA2">
        <w:rPr>
          <w:rFonts w:ascii="Arial" w:hAnsi="Arial" w:cs="Arial"/>
        </w:rPr>
        <w:t>felhatalmazta</w:t>
      </w:r>
      <w:r>
        <w:rPr>
          <w:rFonts w:ascii="Arial" w:hAnsi="Arial" w:cs="Arial"/>
        </w:rPr>
        <w:t xml:space="preserve"> </w:t>
      </w:r>
      <w:r w:rsidR="00DA5DA2">
        <w:rPr>
          <w:rFonts w:ascii="Arial" w:hAnsi="Arial" w:cs="Arial"/>
        </w:rPr>
        <w:t>a Szombathelyi Egészségügyi és Kulturális GESZ igazgatóját az EFOP-1.8.19-17 kódszámú „Az alapellátás és népegészségügy rendszerének átfogó fejlesztése – népegészségügy helyi kapacitás fejlesztése” c. pályázat benyújtására, és egyetértett az Egészségfejlesztési Iroda felállításával is.</w:t>
      </w:r>
    </w:p>
    <w:p w14:paraId="77091D1E" w14:textId="77777777" w:rsidR="003F5DF3" w:rsidRDefault="003F5DF3" w:rsidP="00DA5DA2">
      <w:pPr>
        <w:pStyle w:val="lfej"/>
        <w:tabs>
          <w:tab w:val="left" w:pos="708"/>
        </w:tabs>
        <w:spacing w:line="276" w:lineRule="auto"/>
        <w:jc w:val="both"/>
        <w:rPr>
          <w:rFonts w:ascii="Arial" w:hAnsi="Arial" w:cs="Arial"/>
          <w:bCs/>
        </w:rPr>
      </w:pPr>
    </w:p>
    <w:p w14:paraId="27FC7B3B" w14:textId="7A717886" w:rsidR="00D637EB" w:rsidRDefault="004C44C2" w:rsidP="00A3470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2018. évtől – nyertes pályázat esetén – az Egészségfejlesztési Iroda szervezésében folytatódna tovább a „Szombathely, a Segítés Városa” program, valamint a Stroke </w:t>
      </w:r>
      <w:r w:rsidR="002E5BAC">
        <w:rPr>
          <w:rFonts w:ascii="Arial" w:hAnsi="Arial" w:cs="Arial"/>
        </w:rPr>
        <w:t>felismerését segítő</w:t>
      </w:r>
      <w:r>
        <w:rPr>
          <w:rFonts w:ascii="Arial" w:hAnsi="Arial" w:cs="Arial"/>
        </w:rPr>
        <w:t xml:space="preserve"> programot is magában foglaló „Szombathely, a Segítés Városa 2.0” program </w:t>
      </w:r>
      <w:r w:rsidR="00011924">
        <w:rPr>
          <w:rFonts w:ascii="Arial" w:hAnsi="Arial" w:cs="Arial"/>
        </w:rPr>
        <w:t>folytatása</w:t>
      </w:r>
      <w:r>
        <w:rPr>
          <w:rFonts w:ascii="Arial" w:hAnsi="Arial" w:cs="Arial"/>
        </w:rPr>
        <w:t xml:space="preserve"> is az Iroda feladatai közé tartozna. A szakmai hátteret a </w:t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Egyetemi Oktatókórház szakembergárdája és az Országos Mentőszolgálat Nyugat-dunántúli Regionális Mentőszervezete biztosítja.</w:t>
      </w:r>
    </w:p>
    <w:p w14:paraId="284710D8" w14:textId="77777777" w:rsidR="003B4756" w:rsidRDefault="003B4756" w:rsidP="003B4756">
      <w:pPr>
        <w:jc w:val="both"/>
        <w:rPr>
          <w:rFonts w:ascii="Arial" w:hAnsi="Arial"/>
        </w:rPr>
      </w:pPr>
    </w:p>
    <w:p w14:paraId="15ED0048" w14:textId="77777777" w:rsidR="003728A7" w:rsidRDefault="003B4756" w:rsidP="003B4756">
      <w:pPr>
        <w:jc w:val="both"/>
        <w:rPr>
          <w:rFonts w:ascii="Arial" w:hAnsi="Arial"/>
        </w:rPr>
      </w:pPr>
      <w:r>
        <w:rPr>
          <w:rFonts w:ascii="Arial" w:hAnsi="Arial"/>
        </w:rPr>
        <w:t>Kérem a Tisztelt Közgyűlést</w:t>
      </w:r>
      <w:r w:rsidR="003728A7">
        <w:rPr>
          <w:rFonts w:ascii="Arial" w:hAnsi="Arial"/>
        </w:rPr>
        <w:t>, hogy az előterjesztést megtárgyalni, és a határozati javaslatot elfogadni szíveskedjék.</w:t>
      </w:r>
    </w:p>
    <w:p w14:paraId="370FD4C5" w14:textId="77777777" w:rsidR="003B4756" w:rsidRDefault="003B4756" w:rsidP="003B4756"/>
    <w:p w14:paraId="7562559E" w14:textId="77777777" w:rsidR="003B4756" w:rsidRDefault="003B4756" w:rsidP="003B4756">
      <w:pPr>
        <w:jc w:val="both"/>
        <w:rPr>
          <w:rFonts w:ascii="Arial" w:hAnsi="Arial"/>
        </w:rPr>
      </w:pPr>
    </w:p>
    <w:p w14:paraId="4DE88D71" w14:textId="77777777" w:rsidR="0096663F" w:rsidRDefault="0096663F" w:rsidP="003B4756">
      <w:pPr>
        <w:jc w:val="both"/>
        <w:rPr>
          <w:rFonts w:ascii="Arial" w:hAnsi="Arial"/>
        </w:rPr>
      </w:pPr>
    </w:p>
    <w:p w14:paraId="587B763F" w14:textId="71D28ABF" w:rsidR="003B4756" w:rsidRDefault="003B4756" w:rsidP="003B4756">
      <w:pPr>
        <w:jc w:val="both"/>
        <w:rPr>
          <w:rFonts w:ascii="Arial" w:hAnsi="Arial"/>
        </w:rPr>
      </w:pPr>
      <w:r>
        <w:rPr>
          <w:rFonts w:ascii="Arial" w:hAnsi="Arial"/>
        </w:rPr>
        <w:t>Szombathely, 201</w:t>
      </w:r>
      <w:r w:rsidR="003728A7">
        <w:rPr>
          <w:rFonts w:ascii="Arial" w:hAnsi="Arial"/>
        </w:rPr>
        <w:t>8</w:t>
      </w:r>
      <w:r>
        <w:rPr>
          <w:rFonts w:ascii="Arial" w:hAnsi="Arial"/>
        </w:rPr>
        <w:t xml:space="preserve">. </w:t>
      </w:r>
      <w:r w:rsidR="00B65D0E">
        <w:rPr>
          <w:rFonts w:ascii="Arial" w:hAnsi="Arial"/>
        </w:rPr>
        <w:t>február</w:t>
      </w: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„   ’</w:t>
      </w:r>
      <w:proofErr w:type="gramEnd"/>
      <w:r>
        <w:rPr>
          <w:rFonts w:ascii="Arial" w:hAnsi="Arial"/>
        </w:rPr>
        <w:t>”</w:t>
      </w:r>
    </w:p>
    <w:p w14:paraId="44807690" w14:textId="77777777" w:rsidR="003F5DF3" w:rsidRDefault="003F5DF3" w:rsidP="003B4756">
      <w:pPr>
        <w:jc w:val="both"/>
        <w:rPr>
          <w:rFonts w:ascii="Arial" w:hAnsi="Arial"/>
        </w:rPr>
      </w:pPr>
    </w:p>
    <w:p w14:paraId="0F515645" w14:textId="77777777" w:rsidR="003F5DF3" w:rsidRDefault="003F5DF3" w:rsidP="003B4756">
      <w:pPr>
        <w:jc w:val="both"/>
        <w:rPr>
          <w:rFonts w:ascii="Arial" w:hAnsi="Arial"/>
        </w:rPr>
      </w:pPr>
    </w:p>
    <w:p w14:paraId="3E675462" w14:textId="77777777" w:rsidR="003F5DF3" w:rsidRDefault="003F5DF3" w:rsidP="003B4756">
      <w:pPr>
        <w:jc w:val="both"/>
        <w:rPr>
          <w:rFonts w:ascii="Arial" w:hAnsi="Arial"/>
        </w:rPr>
      </w:pPr>
    </w:p>
    <w:p w14:paraId="137445CD" w14:textId="77777777" w:rsidR="003B4756" w:rsidRDefault="003B4756" w:rsidP="003B4756">
      <w:pPr>
        <w:jc w:val="right"/>
        <w:rPr>
          <w:rFonts w:ascii="Arial" w:hAnsi="Arial"/>
        </w:rPr>
      </w:pPr>
    </w:p>
    <w:p w14:paraId="6EA68710" w14:textId="77777777" w:rsidR="003B4756" w:rsidRDefault="003B4756" w:rsidP="003B4756">
      <w:pPr>
        <w:jc w:val="right"/>
        <w:rPr>
          <w:rFonts w:ascii="Arial" w:hAnsi="Arial"/>
        </w:rPr>
      </w:pPr>
      <w:r>
        <w:rPr>
          <w:rFonts w:ascii="Arial" w:hAnsi="Arial"/>
        </w:rPr>
        <w:t>/:</w:t>
      </w:r>
      <w:r>
        <w:rPr>
          <w:rFonts w:ascii="Arial" w:hAnsi="Arial"/>
          <w:b/>
        </w:rPr>
        <w:t xml:space="preserve"> Dr. Puskás </w:t>
      </w:r>
      <w:proofErr w:type="gramStart"/>
      <w:r>
        <w:rPr>
          <w:rFonts w:ascii="Arial" w:hAnsi="Arial"/>
          <w:b/>
        </w:rPr>
        <w:t xml:space="preserve">Tivadar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>/</w:t>
      </w:r>
    </w:p>
    <w:p w14:paraId="403AE5FB" w14:textId="77777777" w:rsidR="003B4756" w:rsidRDefault="003B4756" w:rsidP="003B4756">
      <w:pPr>
        <w:pStyle w:val="Cm"/>
        <w:rPr>
          <w:rFonts w:ascii="Arial" w:hAnsi="Arial"/>
        </w:rPr>
      </w:pPr>
    </w:p>
    <w:p w14:paraId="1E33FF6B" w14:textId="77777777" w:rsidR="003F5DF3" w:rsidRDefault="003F5DF3" w:rsidP="003B4756">
      <w:pPr>
        <w:pStyle w:val="Cm"/>
        <w:rPr>
          <w:rFonts w:ascii="Arial" w:hAnsi="Arial"/>
        </w:rPr>
      </w:pPr>
    </w:p>
    <w:p w14:paraId="6D870483" w14:textId="77777777" w:rsidR="0096663F" w:rsidRDefault="0096663F" w:rsidP="003B4756">
      <w:pPr>
        <w:pStyle w:val="Cm"/>
        <w:rPr>
          <w:rFonts w:ascii="Arial" w:hAnsi="Arial"/>
        </w:rPr>
      </w:pPr>
    </w:p>
    <w:p w14:paraId="6FC4F4F9" w14:textId="77777777" w:rsidR="0096663F" w:rsidRDefault="0096663F" w:rsidP="003B4756">
      <w:pPr>
        <w:pStyle w:val="Cm"/>
        <w:rPr>
          <w:rFonts w:ascii="Arial" w:hAnsi="Arial"/>
        </w:rPr>
      </w:pPr>
    </w:p>
    <w:p w14:paraId="2E95AF97" w14:textId="77777777" w:rsidR="003B4756" w:rsidRDefault="003B4756" w:rsidP="003B4756">
      <w:pPr>
        <w:pStyle w:val="Cm"/>
        <w:rPr>
          <w:rFonts w:ascii="Arial" w:hAnsi="Arial"/>
        </w:rPr>
      </w:pPr>
      <w:r>
        <w:rPr>
          <w:rFonts w:ascii="Arial" w:hAnsi="Arial"/>
        </w:rPr>
        <w:t>HATÁROZATI JAVASLAT</w:t>
      </w:r>
    </w:p>
    <w:p w14:paraId="62A3AE8A" w14:textId="12363D76" w:rsidR="003B4756" w:rsidRDefault="003B4756" w:rsidP="003B4756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…/201</w:t>
      </w:r>
      <w:r w:rsidR="003728A7">
        <w:rPr>
          <w:rFonts w:ascii="Arial" w:hAnsi="Arial"/>
          <w:b/>
          <w:u w:val="single"/>
        </w:rPr>
        <w:t>8</w:t>
      </w:r>
      <w:r>
        <w:rPr>
          <w:rFonts w:ascii="Arial" w:hAnsi="Arial"/>
          <w:b/>
          <w:u w:val="single"/>
        </w:rPr>
        <w:t>. (</w:t>
      </w:r>
      <w:r w:rsidR="003728A7"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u w:val="single"/>
        </w:rPr>
        <w:t>I.</w:t>
      </w:r>
      <w:r w:rsidR="003728A7">
        <w:rPr>
          <w:rFonts w:ascii="Arial" w:hAnsi="Arial"/>
          <w:b/>
          <w:u w:val="single"/>
        </w:rPr>
        <w:t>15</w:t>
      </w:r>
      <w:r>
        <w:rPr>
          <w:rFonts w:ascii="Arial" w:hAnsi="Arial"/>
          <w:b/>
          <w:u w:val="single"/>
        </w:rPr>
        <w:t xml:space="preserve">) Kgy. </w:t>
      </w:r>
      <w:proofErr w:type="gramStart"/>
      <w:r>
        <w:rPr>
          <w:rFonts w:ascii="Arial" w:hAnsi="Arial"/>
          <w:b/>
          <w:u w:val="single"/>
        </w:rPr>
        <w:t>számú</w:t>
      </w:r>
      <w:proofErr w:type="gramEnd"/>
      <w:r>
        <w:rPr>
          <w:rFonts w:ascii="Arial" w:hAnsi="Arial"/>
          <w:b/>
          <w:u w:val="single"/>
        </w:rPr>
        <w:t xml:space="preserve"> határozat</w:t>
      </w:r>
    </w:p>
    <w:p w14:paraId="3C6BD833" w14:textId="77777777" w:rsidR="003B4756" w:rsidRDefault="003B4756" w:rsidP="003B4756"/>
    <w:p w14:paraId="1051DDDE" w14:textId="77777777" w:rsidR="003B4756" w:rsidRDefault="003B4756" w:rsidP="003B4756"/>
    <w:p w14:paraId="25A83C19" w14:textId="77777777" w:rsidR="0096663F" w:rsidRDefault="0096663F" w:rsidP="003B4756"/>
    <w:p w14:paraId="7343206E" w14:textId="4D67880A" w:rsidR="003B4756" w:rsidRDefault="003B4756" w:rsidP="006026F4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3F5DF3">
        <w:rPr>
          <w:rFonts w:ascii="Arial" w:hAnsi="Arial" w:cs="Arial"/>
        </w:rPr>
        <w:t xml:space="preserve">Szombathely Megyei Jogú Város Közgyűlése </w:t>
      </w:r>
      <w:r w:rsidR="003F5DF3" w:rsidRPr="003F5DF3">
        <w:rPr>
          <w:rFonts w:ascii="Arial" w:hAnsi="Arial" w:cs="Arial"/>
        </w:rPr>
        <w:t xml:space="preserve">a stroke </w:t>
      </w:r>
      <w:r w:rsidR="002E5BAC">
        <w:rPr>
          <w:rFonts w:ascii="Arial" w:hAnsi="Arial" w:cs="Arial"/>
        </w:rPr>
        <w:t>felismerését segítő</w:t>
      </w:r>
      <w:r w:rsidR="003F5DF3" w:rsidRPr="003F5DF3">
        <w:rPr>
          <w:rFonts w:ascii="Arial" w:hAnsi="Arial" w:cs="Arial"/>
        </w:rPr>
        <w:t xml:space="preserve"> program</w:t>
      </w:r>
      <w:r w:rsidR="003F5DF3">
        <w:rPr>
          <w:rFonts w:ascii="Arial" w:hAnsi="Arial" w:cs="Arial"/>
        </w:rPr>
        <w:t xml:space="preserve"> elfogadásáról szóló javaslatot megtárgyalta, és </w:t>
      </w:r>
      <w:r w:rsidR="00011924">
        <w:rPr>
          <w:rFonts w:ascii="Arial" w:hAnsi="Arial" w:cs="Arial"/>
        </w:rPr>
        <w:t>úgy dönt, hogy elindítja Szombathelyen a stroke felismerését segítő programot.</w:t>
      </w:r>
    </w:p>
    <w:p w14:paraId="58599BD7" w14:textId="77777777" w:rsidR="00A5771A" w:rsidRDefault="00A5771A" w:rsidP="00A5771A">
      <w:pPr>
        <w:jc w:val="both"/>
        <w:rPr>
          <w:rFonts w:ascii="Arial" w:hAnsi="Arial" w:cs="Arial"/>
        </w:rPr>
      </w:pPr>
    </w:p>
    <w:p w14:paraId="40AB29DB" w14:textId="2A84F5D5" w:rsidR="003B4756" w:rsidRPr="00011924" w:rsidRDefault="003F5DF3" w:rsidP="00715962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011924">
        <w:rPr>
          <w:rFonts w:ascii="Arial" w:hAnsi="Arial" w:cs="Arial"/>
        </w:rPr>
        <w:t xml:space="preserve">A Közgyűlés felkéri </w:t>
      </w:r>
      <w:r w:rsidR="00011924" w:rsidRPr="00011924">
        <w:rPr>
          <w:rFonts w:ascii="Arial" w:hAnsi="Arial" w:cs="Arial"/>
        </w:rPr>
        <w:t xml:space="preserve">a polgármestert, a </w:t>
      </w:r>
      <w:proofErr w:type="spellStart"/>
      <w:r w:rsidR="00011924" w:rsidRPr="00011924">
        <w:rPr>
          <w:rFonts w:ascii="Arial" w:hAnsi="Arial" w:cs="Arial"/>
        </w:rPr>
        <w:t>Markusovszky</w:t>
      </w:r>
      <w:proofErr w:type="spellEnd"/>
      <w:r w:rsidR="00011924" w:rsidRPr="00011924">
        <w:rPr>
          <w:rFonts w:ascii="Arial" w:hAnsi="Arial" w:cs="Arial"/>
        </w:rPr>
        <w:t xml:space="preserve"> Egyetemi Oktatókórház főigazgatóját, az Országos Mentőszolgálat Nyugat-dunántúli Regionális Mentőszervezetének igazgatóját, a</w:t>
      </w:r>
      <w:r w:rsidRPr="00011924">
        <w:rPr>
          <w:rFonts w:ascii="Arial" w:hAnsi="Arial" w:cs="Arial"/>
        </w:rPr>
        <w:t xml:space="preserve"> Szombathelyi Egészségügyi és Kulturális </w:t>
      </w:r>
      <w:r w:rsidR="00B65D0E" w:rsidRPr="00011924">
        <w:rPr>
          <w:rFonts w:ascii="Arial" w:hAnsi="Arial" w:cs="Arial"/>
        </w:rPr>
        <w:t xml:space="preserve">Intézmények </w:t>
      </w:r>
      <w:r w:rsidRPr="00011924">
        <w:rPr>
          <w:rFonts w:ascii="Arial" w:hAnsi="Arial" w:cs="Arial"/>
        </w:rPr>
        <w:t>Gazdasági Ellátó Szervezet</w:t>
      </w:r>
      <w:r w:rsidR="00B65D0E" w:rsidRPr="00011924">
        <w:rPr>
          <w:rFonts w:ascii="Arial" w:hAnsi="Arial" w:cs="Arial"/>
        </w:rPr>
        <w:t>e</w:t>
      </w:r>
      <w:r w:rsidRPr="00011924">
        <w:rPr>
          <w:rFonts w:ascii="Arial" w:hAnsi="Arial" w:cs="Arial"/>
        </w:rPr>
        <w:t xml:space="preserve"> Igazgatóját,</w:t>
      </w:r>
      <w:r w:rsidR="003B4756" w:rsidRPr="00011924">
        <w:rPr>
          <w:rFonts w:ascii="Arial" w:hAnsi="Arial" w:cs="Arial"/>
        </w:rPr>
        <w:t xml:space="preserve"> hogy a cél elérése érdekében a szükséges </w:t>
      </w:r>
      <w:r w:rsidR="0013366A" w:rsidRPr="00011924">
        <w:rPr>
          <w:rFonts w:ascii="Arial" w:hAnsi="Arial" w:cs="Arial"/>
        </w:rPr>
        <w:t>intézkedések</w:t>
      </w:r>
      <w:r w:rsidR="003B4756" w:rsidRPr="00011924">
        <w:rPr>
          <w:rFonts w:ascii="Arial" w:hAnsi="Arial" w:cs="Arial"/>
        </w:rPr>
        <w:t xml:space="preserve"> </w:t>
      </w:r>
      <w:r w:rsidR="0013366A" w:rsidRPr="00011924">
        <w:rPr>
          <w:rFonts w:ascii="Arial" w:hAnsi="Arial" w:cs="Arial"/>
        </w:rPr>
        <w:t>megtételéről</w:t>
      </w:r>
      <w:r w:rsidR="003B4756" w:rsidRPr="00011924">
        <w:rPr>
          <w:rFonts w:ascii="Arial" w:hAnsi="Arial" w:cs="Arial"/>
        </w:rPr>
        <w:t xml:space="preserve"> gondoskodjon</w:t>
      </w:r>
      <w:r w:rsidR="00011924">
        <w:rPr>
          <w:rFonts w:ascii="Arial" w:hAnsi="Arial" w:cs="Arial"/>
        </w:rPr>
        <w:t>.</w:t>
      </w:r>
    </w:p>
    <w:p w14:paraId="799E4EAD" w14:textId="77777777" w:rsidR="003B4756" w:rsidRDefault="003B4756" w:rsidP="003B4756">
      <w:pPr>
        <w:ind w:left="720" w:hanging="360"/>
        <w:jc w:val="both"/>
        <w:rPr>
          <w:rFonts w:ascii="Arial" w:hAnsi="Arial" w:cs="Arial"/>
        </w:rPr>
      </w:pPr>
    </w:p>
    <w:p w14:paraId="29AE6969" w14:textId="77777777" w:rsidR="0096663F" w:rsidRDefault="0096663F" w:rsidP="003B4756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14:paraId="493D3D5B" w14:textId="34120B87" w:rsidR="003B4756" w:rsidRDefault="003B4756" w:rsidP="003B4756">
      <w:pPr>
        <w:tabs>
          <w:tab w:val="left" w:pos="284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</w:t>
      </w:r>
      <w:r w:rsidR="003F5DF3">
        <w:rPr>
          <w:rFonts w:ascii="Arial" w:hAnsi="Arial" w:cs="Arial"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2117A4AF" w14:textId="481A07EA" w:rsidR="0013366A" w:rsidRDefault="00435CDB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66A">
        <w:rPr>
          <w:rFonts w:ascii="Arial" w:hAnsi="Arial" w:cs="Arial"/>
        </w:rPr>
        <w:t>Dr. Károlyi Ákos jegyző</w:t>
      </w:r>
    </w:p>
    <w:p w14:paraId="4D67B0D6" w14:textId="69A23E75" w:rsidR="003B4756" w:rsidRDefault="003B4756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F5DF3">
        <w:rPr>
          <w:rFonts w:ascii="Arial" w:hAnsi="Arial" w:cs="Arial"/>
        </w:rPr>
        <w:tab/>
      </w:r>
      <w:r w:rsidR="0013366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a végrehajtás előkészítéséért: </w:t>
      </w:r>
    </w:p>
    <w:p w14:paraId="60C4891F" w14:textId="145A0BD9" w:rsidR="0013366A" w:rsidRDefault="003B4756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F5DF3">
        <w:rPr>
          <w:rFonts w:ascii="Arial" w:hAnsi="Arial" w:cs="Arial"/>
        </w:rPr>
        <w:t xml:space="preserve">        </w:t>
      </w:r>
      <w:r w:rsidR="003F5DF3">
        <w:rPr>
          <w:rFonts w:ascii="Arial" w:hAnsi="Arial" w:cs="Arial"/>
        </w:rPr>
        <w:tab/>
      </w:r>
      <w:r w:rsidR="0013366A">
        <w:rPr>
          <w:rFonts w:ascii="Arial" w:hAnsi="Arial" w:cs="Arial"/>
        </w:rPr>
        <w:t>Dr. Bencsics Enikő, az Egészségügyi és Közszolgálati Osztály vezetője,</w:t>
      </w:r>
    </w:p>
    <w:p w14:paraId="3C7ADA6E" w14:textId="0CCDADA5" w:rsidR="00435CDB" w:rsidRDefault="00435CDB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924">
        <w:rPr>
          <w:rFonts w:ascii="Arial" w:hAnsi="Arial" w:cs="Arial"/>
        </w:rPr>
        <w:t xml:space="preserve">Dr. Nagy Lajos, a </w:t>
      </w:r>
      <w:proofErr w:type="spellStart"/>
      <w:r w:rsidR="00011924">
        <w:rPr>
          <w:rFonts w:ascii="Arial" w:hAnsi="Arial" w:cs="Arial"/>
        </w:rPr>
        <w:t>Markusovszky</w:t>
      </w:r>
      <w:proofErr w:type="spellEnd"/>
      <w:r w:rsidR="00011924">
        <w:rPr>
          <w:rFonts w:ascii="Arial" w:hAnsi="Arial" w:cs="Arial"/>
        </w:rPr>
        <w:t xml:space="preserve"> Egyetemi Oktatókórház főigazgatója,</w:t>
      </w:r>
    </w:p>
    <w:p w14:paraId="6742E810" w14:textId="569EC731" w:rsidR="00011924" w:rsidRDefault="00011924" w:rsidP="00011924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Dr. </w:t>
      </w:r>
      <w:proofErr w:type="spellStart"/>
      <w:r>
        <w:rPr>
          <w:rFonts w:ascii="Arial" w:hAnsi="Arial" w:cs="Arial"/>
        </w:rPr>
        <w:t>Lórántffy</w:t>
      </w:r>
      <w:proofErr w:type="spellEnd"/>
      <w:r>
        <w:rPr>
          <w:rFonts w:ascii="Arial" w:hAnsi="Arial" w:cs="Arial"/>
        </w:rPr>
        <w:t xml:space="preserve"> Mária, az Országos Mentőszolgálat Nyugat-dunántúli Regionális Mentőszervezetének igazgatója,</w:t>
      </w:r>
    </w:p>
    <w:p w14:paraId="424D1575" w14:textId="71F6D723" w:rsidR="003F5DF3" w:rsidRDefault="003F5DF3" w:rsidP="003F5DF3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Vigné Horváth Ilona, a Szombathelyi Egészségügyi és Kulturális GESZ igazgatója</w:t>
      </w:r>
      <w:r w:rsidR="0096663F">
        <w:rPr>
          <w:rFonts w:ascii="Arial" w:hAnsi="Arial" w:cs="Arial"/>
        </w:rPr>
        <w:t>/</w:t>
      </w:r>
    </w:p>
    <w:p w14:paraId="0D2D1D59" w14:textId="5D854A0A" w:rsidR="003B4756" w:rsidRDefault="003B4756" w:rsidP="003B4756">
      <w:pPr>
        <w:tabs>
          <w:tab w:val="left" w:pos="284"/>
        </w:tabs>
        <w:jc w:val="both"/>
        <w:rPr>
          <w:rFonts w:ascii="Arial" w:hAnsi="Arial" w:cs="Arial"/>
        </w:rPr>
      </w:pPr>
    </w:p>
    <w:p w14:paraId="16CB9B47" w14:textId="580C8943" w:rsidR="003B4756" w:rsidRDefault="003B4756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</w:t>
      </w:r>
      <w:r w:rsidR="003F5DF3">
        <w:rPr>
          <w:rFonts w:ascii="Arial" w:hAnsi="Arial" w:cs="Arial"/>
        </w:rPr>
        <w:tab/>
      </w:r>
      <w:r w:rsidR="0013366A">
        <w:rPr>
          <w:rFonts w:ascii="Arial" w:hAnsi="Arial" w:cs="Arial"/>
        </w:rPr>
        <w:t>azonnal</w:t>
      </w:r>
      <w:proofErr w:type="gramEnd"/>
      <w:r w:rsidR="0013366A">
        <w:rPr>
          <w:rFonts w:ascii="Arial" w:hAnsi="Arial" w:cs="Arial"/>
        </w:rPr>
        <w:t xml:space="preserve"> /1. pont vonatkozásában/</w:t>
      </w:r>
    </w:p>
    <w:p w14:paraId="1C10B242" w14:textId="7A5F3880" w:rsidR="003B4756" w:rsidRDefault="00A5771A" w:rsidP="003B47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február 28. /</w:t>
      </w:r>
      <w:r w:rsidR="00011924">
        <w:rPr>
          <w:rFonts w:ascii="Arial" w:hAnsi="Arial" w:cs="Arial"/>
        </w:rPr>
        <w:t>2</w:t>
      </w:r>
      <w:r w:rsidR="0013366A">
        <w:rPr>
          <w:rFonts w:ascii="Arial" w:hAnsi="Arial" w:cs="Arial"/>
        </w:rPr>
        <w:t>. pont vonatkozásában/</w:t>
      </w:r>
      <w:r w:rsidR="003B4756">
        <w:rPr>
          <w:rFonts w:ascii="Arial" w:hAnsi="Arial" w:cs="Arial"/>
        </w:rPr>
        <w:t xml:space="preserve"> </w:t>
      </w:r>
    </w:p>
    <w:p w14:paraId="07BBCC0F" w14:textId="77777777" w:rsidR="003B4756" w:rsidRDefault="003B4756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4A9000D7" w14:textId="77777777" w:rsidR="003B4756" w:rsidRDefault="003B4756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117D0416" w14:textId="77777777" w:rsidR="003B4756" w:rsidRDefault="003B4756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0D59DDF8" w14:textId="77777777" w:rsidR="00895FEB" w:rsidRDefault="00895FEB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1A233A57" w14:textId="77777777" w:rsidR="0009163B" w:rsidRDefault="0009163B" w:rsidP="000144B2">
      <w:pPr>
        <w:spacing w:line="276" w:lineRule="auto"/>
        <w:jc w:val="both"/>
        <w:rPr>
          <w:rFonts w:ascii="Arial" w:hAnsi="Arial" w:cs="Arial"/>
          <w:bCs/>
        </w:rPr>
      </w:pPr>
    </w:p>
    <w:p w14:paraId="347963DA" w14:textId="77777777" w:rsidR="00895FEB" w:rsidRDefault="00895FEB" w:rsidP="00895FEB">
      <w:pPr>
        <w:jc w:val="center"/>
        <w:rPr>
          <w:rFonts w:ascii="Arial" w:hAnsi="Arial" w:cs="Arial"/>
          <w:b/>
        </w:rPr>
      </w:pPr>
    </w:p>
    <w:p w14:paraId="4537A1CB" w14:textId="77777777" w:rsidR="00801291" w:rsidRDefault="00801291" w:rsidP="00895FEB">
      <w:pPr>
        <w:jc w:val="center"/>
        <w:rPr>
          <w:rFonts w:ascii="Arial" w:hAnsi="Arial" w:cs="Arial"/>
          <w:b/>
        </w:rPr>
      </w:pPr>
    </w:p>
    <w:p w14:paraId="0246CA3B" w14:textId="77777777" w:rsidR="00801291" w:rsidRDefault="00801291" w:rsidP="00895FEB">
      <w:pPr>
        <w:jc w:val="center"/>
        <w:rPr>
          <w:rFonts w:ascii="Arial" w:hAnsi="Arial" w:cs="Arial"/>
          <w:b/>
        </w:rPr>
      </w:pPr>
    </w:p>
    <w:p w14:paraId="395D7A0E" w14:textId="77777777" w:rsidR="00895FEB" w:rsidRPr="00895FEB" w:rsidRDefault="00895FEB" w:rsidP="001E4AB9">
      <w:pPr>
        <w:jc w:val="center"/>
        <w:rPr>
          <w:rFonts w:ascii="Arial" w:hAnsi="Arial" w:cs="Arial"/>
          <w:b/>
          <w:bCs/>
        </w:rPr>
      </w:pPr>
    </w:p>
    <w:p w14:paraId="0116DEBC" w14:textId="45FABD45" w:rsidR="0009163B" w:rsidRPr="001076E3" w:rsidRDefault="0009163B" w:rsidP="00036D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66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6663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1E4AB9" w:rsidRDefault="001E4AB9" w:rsidP="001E4AB9">
    <w:pPr>
      <w:ind w:left="5517"/>
      <w:rPr>
        <w:rFonts w:ascii="Arial" w:hAnsi="Arial" w:cs="Arial"/>
      </w:rPr>
    </w:pPr>
  </w:p>
  <w:p w14:paraId="2871B57A" w14:textId="7B42A1D3" w:rsidR="00514CD3" w:rsidRDefault="00F7447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a Közgyűlés bizottságai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13A5"/>
    <w:multiLevelType w:val="hybridMultilevel"/>
    <w:tmpl w:val="537E5CC6"/>
    <w:lvl w:ilvl="0" w:tplc="697E72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2457"/>
    <w:multiLevelType w:val="hybridMultilevel"/>
    <w:tmpl w:val="3E9694D4"/>
    <w:lvl w:ilvl="0" w:tplc="8462265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DFA"/>
    <w:multiLevelType w:val="hybridMultilevel"/>
    <w:tmpl w:val="8ED625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6508"/>
    <w:multiLevelType w:val="hybridMultilevel"/>
    <w:tmpl w:val="E670ECA4"/>
    <w:lvl w:ilvl="0" w:tplc="E0D4E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532A2"/>
    <w:multiLevelType w:val="hybridMultilevel"/>
    <w:tmpl w:val="705C0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1924"/>
    <w:rsid w:val="000144B2"/>
    <w:rsid w:val="00036D09"/>
    <w:rsid w:val="00057A55"/>
    <w:rsid w:val="0009163B"/>
    <w:rsid w:val="000C593A"/>
    <w:rsid w:val="000D5554"/>
    <w:rsid w:val="000F0700"/>
    <w:rsid w:val="000F4970"/>
    <w:rsid w:val="00132161"/>
    <w:rsid w:val="0013366A"/>
    <w:rsid w:val="00181799"/>
    <w:rsid w:val="001A2FB3"/>
    <w:rsid w:val="001A4648"/>
    <w:rsid w:val="001A55FF"/>
    <w:rsid w:val="001B4C16"/>
    <w:rsid w:val="001E4AB9"/>
    <w:rsid w:val="002033E5"/>
    <w:rsid w:val="002434B6"/>
    <w:rsid w:val="00264C94"/>
    <w:rsid w:val="0027712F"/>
    <w:rsid w:val="002E0E60"/>
    <w:rsid w:val="002E5BAC"/>
    <w:rsid w:val="002F40D3"/>
    <w:rsid w:val="00325973"/>
    <w:rsid w:val="0032649B"/>
    <w:rsid w:val="0034130E"/>
    <w:rsid w:val="00356256"/>
    <w:rsid w:val="003677EA"/>
    <w:rsid w:val="003728A7"/>
    <w:rsid w:val="00387E79"/>
    <w:rsid w:val="00393745"/>
    <w:rsid w:val="003B4756"/>
    <w:rsid w:val="003F5DF3"/>
    <w:rsid w:val="00430EA9"/>
    <w:rsid w:val="00435CDB"/>
    <w:rsid w:val="0048118F"/>
    <w:rsid w:val="004A5006"/>
    <w:rsid w:val="004C2F2A"/>
    <w:rsid w:val="004C44C2"/>
    <w:rsid w:val="004D1729"/>
    <w:rsid w:val="00504834"/>
    <w:rsid w:val="00514CD3"/>
    <w:rsid w:val="005321D7"/>
    <w:rsid w:val="005408AF"/>
    <w:rsid w:val="005B3EF7"/>
    <w:rsid w:val="005C2AE9"/>
    <w:rsid w:val="005C2C6C"/>
    <w:rsid w:val="005C47DE"/>
    <w:rsid w:val="005C626A"/>
    <w:rsid w:val="005D0011"/>
    <w:rsid w:val="005F19FE"/>
    <w:rsid w:val="00624834"/>
    <w:rsid w:val="00663D8C"/>
    <w:rsid w:val="00673677"/>
    <w:rsid w:val="006A73A5"/>
    <w:rsid w:val="006B3104"/>
    <w:rsid w:val="006B5218"/>
    <w:rsid w:val="006C4D12"/>
    <w:rsid w:val="006D2694"/>
    <w:rsid w:val="006D5802"/>
    <w:rsid w:val="007128D6"/>
    <w:rsid w:val="007326FF"/>
    <w:rsid w:val="007A0E65"/>
    <w:rsid w:val="007A7F9C"/>
    <w:rsid w:val="007B2FF9"/>
    <w:rsid w:val="007B4FA9"/>
    <w:rsid w:val="007C40AF"/>
    <w:rsid w:val="007E5D0F"/>
    <w:rsid w:val="007F2F31"/>
    <w:rsid w:val="00801291"/>
    <w:rsid w:val="00805EC0"/>
    <w:rsid w:val="008318FB"/>
    <w:rsid w:val="00834A26"/>
    <w:rsid w:val="008728D0"/>
    <w:rsid w:val="00895FEB"/>
    <w:rsid w:val="008C4D8C"/>
    <w:rsid w:val="00910B4F"/>
    <w:rsid w:val="009348EA"/>
    <w:rsid w:val="00937CFE"/>
    <w:rsid w:val="0096279B"/>
    <w:rsid w:val="0096663F"/>
    <w:rsid w:val="009A40A3"/>
    <w:rsid w:val="009A7655"/>
    <w:rsid w:val="009B0B46"/>
    <w:rsid w:val="009B5040"/>
    <w:rsid w:val="00A34708"/>
    <w:rsid w:val="00A5771A"/>
    <w:rsid w:val="00A7633E"/>
    <w:rsid w:val="00A838AF"/>
    <w:rsid w:val="00AB7B31"/>
    <w:rsid w:val="00AD08CD"/>
    <w:rsid w:val="00AE14C5"/>
    <w:rsid w:val="00B103B4"/>
    <w:rsid w:val="00B27192"/>
    <w:rsid w:val="00B610E8"/>
    <w:rsid w:val="00B65D0E"/>
    <w:rsid w:val="00B71E5D"/>
    <w:rsid w:val="00B878C8"/>
    <w:rsid w:val="00BA710A"/>
    <w:rsid w:val="00BA774D"/>
    <w:rsid w:val="00BC46F6"/>
    <w:rsid w:val="00BE1BF3"/>
    <w:rsid w:val="00BE370B"/>
    <w:rsid w:val="00BF4BDF"/>
    <w:rsid w:val="00C00136"/>
    <w:rsid w:val="00C71580"/>
    <w:rsid w:val="00CA483B"/>
    <w:rsid w:val="00CD5F37"/>
    <w:rsid w:val="00D2295F"/>
    <w:rsid w:val="00D54DF8"/>
    <w:rsid w:val="00D637EB"/>
    <w:rsid w:val="00D713B0"/>
    <w:rsid w:val="00D77A22"/>
    <w:rsid w:val="00DA14B3"/>
    <w:rsid w:val="00DA5DA2"/>
    <w:rsid w:val="00E05BAB"/>
    <w:rsid w:val="00E542E9"/>
    <w:rsid w:val="00E62409"/>
    <w:rsid w:val="00E63CDA"/>
    <w:rsid w:val="00E72A17"/>
    <w:rsid w:val="00E82F69"/>
    <w:rsid w:val="00E950D2"/>
    <w:rsid w:val="00EB56E1"/>
    <w:rsid w:val="00EB5CC4"/>
    <w:rsid w:val="00EC4F94"/>
    <w:rsid w:val="00EC7C11"/>
    <w:rsid w:val="00EE4A12"/>
    <w:rsid w:val="00F10565"/>
    <w:rsid w:val="00F56D82"/>
    <w:rsid w:val="00F74477"/>
    <w:rsid w:val="00FC0335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3B4756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3B4756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802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12</cp:revision>
  <cp:lastPrinted>2018-02-05T07:20:00Z</cp:lastPrinted>
  <dcterms:created xsi:type="dcterms:W3CDTF">2018-01-24T13:17:00Z</dcterms:created>
  <dcterms:modified xsi:type="dcterms:W3CDTF">2018-02-05T07:25:00Z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