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3D" w:rsidRPr="009077AA" w:rsidRDefault="004C6B75" w:rsidP="00D37B3D">
      <w:pPr>
        <w:pStyle w:val="lfej"/>
        <w:tabs>
          <w:tab w:val="left" w:pos="708"/>
        </w:tabs>
        <w:jc w:val="both"/>
        <w:rPr>
          <w:rFonts w:ascii="Arial" w:hAnsi="Arial" w:cs="Arial"/>
          <w:b/>
          <w:u w:val="single"/>
        </w:rPr>
      </w:pPr>
      <w:r w:rsidRPr="009077AA">
        <w:rPr>
          <w:rFonts w:ascii="Arial" w:hAnsi="Arial" w:cs="Arial"/>
          <w:b/>
        </w:rPr>
        <w:tab/>
      </w:r>
      <w:r w:rsidRPr="009077AA">
        <w:rPr>
          <w:rFonts w:ascii="Arial" w:hAnsi="Arial" w:cs="Arial"/>
          <w:b/>
        </w:rPr>
        <w:tab/>
        <w:t xml:space="preserve">                                                                   </w:t>
      </w:r>
      <w:r w:rsidR="00D37B3D" w:rsidRPr="009077AA">
        <w:rPr>
          <w:rFonts w:ascii="Arial" w:hAnsi="Arial" w:cs="Arial"/>
          <w:b/>
          <w:u w:val="single"/>
        </w:rPr>
        <w:t>Az előterjesztést megtárgyalta:</w:t>
      </w:r>
    </w:p>
    <w:p w:rsidR="00D37B3D" w:rsidRPr="009077AA" w:rsidRDefault="00D37B3D" w:rsidP="00D37B3D">
      <w:r w:rsidRPr="009077AA">
        <w:tab/>
      </w:r>
      <w:r w:rsidRPr="009077AA">
        <w:tab/>
      </w:r>
    </w:p>
    <w:p w:rsidR="00D37B3D" w:rsidRPr="009077AA" w:rsidRDefault="00D37B3D" w:rsidP="00D37B3D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  <w:r w:rsidRPr="009077AA">
        <w:rPr>
          <w:rFonts w:ascii="Arial" w:hAnsi="Arial" w:cs="Arial"/>
          <w:bCs/>
        </w:rPr>
        <w:tab/>
      </w:r>
      <w:r w:rsidRPr="009077AA">
        <w:rPr>
          <w:rFonts w:ascii="Arial" w:hAnsi="Arial" w:cs="Arial"/>
          <w:bCs/>
        </w:rPr>
        <w:tab/>
      </w:r>
      <w:r w:rsidRPr="009077AA">
        <w:rPr>
          <w:rFonts w:ascii="Arial" w:hAnsi="Arial" w:cs="Arial"/>
          <w:bCs/>
        </w:rPr>
        <w:tab/>
        <w:t xml:space="preserve"> -  Jogi és Társadalmi Kapcsolatok Bizottsága</w:t>
      </w:r>
    </w:p>
    <w:p w:rsidR="00D37B3D" w:rsidRPr="009077AA" w:rsidRDefault="00D37B3D" w:rsidP="00D37B3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D37B3D" w:rsidRPr="009077AA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</w:p>
    <w:p w:rsidR="00D37B3D" w:rsidRPr="009077AA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</w:p>
    <w:p w:rsidR="00D37B3D" w:rsidRPr="009077AA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  <w:r w:rsidRPr="009077AA">
        <w:rPr>
          <w:rFonts w:ascii="Arial" w:hAnsi="Arial" w:cs="Arial"/>
          <w:b/>
          <w:u w:val="single"/>
        </w:rPr>
        <w:t>E L Ő T E R J E S Z T É S</w:t>
      </w:r>
    </w:p>
    <w:p w:rsidR="00D37B3D" w:rsidRPr="009077AA" w:rsidRDefault="00D37B3D" w:rsidP="00D37B3D">
      <w:pPr>
        <w:jc w:val="center"/>
        <w:rPr>
          <w:rFonts w:ascii="Arial" w:hAnsi="Arial" w:cs="Arial"/>
          <w:b/>
        </w:rPr>
      </w:pPr>
    </w:p>
    <w:p w:rsidR="00D37B3D" w:rsidRPr="009077AA" w:rsidRDefault="00D37B3D" w:rsidP="00D37B3D">
      <w:pPr>
        <w:jc w:val="center"/>
        <w:rPr>
          <w:rFonts w:ascii="Arial" w:hAnsi="Arial" w:cs="Arial"/>
          <w:b/>
        </w:rPr>
      </w:pPr>
    </w:p>
    <w:p w:rsidR="00D37B3D" w:rsidRPr="009077AA" w:rsidRDefault="00D37B3D" w:rsidP="00D37B3D">
      <w:pPr>
        <w:jc w:val="center"/>
        <w:rPr>
          <w:rFonts w:ascii="Arial" w:hAnsi="Arial" w:cs="Arial"/>
          <w:b/>
        </w:rPr>
      </w:pPr>
      <w:r w:rsidRPr="009077AA">
        <w:rPr>
          <w:rFonts w:ascii="Arial" w:hAnsi="Arial" w:cs="Arial"/>
          <w:b/>
        </w:rPr>
        <w:t>Szombathely Megyei Jogú Város Közgyűlése</w:t>
      </w:r>
    </w:p>
    <w:p w:rsidR="00D37B3D" w:rsidRPr="009077AA" w:rsidRDefault="00D37B3D" w:rsidP="00D37B3D">
      <w:pPr>
        <w:jc w:val="center"/>
        <w:rPr>
          <w:rFonts w:ascii="Arial" w:hAnsi="Arial" w:cs="Arial"/>
          <w:b/>
        </w:rPr>
      </w:pPr>
      <w:r w:rsidRPr="009077AA">
        <w:rPr>
          <w:rFonts w:ascii="Arial" w:hAnsi="Arial" w:cs="Arial"/>
          <w:b/>
        </w:rPr>
        <w:t>201</w:t>
      </w:r>
      <w:r w:rsidR="004F2902" w:rsidRPr="009077AA">
        <w:rPr>
          <w:rFonts w:ascii="Arial" w:hAnsi="Arial" w:cs="Arial"/>
          <w:b/>
        </w:rPr>
        <w:t>7</w:t>
      </w:r>
      <w:r w:rsidRPr="009077AA">
        <w:rPr>
          <w:rFonts w:ascii="Arial" w:hAnsi="Arial" w:cs="Arial"/>
          <w:b/>
        </w:rPr>
        <w:t xml:space="preserve">. </w:t>
      </w:r>
      <w:r w:rsidR="00D215B6">
        <w:rPr>
          <w:rFonts w:ascii="Arial" w:hAnsi="Arial" w:cs="Arial"/>
          <w:b/>
        </w:rPr>
        <w:t>december 14</w:t>
      </w:r>
      <w:r w:rsidRPr="009077AA">
        <w:rPr>
          <w:rFonts w:ascii="Arial" w:hAnsi="Arial" w:cs="Arial"/>
          <w:b/>
        </w:rPr>
        <w:t>-i ülésére</w:t>
      </w:r>
    </w:p>
    <w:p w:rsidR="00D37B3D" w:rsidRPr="009077AA" w:rsidRDefault="00D37B3D" w:rsidP="00D37B3D">
      <w:pPr>
        <w:jc w:val="center"/>
        <w:rPr>
          <w:rFonts w:ascii="Arial" w:hAnsi="Arial" w:cs="Arial"/>
          <w:b/>
        </w:rPr>
      </w:pPr>
    </w:p>
    <w:p w:rsidR="00D37B3D" w:rsidRPr="009077AA" w:rsidRDefault="00D37B3D" w:rsidP="00D37B3D">
      <w:pPr>
        <w:jc w:val="center"/>
        <w:rPr>
          <w:rFonts w:ascii="Arial" w:hAnsi="Arial" w:cs="Arial"/>
          <w:b/>
        </w:rPr>
      </w:pPr>
    </w:p>
    <w:p w:rsidR="00D37B3D" w:rsidRPr="009077AA" w:rsidRDefault="00D37B3D" w:rsidP="00D37B3D">
      <w:pPr>
        <w:jc w:val="center"/>
        <w:rPr>
          <w:rFonts w:ascii="Arial" w:hAnsi="Arial" w:cs="Arial"/>
          <w:b/>
          <w:bCs/>
        </w:rPr>
      </w:pPr>
      <w:r w:rsidRPr="009077AA">
        <w:rPr>
          <w:rFonts w:ascii="Arial" w:hAnsi="Arial" w:cs="Arial"/>
          <w:b/>
          <w:bCs/>
        </w:rPr>
        <w:t xml:space="preserve">J E G Y Z Ő </w:t>
      </w:r>
      <w:proofErr w:type="gramStart"/>
      <w:r w:rsidRPr="009077AA">
        <w:rPr>
          <w:rFonts w:ascii="Arial" w:hAnsi="Arial" w:cs="Arial"/>
          <w:b/>
          <w:bCs/>
        </w:rPr>
        <w:t>I  T</w:t>
      </w:r>
      <w:proofErr w:type="gramEnd"/>
      <w:r w:rsidRPr="009077AA">
        <w:rPr>
          <w:rFonts w:ascii="Arial" w:hAnsi="Arial" w:cs="Arial"/>
          <w:b/>
          <w:bCs/>
        </w:rPr>
        <w:t xml:space="preserve"> Á J É K O Z T A T Ó</w:t>
      </w:r>
    </w:p>
    <w:p w:rsidR="00D37B3D" w:rsidRPr="009077AA" w:rsidRDefault="00D37B3D" w:rsidP="00D37B3D">
      <w:pPr>
        <w:jc w:val="center"/>
        <w:rPr>
          <w:rFonts w:ascii="Arial" w:hAnsi="Arial" w:cs="Arial"/>
          <w:b/>
          <w:iCs/>
        </w:rPr>
      </w:pPr>
      <w:proofErr w:type="gramStart"/>
      <w:r w:rsidRPr="009077AA">
        <w:rPr>
          <w:rFonts w:ascii="Arial" w:hAnsi="Arial" w:cs="Arial"/>
          <w:b/>
          <w:iCs/>
        </w:rPr>
        <w:t>a</w:t>
      </w:r>
      <w:proofErr w:type="gramEnd"/>
      <w:r w:rsidRPr="009077AA">
        <w:rPr>
          <w:rFonts w:ascii="Arial" w:hAnsi="Arial" w:cs="Arial"/>
          <w:b/>
          <w:iCs/>
        </w:rPr>
        <w:t xml:space="preserve"> Polgármesteri Hivatal törvényességi és </w:t>
      </w:r>
    </w:p>
    <w:p w:rsidR="00D37B3D" w:rsidRPr="009077AA" w:rsidRDefault="00D37B3D" w:rsidP="00D37B3D">
      <w:pPr>
        <w:jc w:val="center"/>
        <w:rPr>
          <w:rFonts w:ascii="Arial" w:hAnsi="Arial" w:cs="Arial"/>
          <w:b/>
          <w:i/>
        </w:rPr>
      </w:pPr>
      <w:proofErr w:type="gramStart"/>
      <w:r w:rsidRPr="009077AA">
        <w:rPr>
          <w:rFonts w:ascii="Arial" w:hAnsi="Arial" w:cs="Arial"/>
          <w:b/>
          <w:iCs/>
        </w:rPr>
        <w:t>hatósági</w:t>
      </w:r>
      <w:proofErr w:type="gramEnd"/>
      <w:r w:rsidRPr="009077AA">
        <w:rPr>
          <w:rFonts w:ascii="Arial" w:hAnsi="Arial" w:cs="Arial"/>
          <w:b/>
          <w:iCs/>
        </w:rPr>
        <w:t xml:space="preserve"> munkájáról, a Hivatal tevékenységéről</w:t>
      </w:r>
    </w:p>
    <w:p w:rsidR="00D37B3D" w:rsidRPr="009077AA" w:rsidRDefault="00D37B3D" w:rsidP="00D37B3D">
      <w:pPr>
        <w:pStyle w:val="Szvegtrzs"/>
        <w:rPr>
          <w:rFonts w:ascii="Arial" w:hAnsi="Arial" w:cs="Arial"/>
          <w:b/>
        </w:rPr>
      </w:pPr>
    </w:p>
    <w:p w:rsidR="00D37B3D" w:rsidRPr="009077AA" w:rsidRDefault="00D37B3D" w:rsidP="00D37B3D">
      <w:pPr>
        <w:pStyle w:val="Szvegtrzs"/>
        <w:rPr>
          <w:rFonts w:ascii="Arial" w:hAnsi="Arial" w:cs="Arial"/>
          <w:b/>
        </w:rPr>
      </w:pPr>
    </w:p>
    <w:p w:rsidR="00B70850" w:rsidRPr="009077AA" w:rsidRDefault="00B70850" w:rsidP="00D37B3D">
      <w:pPr>
        <w:pStyle w:val="Szvegtrzs"/>
        <w:rPr>
          <w:rFonts w:ascii="Arial" w:hAnsi="Arial" w:cs="Arial"/>
          <w:b/>
        </w:rPr>
      </w:pPr>
    </w:p>
    <w:p w:rsidR="00617736" w:rsidRPr="009077AA" w:rsidRDefault="00617736" w:rsidP="00617736">
      <w:pPr>
        <w:pStyle w:val="Szvegtrzs"/>
        <w:rPr>
          <w:rFonts w:ascii="Arial" w:hAnsi="Arial" w:cs="Arial"/>
        </w:rPr>
      </w:pPr>
      <w:r w:rsidRPr="009077AA">
        <w:rPr>
          <w:rFonts w:ascii="Arial" w:hAnsi="Arial" w:cs="Arial"/>
        </w:rPr>
        <w:t>Szombathely Megyei Jogú Város Önkormányzata Szervezeti és Működési Szabályzata 23. § (4) bekezdés b) pontja értelmében a jegyző a Közgyűlésen tájékoztatást ad a hatósági munkáról, a törvényesség helyzetéről, és azokról a kihirdetett, vagy hatályba lépett jogszabályokról, melyek az önkormányzat, vagy a hivatal feladatkörét, hatósági hatáskörét érintik, megváltoztatják, illetve új feladatkört állapítanak meg. A Magyarország helyi önkormányzatairól szóló 2011. évi CLXXXIX. törvény (</w:t>
      </w:r>
      <w:proofErr w:type="spellStart"/>
      <w:r w:rsidRPr="009077AA">
        <w:rPr>
          <w:rFonts w:ascii="Arial" w:hAnsi="Arial" w:cs="Arial"/>
        </w:rPr>
        <w:t>Mötv</w:t>
      </w:r>
      <w:proofErr w:type="spellEnd"/>
      <w:r w:rsidRPr="009077AA">
        <w:rPr>
          <w:rFonts w:ascii="Arial" w:hAnsi="Arial" w:cs="Arial"/>
        </w:rPr>
        <w:t xml:space="preserve">.) 81. § (3) bekezdés f) pontja alapján a jegyző évente beszámol a képviselő-testületnek a hivatal tevékenységéről. A testület a hatósági és törvényességi tájékoztató keretében a hivatal tevékenységéről folyamatosan értesül, ezért </w:t>
      </w:r>
      <w:proofErr w:type="gramStart"/>
      <w:r w:rsidRPr="009077AA">
        <w:rPr>
          <w:rFonts w:ascii="Arial" w:hAnsi="Arial" w:cs="Arial"/>
        </w:rPr>
        <w:t>ezen</w:t>
      </w:r>
      <w:proofErr w:type="gramEnd"/>
      <w:r w:rsidRPr="009077AA">
        <w:rPr>
          <w:rFonts w:ascii="Arial" w:hAnsi="Arial" w:cs="Arial"/>
        </w:rPr>
        <w:t xml:space="preserve"> tájékoztató az SZMSZ-ben foglaltakon túl a </w:t>
      </w:r>
      <w:proofErr w:type="spellStart"/>
      <w:r w:rsidRPr="009077AA">
        <w:rPr>
          <w:rFonts w:ascii="Arial" w:hAnsi="Arial" w:cs="Arial"/>
        </w:rPr>
        <w:t>Mötv</w:t>
      </w:r>
      <w:proofErr w:type="spellEnd"/>
      <w:r w:rsidRPr="009077AA">
        <w:rPr>
          <w:rFonts w:ascii="Arial" w:hAnsi="Arial" w:cs="Arial"/>
        </w:rPr>
        <w:t>. előírásainak történő megfelelést is szolgálja. E kötelezettségeknek eleget téve a Polgármesteri Hivatal belső szervezeti egységeinek vezetőivel áttekintettük a hatósági munkát és a hivatal működését, melynek eredményeiről az alábbiakban tájékoztatom a Tisztelt Közgyűlést:</w:t>
      </w:r>
    </w:p>
    <w:p w:rsidR="00617736" w:rsidRPr="009077AA" w:rsidRDefault="00617736" w:rsidP="00D37B3D">
      <w:pPr>
        <w:pStyle w:val="Szvegtrzs"/>
        <w:rPr>
          <w:rFonts w:ascii="Arial" w:hAnsi="Arial" w:cs="Arial"/>
        </w:rPr>
      </w:pPr>
    </w:p>
    <w:p w:rsidR="00617736" w:rsidRPr="009077AA" w:rsidRDefault="00617736" w:rsidP="00D37B3D">
      <w:pPr>
        <w:pStyle w:val="Szvegtrzs"/>
        <w:rPr>
          <w:rFonts w:ascii="Arial" w:hAnsi="Arial" w:cs="Arial"/>
        </w:rPr>
      </w:pPr>
    </w:p>
    <w:p w:rsidR="00335AB4" w:rsidRPr="009077AA" w:rsidRDefault="00335AB4" w:rsidP="00335AB4">
      <w:pPr>
        <w:jc w:val="both"/>
        <w:rPr>
          <w:rFonts w:ascii="Arial" w:hAnsi="Arial" w:cs="Arial"/>
        </w:rPr>
      </w:pPr>
      <w:r w:rsidRPr="009077AA">
        <w:rPr>
          <w:rFonts w:ascii="Arial" w:hAnsi="Arial" w:cs="Arial"/>
        </w:rPr>
        <w:t xml:space="preserve">A </w:t>
      </w:r>
      <w:r w:rsidRPr="009077AA">
        <w:rPr>
          <w:rFonts w:ascii="Arial" w:hAnsi="Arial" w:cs="Arial"/>
          <w:b/>
          <w:u w:val="single"/>
        </w:rPr>
        <w:t>Jogi, Képviselői és Hatósági Osztály</w:t>
      </w:r>
      <w:r w:rsidRPr="009077AA">
        <w:rPr>
          <w:rFonts w:ascii="Arial" w:hAnsi="Arial" w:cs="Arial"/>
        </w:rPr>
        <w:t xml:space="preserve"> vezetője az alábbi tájékoztatást adta az osztály munkájáról és az osztály munkáját érintő jogszabályi változásokról:</w:t>
      </w:r>
    </w:p>
    <w:p w:rsidR="009077AA" w:rsidRDefault="009077AA" w:rsidP="009077AA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>Az előző Közgyűlés óta eltelt időszakban kihirdetésre került, fontosabb jogszabályok az alábbiak:</w:t>
      </w: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 xml:space="preserve">Kihirdetésre került a közigazgatási szabályszegések szankcióiról szóló 2017. évi CXXV. törvény, amely az általános közigazgatási rendtartásról szóló törvény hatálya alá tartozó </w:t>
      </w:r>
      <w:r w:rsidRPr="00594B40">
        <w:rPr>
          <w:rFonts w:ascii="Arial" w:eastAsia="Calibri" w:hAnsi="Arial" w:cs="Arial"/>
          <w:lang w:eastAsia="en-US"/>
        </w:rPr>
        <w:lastRenderedPageBreak/>
        <w:t>közigazgatási hatósági eljárás során megállapított jogszabálysértések esetén a közigazgatási hatósági ügyben érdemi döntéssel kiszabható jogkövetkezményekre (közigazgatási szankció) terjed ki. A jogszabály 2019. január 1-jén lép hatályba.</w:t>
      </w: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>Két törvény is módosította 2018. január 1. napjától a hagyatéki eljárásról szóló 2010. évi XXXVIII. törvényt, a polgári perrendtartásról szóló 2016. évi CXXX. törvény, illetve az ügyvédi tevékenységről szóló 2017. évi LXXVIII. törvény hatálybalépésével összefüggésben. A törvényben a jogharmonizációs jellegű változások mellett módosulnak többek között a hagyatéki leltárra vonatkozó szabályok.</w:t>
      </w: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>2018. január 1-jén lép hatályba az adóhatóság által foganatosítandó végrehajtási eljárásokról szóló 2017. évi CLIII. törvény (</w:t>
      </w:r>
      <w:proofErr w:type="spellStart"/>
      <w:r w:rsidRPr="00594B40">
        <w:rPr>
          <w:rFonts w:ascii="Arial" w:eastAsia="Calibri" w:hAnsi="Arial" w:cs="Arial"/>
          <w:lang w:eastAsia="en-US"/>
        </w:rPr>
        <w:t>Avt</w:t>
      </w:r>
      <w:proofErr w:type="spellEnd"/>
      <w:r w:rsidRPr="00594B40">
        <w:rPr>
          <w:rFonts w:ascii="Arial" w:eastAsia="Calibri" w:hAnsi="Arial" w:cs="Arial"/>
          <w:lang w:eastAsia="en-US"/>
        </w:rPr>
        <w:t>.), amely az általános közigazgatási rendtartásról szóló 2016. évi CL. törvény (</w:t>
      </w:r>
      <w:proofErr w:type="spellStart"/>
      <w:r w:rsidRPr="00594B40">
        <w:rPr>
          <w:rFonts w:ascii="Arial" w:eastAsia="Calibri" w:hAnsi="Arial" w:cs="Arial"/>
          <w:lang w:eastAsia="en-US"/>
        </w:rPr>
        <w:t>Ákr</w:t>
      </w:r>
      <w:proofErr w:type="spellEnd"/>
      <w:r w:rsidRPr="00594B40">
        <w:rPr>
          <w:rFonts w:ascii="Arial" w:eastAsia="Calibri" w:hAnsi="Arial" w:cs="Arial"/>
          <w:lang w:eastAsia="en-US"/>
        </w:rPr>
        <w:t xml:space="preserve">.) hatálybalépésével új alapokra helyezi a végrehajtás foganatosítását. Az osztály feladatkörébe tartozóan a talált tárgyak értékesítése során is az </w:t>
      </w:r>
      <w:proofErr w:type="spellStart"/>
      <w:r w:rsidRPr="00594B40">
        <w:rPr>
          <w:rFonts w:ascii="Arial" w:eastAsia="Calibri" w:hAnsi="Arial" w:cs="Arial"/>
          <w:lang w:eastAsia="en-US"/>
        </w:rPr>
        <w:t>Avt.-ben</w:t>
      </w:r>
      <w:proofErr w:type="spellEnd"/>
      <w:r w:rsidRPr="00594B40">
        <w:rPr>
          <w:rFonts w:ascii="Arial" w:eastAsia="Calibri" w:hAnsi="Arial" w:cs="Arial"/>
          <w:lang w:eastAsia="en-US"/>
        </w:rPr>
        <w:t xml:space="preserve"> meghatározott szabályok szerint kell eljárni.</w:t>
      </w: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>A Kormány 301/2017. (X. 18.) Korm. rendelete módosította a szálláshely-szolgáltatási tevékenység folytatásának részletes feltételeiről és a szálláshely-üzemeltetési engedély kiadásának rendjéről szóló 239/2009. (X. 20.) Korm. rendeletet. A 2017. október 19</w:t>
      </w:r>
      <w:r w:rsidR="00243A39">
        <w:rPr>
          <w:rFonts w:ascii="Arial" w:eastAsia="Calibri" w:hAnsi="Arial" w:cs="Arial"/>
          <w:lang w:eastAsia="en-US"/>
        </w:rPr>
        <w:t>. napjától</w:t>
      </w:r>
      <w:r w:rsidRPr="00594B40">
        <w:rPr>
          <w:rFonts w:ascii="Arial" w:eastAsia="Calibri" w:hAnsi="Arial" w:cs="Arial"/>
          <w:lang w:eastAsia="en-US"/>
        </w:rPr>
        <w:t xml:space="preserve"> hatályos módosítás a panzió fogalmát változtatta meg.</w:t>
      </w: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>Az egyes közszolgálati tárgyú kormányrendeletek módosításáról szóló 338/2017. (XI.14.) Korm. rendelet módosította többek között a fegyelmi eljárásra vonatkozó szabályokat és a közszolgálati tisztviselői juttatásokra vonatkozó egyes szabályokat.</w:t>
      </w: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 xml:space="preserve">A </w:t>
      </w:r>
      <w:r w:rsidRPr="00594B40">
        <w:rPr>
          <w:rFonts w:ascii="Arial" w:eastAsia="Calibri" w:hAnsi="Arial" w:cs="Arial"/>
          <w:b/>
          <w:lang w:eastAsia="en-US"/>
        </w:rPr>
        <w:t>Jogi Iroda</w:t>
      </w:r>
      <w:r w:rsidRPr="00594B40">
        <w:rPr>
          <w:rFonts w:ascii="Arial" w:eastAsia="Calibri" w:hAnsi="Arial" w:cs="Arial"/>
          <w:lang w:eastAsia="en-US"/>
        </w:rPr>
        <w:t xml:space="preserve"> elvégzi az Önkormányzat és a Polgármesteri Hivatal által kötött valamennyi szerződés jogi kontrollját a vonatkozó belső utasításoknak megfelelően. A 2017.10.01.-2017.11.30. közötti időszakban 355 szerződés jogi kontrolljára került sor, az alábbi havi bontásban:</w:t>
      </w:r>
    </w:p>
    <w:p w:rsidR="00594B40" w:rsidRPr="00594B40" w:rsidRDefault="00594B40" w:rsidP="00594B40">
      <w:pPr>
        <w:tabs>
          <w:tab w:val="left" w:pos="2580"/>
        </w:tabs>
        <w:rPr>
          <w:rFonts w:ascii="Arial" w:eastAsia="Calibri" w:hAnsi="Arial" w:cs="Arial"/>
          <w:lang w:eastAsia="en-US"/>
        </w:rPr>
      </w:pP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>2017.10.01.- 2017.10.31</w:t>
      </w:r>
      <w:proofErr w:type="gramStart"/>
      <w:r w:rsidRPr="00594B40">
        <w:rPr>
          <w:rFonts w:ascii="Arial" w:eastAsia="Calibri" w:hAnsi="Arial" w:cs="Arial"/>
          <w:lang w:eastAsia="en-US"/>
        </w:rPr>
        <w:t>.:</w:t>
      </w:r>
      <w:proofErr w:type="gramEnd"/>
      <w:r w:rsidRPr="00594B40">
        <w:rPr>
          <w:rFonts w:ascii="Arial" w:eastAsia="Calibri" w:hAnsi="Arial" w:cs="Arial"/>
          <w:lang w:eastAsia="en-US"/>
        </w:rPr>
        <w:tab/>
      </w:r>
      <w:r w:rsidRPr="00594B40">
        <w:rPr>
          <w:rFonts w:ascii="Arial" w:eastAsia="Calibri" w:hAnsi="Arial" w:cs="Arial"/>
          <w:lang w:eastAsia="en-US"/>
        </w:rPr>
        <w:tab/>
        <w:t>114 szerződés;</w:t>
      </w: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>2017.11.01.- 2017.11.30</w:t>
      </w:r>
      <w:proofErr w:type="gramStart"/>
      <w:r w:rsidRPr="00594B40">
        <w:rPr>
          <w:rFonts w:ascii="Arial" w:eastAsia="Calibri" w:hAnsi="Arial" w:cs="Arial"/>
          <w:lang w:eastAsia="en-US"/>
        </w:rPr>
        <w:t>.:</w:t>
      </w:r>
      <w:proofErr w:type="gramEnd"/>
      <w:r w:rsidRPr="00594B40">
        <w:rPr>
          <w:rFonts w:ascii="Arial" w:eastAsia="Calibri" w:hAnsi="Arial" w:cs="Arial"/>
          <w:lang w:eastAsia="en-US"/>
        </w:rPr>
        <w:tab/>
      </w:r>
      <w:r w:rsidRPr="00594B40">
        <w:rPr>
          <w:rFonts w:ascii="Arial" w:eastAsia="Calibri" w:hAnsi="Arial" w:cs="Arial"/>
          <w:lang w:eastAsia="en-US"/>
        </w:rPr>
        <w:tab/>
        <w:t>241 szerződés.</w:t>
      </w: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>Az Iroda nyilvántartja a hatályos rendeleteket, gondoskodik azok kihirdetéséről. A 2017. október 26-i Közgyűlésen elfogadott rendeletek az alábbi időpontokban kerültek kihirdetésre:</w:t>
      </w:r>
    </w:p>
    <w:p w:rsidR="00594B40" w:rsidRPr="00594B40" w:rsidRDefault="00594B40" w:rsidP="00594B40">
      <w:pPr>
        <w:rPr>
          <w:rFonts w:ascii="Arial" w:eastAsia="Calibri" w:hAnsi="Arial" w:cs="Arial"/>
          <w:u w:val="single"/>
          <w:lang w:eastAsia="en-US"/>
        </w:rPr>
      </w:pPr>
    </w:p>
    <w:p w:rsidR="00594B40" w:rsidRPr="00594B40" w:rsidRDefault="00594B40" w:rsidP="00594B40">
      <w:pPr>
        <w:rPr>
          <w:rFonts w:ascii="Arial" w:eastAsia="Calibri" w:hAnsi="Arial" w:cs="Arial"/>
          <w:u w:val="single"/>
          <w:lang w:eastAsia="en-US"/>
        </w:rPr>
      </w:pPr>
      <w:r w:rsidRPr="00594B40">
        <w:rPr>
          <w:rFonts w:ascii="Arial" w:eastAsia="Calibri" w:hAnsi="Arial" w:cs="Arial"/>
          <w:u w:val="single"/>
          <w:lang w:eastAsia="en-US"/>
        </w:rPr>
        <w:t>2017. október 26. napján kihirdetésre került:</w:t>
      </w:r>
    </w:p>
    <w:p w:rsidR="00594B40" w:rsidRPr="00594B40" w:rsidRDefault="00594B40" w:rsidP="00594B4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 xml:space="preserve">Szombathely Megyei Jogú Város Önkormányzata Közgyűlésének </w:t>
      </w:r>
      <w:r w:rsidRPr="00594B40">
        <w:rPr>
          <w:rFonts w:ascii="Arial" w:eastAsia="Calibri" w:hAnsi="Arial" w:cs="Arial"/>
          <w:b/>
          <w:bCs/>
          <w:lang w:eastAsia="en-US"/>
        </w:rPr>
        <w:t>21/2017. (X.26.)</w:t>
      </w:r>
      <w:r w:rsidRPr="00594B40">
        <w:rPr>
          <w:rFonts w:ascii="Arial" w:eastAsia="Calibri" w:hAnsi="Arial" w:cs="Arial"/>
          <w:lang w:eastAsia="en-US"/>
        </w:rPr>
        <w:t xml:space="preserve"> önkormányzati rendelete a településképet meghatározó reklámok, plakátok elhelyezéséről – hatályba lépett két lépcsőben: 2017. október 27-én és 2017. december 1-jén.</w:t>
      </w: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</w:p>
    <w:p w:rsidR="00594B40" w:rsidRPr="00594B40" w:rsidRDefault="00594B40" w:rsidP="00594B40">
      <w:pPr>
        <w:rPr>
          <w:rFonts w:ascii="Arial" w:eastAsia="Calibri" w:hAnsi="Arial" w:cs="Arial"/>
          <w:u w:val="single"/>
          <w:lang w:eastAsia="en-US"/>
        </w:rPr>
      </w:pPr>
      <w:r w:rsidRPr="00594B40">
        <w:rPr>
          <w:rFonts w:ascii="Arial" w:eastAsia="Calibri" w:hAnsi="Arial" w:cs="Arial"/>
          <w:u w:val="single"/>
          <w:lang w:eastAsia="en-US"/>
        </w:rPr>
        <w:t>2017. október 31. napján kihirdetésre kerültek:</w:t>
      </w:r>
    </w:p>
    <w:p w:rsidR="00594B40" w:rsidRPr="00594B40" w:rsidRDefault="00594B40" w:rsidP="00594B4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 xml:space="preserve">Szombathely Megyei Jogú Város Önkormányzata Közgyűlésének </w:t>
      </w:r>
      <w:r w:rsidRPr="00594B40">
        <w:rPr>
          <w:rFonts w:ascii="Arial" w:eastAsia="Calibri" w:hAnsi="Arial" w:cs="Arial"/>
          <w:b/>
          <w:bCs/>
          <w:lang w:eastAsia="en-US"/>
        </w:rPr>
        <w:t>20/2017. (X.31.)</w:t>
      </w:r>
      <w:r w:rsidRPr="00594B40">
        <w:rPr>
          <w:rFonts w:ascii="Arial" w:eastAsia="Calibri" w:hAnsi="Arial" w:cs="Arial"/>
          <w:lang w:eastAsia="en-US"/>
        </w:rPr>
        <w:t xml:space="preserve"> önkormányzati rendelete az önkormányzat 2017. évi költségvetéséről szóló 4/2017. (III.7.) önkormányzati rendelet módosításáról – hatályba lépett: 2017. november 1-jén;</w:t>
      </w:r>
    </w:p>
    <w:p w:rsidR="00594B40" w:rsidRPr="00594B40" w:rsidRDefault="00594B40" w:rsidP="00594B4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 xml:space="preserve">Szombathely Megyei Jogú Város Önkormányzata Közgyűlésének </w:t>
      </w:r>
      <w:r w:rsidRPr="00594B40">
        <w:rPr>
          <w:rFonts w:ascii="Arial" w:eastAsia="Calibri" w:hAnsi="Arial" w:cs="Arial"/>
          <w:b/>
          <w:bCs/>
          <w:lang w:eastAsia="en-US"/>
        </w:rPr>
        <w:t>22/2017. (X.31.)</w:t>
      </w:r>
      <w:r w:rsidRPr="00594B40">
        <w:rPr>
          <w:rFonts w:ascii="Arial" w:eastAsia="Calibri" w:hAnsi="Arial" w:cs="Arial"/>
          <w:lang w:eastAsia="en-US"/>
        </w:rPr>
        <w:t xml:space="preserve"> önkormányzati rendelete Szombathely Megyei Jogú Város Önkormányzata </w:t>
      </w:r>
      <w:r w:rsidRPr="00594B40">
        <w:rPr>
          <w:rFonts w:ascii="Arial" w:eastAsia="Calibri" w:hAnsi="Arial" w:cs="Arial"/>
          <w:lang w:eastAsia="en-US"/>
        </w:rPr>
        <w:lastRenderedPageBreak/>
        <w:t>Közgyűlésének a helyi adókról szóló 38/2011.(XII.19.) önkormányzati rendelete módosításáról – hatályba lép: 2018. január 1-jén.</w:t>
      </w: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</w:p>
    <w:p w:rsidR="00594B40" w:rsidRPr="00594B40" w:rsidRDefault="00594B40" w:rsidP="00594B40">
      <w:pPr>
        <w:rPr>
          <w:rFonts w:ascii="Arial" w:eastAsia="Calibri" w:hAnsi="Arial" w:cs="Arial"/>
          <w:u w:val="single"/>
          <w:lang w:eastAsia="en-US"/>
        </w:rPr>
      </w:pPr>
      <w:r w:rsidRPr="00594B40">
        <w:rPr>
          <w:rFonts w:ascii="Arial" w:eastAsia="Calibri" w:hAnsi="Arial" w:cs="Arial"/>
          <w:u w:val="single"/>
          <w:lang w:eastAsia="en-US"/>
        </w:rPr>
        <w:t>2017. november 2. napján kihirdetésre kerültek:</w:t>
      </w:r>
    </w:p>
    <w:p w:rsidR="00594B40" w:rsidRPr="00594B40" w:rsidRDefault="00594B40" w:rsidP="00594B4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 xml:space="preserve">Szombathely Megyei Jogú Város Önkormányzata Közgyűlésének </w:t>
      </w:r>
      <w:r w:rsidRPr="00594B40">
        <w:rPr>
          <w:rFonts w:ascii="Arial" w:eastAsia="Calibri" w:hAnsi="Arial" w:cs="Arial"/>
          <w:b/>
          <w:bCs/>
          <w:lang w:eastAsia="en-US"/>
        </w:rPr>
        <w:t>19/2017. (XI.2.)</w:t>
      </w:r>
      <w:r w:rsidRPr="00594B40">
        <w:rPr>
          <w:rFonts w:ascii="Arial" w:eastAsia="Calibri" w:hAnsi="Arial" w:cs="Arial"/>
          <w:lang w:eastAsia="en-US"/>
        </w:rPr>
        <w:t xml:space="preserve"> önkormányzati rendelete a partnerségi egyeztetés részletes szabályairól – hatályba lépett: 2017. november 3-án;</w:t>
      </w:r>
    </w:p>
    <w:p w:rsidR="00594B40" w:rsidRPr="00594B40" w:rsidRDefault="00594B40" w:rsidP="00594B4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 xml:space="preserve">Szombathely Megyei Jogú Város Önkormányzata Közgyűlésének </w:t>
      </w:r>
      <w:r w:rsidRPr="00594B40">
        <w:rPr>
          <w:rFonts w:ascii="Arial" w:eastAsia="Calibri" w:hAnsi="Arial" w:cs="Arial"/>
          <w:b/>
          <w:bCs/>
          <w:lang w:eastAsia="en-US"/>
        </w:rPr>
        <w:t>23/2017. (XI.2.)</w:t>
      </w:r>
      <w:r w:rsidRPr="00594B40">
        <w:rPr>
          <w:rFonts w:ascii="Arial" w:eastAsia="Calibri" w:hAnsi="Arial" w:cs="Arial"/>
          <w:lang w:eastAsia="en-US"/>
        </w:rPr>
        <w:t xml:space="preserve"> önkormányzati rendelete a temetőkről és a temetkezés rendjéről szóló 25/2000. (IX.28.) önkormányzati rendelet módosításáról – hatályba lépett: 2017. december 1-jén.</w:t>
      </w: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</w:p>
    <w:p w:rsidR="00594B40" w:rsidRPr="00594B40" w:rsidRDefault="00594B40" w:rsidP="00594B40">
      <w:pPr>
        <w:rPr>
          <w:rFonts w:ascii="Arial" w:eastAsia="Calibri" w:hAnsi="Arial" w:cs="Arial"/>
          <w:u w:val="single"/>
          <w:lang w:eastAsia="en-US"/>
        </w:rPr>
      </w:pPr>
      <w:r w:rsidRPr="00594B40">
        <w:rPr>
          <w:rFonts w:ascii="Arial" w:eastAsia="Calibri" w:hAnsi="Arial" w:cs="Arial"/>
          <w:u w:val="single"/>
          <w:lang w:eastAsia="en-US"/>
        </w:rPr>
        <w:t>2017. november 7. napján kihirdetésre került:</w:t>
      </w:r>
    </w:p>
    <w:p w:rsidR="00594B40" w:rsidRPr="00594B40" w:rsidRDefault="00594B40" w:rsidP="00594B4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 xml:space="preserve">Szombathely Megyei Jogú Város Önkormányzata Közgyűlésének </w:t>
      </w:r>
      <w:r w:rsidRPr="00594B40">
        <w:rPr>
          <w:rFonts w:ascii="Arial" w:eastAsia="Calibri" w:hAnsi="Arial" w:cs="Arial"/>
          <w:b/>
          <w:bCs/>
          <w:lang w:eastAsia="en-US"/>
        </w:rPr>
        <w:t>18/2017. (XI.7.)</w:t>
      </w:r>
      <w:r w:rsidRPr="00594B40">
        <w:rPr>
          <w:rFonts w:ascii="Arial" w:eastAsia="Calibri" w:hAnsi="Arial" w:cs="Arial"/>
          <w:lang w:eastAsia="en-US"/>
        </w:rPr>
        <w:t xml:space="preserve"> önkormányzati rendelete a bárányhimlő vírus elleni védőoltás támogatásáról – hatályba lép: 2018. július 1-jén.</w:t>
      </w:r>
    </w:p>
    <w:p w:rsidR="00594B40" w:rsidRPr="00594B40" w:rsidRDefault="00594B40" w:rsidP="00594B40">
      <w:pPr>
        <w:rPr>
          <w:rFonts w:ascii="Arial" w:eastAsia="Calibri" w:hAnsi="Arial" w:cs="Arial"/>
          <w:u w:val="single"/>
          <w:lang w:eastAsia="en-US"/>
        </w:rPr>
      </w:pP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>A rendeleteket a jogszabályi előírásoknak megfelelően megküldtük a Vas Megyei Kormányhivatalnak, illetve gondoskodtunk a fenti rendeleteknek és a fenti rendeletek által módosított további rendeleteknek a www.szombathely.hu honlapra és a Nemzeti Jogszabálytárba történő feltöltéséről. Továbbá a lakosság értesítése a rendeletek kihirdetéséről az önkormányzati hetilap és a Városi TV útján megtörtént.</w:t>
      </w:r>
    </w:p>
    <w:p w:rsidR="00594B40" w:rsidRP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>A 2017. október 26-i Közgyűlésen hozott normatív határozatok, valamint az ülés jegyzőkönyve is megküldésre, illetve a nyilvános ülést illetően kihirdetésre és a honlapra feltöltésre kerültek.</w:t>
      </w:r>
    </w:p>
    <w:p w:rsidR="00594B40" w:rsidRDefault="00594B40" w:rsidP="00594B40">
      <w:pPr>
        <w:jc w:val="both"/>
        <w:rPr>
          <w:rFonts w:ascii="Arial" w:eastAsia="Calibri" w:hAnsi="Arial" w:cs="Arial"/>
          <w:lang w:eastAsia="en-US"/>
        </w:rPr>
      </w:pPr>
    </w:p>
    <w:p w:rsidR="009E6A9B" w:rsidRDefault="009E6A9B" w:rsidP="00594B40">
      <w:pPr>
        <w:jc w:val="both"/>
        <w:rPr>
          <w:rFonts w:ascii="Arial" w:eastAsia="Calibri" w:hAnsi="Arial" w:cs="Arial"/>
          <w:lang w:eastAsia="en-US"/>
        </w:rPr>
      </w:pPr>
    </w:p>
    <w:p w:rsidR="00356B52" w:rsidRDefault="00356B52" w:rsidP="00356B52">
      <w:pPr>
        <w:jc w:val="both"/>
        <w:rPr>
          <w:rFonts w:ascii="Arial" w:hAnsi="Arial" w:cs="Arial"/>
        </w:rPr>
      </w:pPr>
      <w:r w:rsidRPr="00DE7CB6">
        <w:rPr>
          <w:rFonts w:ascii="Arial" w:hAnsi="Arial" w:cs="Arial"/>
        </w:rPr>
        <w:t xml:space="preserve">Az osztály elkészítette a Polgármesteri Hivatal </w:t>
      </w:r>
      <w:r>
        <w:rPr>
          <w:rFonts w:ascii="Arial" w:hAnsi="Arial" w:cs="Arial"/>
        </w:rPr>
        <w:t>2017</w:t>
      </w:r>
      <w:r w:rsidRPr="00291229">
        <w:rPr>
          <w:rFonts w:ascii="Arial" w:hAnsi="Arial" w:cs="Arial"/>
        </w:rPr>
        <w:t>.</w:t>
      </w:r>
      <w:r>
        <w:rPr>
          <w:rFonts w:ascii="Arial" w:hAnsi="Arial" w:cs="Arial"/>
        </w:rPr>
        <w:t>10.01.-2017</w:t>
      </w:r>
      <w:r w:rsidRPr="00291229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291229">
        <w:rPr>
          <w:rFonts w:ascii="Arial" w:hAnsi="Arial" w:cs="Arial"/>
        </w:rPr>
        <w:t>.</w:t>
      </w:r>
      <w:r>
        <w:rPr>
          <w:rFonts w:ascii="Arial" w:hAnsi="Arial" w:cs="Arial"/>
        </w:rPr>
        <w:t>30</w:t>
      </w:r>
      <w:r w:rsidRPr="00291229">
        <w:rPr>
          <w:rFonts w:ascii="Arial" w:hAnsi="Arial" w:cs="Arial"/>
        </w:rPr>
        <w:t xml:space="preserve">. közötti időszakra vonatkozó ügyiratforgalmi </w:t>
      </w:r>
      <w:r w:rsidRPr="00DE7CB6">
        <w:rPr>
          <w:rFonts w:ascii="Arial" w:hAnsi="Arial" w:cs="Arial"/>
        </w:rPr>
        <w:t>statisztikáját:</w:t>
      </w:r>
    </w:p>
    <w:p w:rsidR="00356B52" w:rsidRPr="00DE7CB6" w:rsidRDefault="00356B52" w:rsidP="00356B52">
      <w:pPr>
        <w:jc w:val="both"/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2318"/>
        <w:gridCol w:w="733"/>
        <w:gridCol w:w="1526"/>
      </w:tblGrid>
      <w:tr w:rsidR="00356B52" w:rsidRPr="00ED5E40" w:rsidTr="00E439D5">
        <w:trPr>
          <w:trHeight w:hRule="exact" w:val="420"/>
        </w:trPr>
        <w:tc>
          <w:tcPr>
            <w:tcW w:w="9072" w:type="dxa"/>
            <w:gridSpan w:val="4"/>
            <w:tcMar>
              <w:left w:w="45" w:type="dxa"/>
            </w:tcMar>
          </w:tcPr>
          <w:p w:rsidR="00356B52" w:rsidRPr="00ED5E40" w:rsidRDefault="00356B52" w:rsidP="00E439D5">
            <w:pPr>
              <w:spacing w:line="42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ED5E40">
              <w:rPr>
                <w:rFonts w:ascii="Arial" w:hAnsi="Arial" w:cs="Arial"/>
                <w:b/>
                <w:color w:val="000000"/>
              </w:rPr>
              <w:t>Az iktatott ügyiratok száma a 2017. 10.01 – 11.30. közötti időszakban</w:t>
            </w:r>
          </w:p>
        </w:tc>
      </w:tr>
      <w:tr w:rsidR="00356B52" w:rsidRPr="00ED5E40" w:rsidTr="00E439D5">
        <w:trPr>
          <w:trHeight w:hRule="exact" w:val="390"/>
        </w:trPr>
        <w:tc>
          <w:tcPr>
            <w:tcW w:w="4764" w:type="dxa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2182" w:type="dxa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690" w:type="dxa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436" w:type="dxa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</w:tr>
      <w:tr w:rsidR="00356B52" w:rsidRPr="00ED5E40" w:rsidTr="00E439D5">
        <w:trPr>
          <w:trHeight w:hRule="exact" w:val="345"/>
        </w:trPr>
        <w:tc>
          <w:tcPr>
            <w:tcW w:w="4764" w:type="dxa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70" w:lineRule="exact"/>
              <w:rPr>
                <w:rFonts w:ascii="Arial" w:hAnsi="Arial" w:cs="Arial"/>
                <w:b/>
                <w:color w:val="000000"/>
              </w:rPr>
            </w:pPr>
            <w:r w:rsidRPr="00ED5E40">
              <w:rPr>
                <w:rFonts w:ascii="Arial" w:hAnsi="Arial" w:cs="Arial"/>
                <w:b/>
                <w:color w:val="000000"/>
              </w:rPr>
              <w:t>Ágazat</w:t>
            </w:r>
          </w:p>
        </w:tc>
        <w:tc>
          <w:tcPr>
            <w:tcW w:w="2182" w:type="dxa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70" w:lineRule="exact"/>
              <w:jc w:val="right"/>
              <w:rPr>
                <w:rFonts w:ascii="Arial" w:hAnsi="Arial" w:cs="Arial"/>
                <w:b/>
                <w:color w:val="000000"/>
              </w:rPr>
            </w:pPr>
            <w:r w:rsidRPr="00ED5E40">
              <w:rPr>
                <w:rFonts w:ascii="Arial" w:hAnsi="Arial" w:cs="Arial"/>
                <w:b/>
                <w:color w:val="000000"/>
              </w:rPr>
              <w:t>Főszám</w:t>
            </w:r>
          </w:p>
        </w:tc>
        <w:tc>
          <w:tcPr>
            <w:tcW w:w="690" w:type="dxa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70" w:lineRule="exact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36" w:type="dxa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70" w:lineRule="exact"/>
              <w:jc w:val="right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D5E40">
              <w:rPr>
                <w:rFonts w:ascii="Arial" w:hAnsi="Arial" w:cs="Arial"/>
                <w:b/>
                <w:color w:val="000000"/>
              </w:rPr>
              <w:t>Alszám</w:t>
            </w:r>
            <w:proofErr w:type="spellEnd"/>
          </w:p>
        </w:tc>
      </w:tr>
      <w:tr w:rsidR="00356B52" w:rsidRPr="00ED5E40" w:rsidTr="00E439D5">
        <w:trPr>
          <w:trHeight w:hRule="exact" w:val="45"/>
        </w:trPr>
        <w:tc>
          <w:tcPr>
            <w:tcW w:w="4764" w:type="dxa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2182" w:type="dxa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690" w:type="dxa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436" w:type="dxa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</w:tr>
    </w:tbl>
    <w:p w:rsidR="00356B52" w:rsidRPr="00ED5E40" w:rsidRDefault="00356B52" w:rsidP="00356B52">
      <w:pPr>
        <w:spacing w:line="1" w:lineRule="auto"/>
        <w:rPr>
          <w:rFonts w:ascii="Arial" w:hAnsi="Arial" w:cs="Arial"/>
          <w:sz w:val="2"/>
        </w:rPr>
      </w:pPr>
    </w:p>
    <w:tbl>
      <w:tblPr>
        <w:tblW w:w="5000" w:type="pct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5"/>
        <w:gridCol w:w="1356"/>
        <w:gridCol w:w="833"/>
        <w:gridCol w:w="1474"/>
      </w:tblGrid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A) PÉNZÜGYEK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8294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A.1. Adóigazgatási 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8294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B) EGÉSZSÉGÜGYI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80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C) SZOCIÁLIS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769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3658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E) KÖRNYEZETVÉDELMI, ÉPÍTÉSI ÜGYEK, TELEPÜLÉSRENDEZÉS, TERÜLETRENDEZÉS ÉS KOMMUNÁLIS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334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2628</w:t>
            </w:r>
          </w:p>
        </w:tc>
      </w:tr>
      <w:tr w:rsidR="00356B52" w:rsidRPr="00ED5E40" w:rsidTr="00E439D5">
        <w:trPr>
          <w:trHeight w:hRule="exact" w:val="415"/>
        </w:trPr>
        <w:tc>
          <w:tcPr>
            <w:tcW w:w="5625" w:type="dxa"/>
            <w:vMerge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276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784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</w:tr>
      <w:tr w:rsidR="00356B52" w:rsidRPr="00ED5E40" w:rsidTr="00E439D5">
        <w:trPr>
          <w:trHeight w:hRule="exact" w:val="297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E.1. Környezet- és természetvédelem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E.2. Építésügyek, településrendezés, területrendezés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1137</w:t>
            </w:r>
          </w:p>
        </w:tc>
      </w:tr>
      <w:tr w:rsidR="00356B52" w:rsidRPr="00ED5E40" w:rsidTr="00E439D5">
        <w:trPr>
          <w:trHeight w:hRule="exact" w:val="155"/>
        </w:trPr>
        <w:tc>
          <w:tcPr>
            <w:tcW w:w="5625" w:type="dxa"/>
            <w:vMerge/>
            <w:shd w:val="clear" w:color="auto" w:fill="FFFFFF"/>
            <w:tcMar>
              <w:left w:w="169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276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784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E.3 Építésügy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1020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E.4 Kommunális 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F) KÖZLEKEDÉS ÉS HÍRKÖZLÉSI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1391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G) VÍZÜGYI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H) ÖNKORMÁNYZATI, IGAZSÁGÜGYI ÉS RENDÉSZETI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722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3223</w:t>
            </w:r>
          </w:p>
        </w:tc>
      </w:tr>
      <w:tr w:rsidR="00356B52" w:rsidRPr="00ED5E40" w:rsidTr="00E439D5">
        <w:trPr>
          <w:trHeight w:hRule="exact" w:val="180"/>
        </w:trPr>
        <w:tc>
          <w:tcPr>
            <w:tcW w:w="5625" w:type="dxa"/>
            <w:vMerge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276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784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</w:tr>
      <w:tr w:rsidR="00356B52" w:rsidRPr="00ED5E40" w:rsidTr="00E439D5">
        <w:trPr>
          <w:trHeight w:hRule="exact" w:val="344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H.1. Anyakönyvi és állampolgársági 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H.2. Okmányirodák feladatkörébe utalt ügyek, a polgárok személyi adatainak, lakcímének nyilvántartásával kapcsolatos 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56B52" w:rsidRPr="00ED5E40" w:rsidTr="009E6A9B">
        <w:trPr>
          <w:trHeight w:hRule="exact" w:val="414"/>
        </w:trPr>
        <w:tc>
          <w:tcPr>
            <w:tcW w:w="5625" w:type="dxa"/>
            <w:vMerge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276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784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H.3. Választásokkal kapcsolatos 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H.7. Igazságügyi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H.8. Egyéb igazgatási 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2312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I) LAKÁSÜGYEK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1828</w:t>
            </w:r>
          </w:p>
        </w:tc>
      </w:tr>
      <w:tr w:rsidR="00356B52" w:rsidRPr="00ED5E40" w:rsidTr="00E439D5">
        <w:trPr>
          <w:trHeight w:hRule="exact" w:val="386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J) GYERMEKVÉDELMI ÉS GYÁMÜGYI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1245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K) IPARI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52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L) KERESKEDELMI IGAZGATÁS, TURISZTIKA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274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M) FÖLDMŰVELÉSÜGY, ÁLLAT- ÉS NÖVÉNYEGÉSZSÉGÜGYI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1808</w:t>
            </w:r>
          </w:p>
        </w:tc>
      </w:tr>
      <w:tr w:rsidR="00356B52" w:rsidRPr="00ED5E40" w:rsidTr="00E439D5">
        <w:trPr>
          <w:trHeight w:hRule="exact" w:val="180"/>
        </w:trPr>
        <w:tc>
          <w:tcPr>
            <w:tcW w:w="5625" w:type="dxa"/>
            <w:vMerge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276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784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</w:tr>
      <w:tr w:rsidR="00356B52" w:rsidRPr="00ED5E40" w:rsidTr="00E439D5">
        <w:trPr>
          <w:trHeight w:hRule="exact" w:val="352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P) KÖZOKTATÁSI ÉS MŰVELŐDÉSÜGYI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196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R) SPORTÜGYEK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U) ÖNKORMÁNYZATI ÉS ÁLTALÁNOS IGAZGATÁSI 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258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5575</w:t>
            </w:r>
          </w:p>
        </w:tc>
      </w:tr>
      <w:tr w:rsidR="00356B52" w:rsidRPr="00ED5E40" w:rsidTr="00E439D5">
        <w:trPr>
          <w:trHeight w:hRule="exact" w:val="180"/>
        </w:trPr>
        <w:tc>
          <w:tcPr>
            <w:tcW w:w="5625" w:type="dxa"/>
            <w:vMerge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276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784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U.1. Képviselő-testület iratai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U.2. Kisebbségi önkormányzat iratai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U.3. Szervezet, működés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1775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U.4. Iratkezelés, ügyvitel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U.5. Személyzeti, bér- és munkaügyek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U.6. Pénz- és vagyonkezelés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3190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X) HONVÉDELMI, POLGÁRI VÉDELMI, KATASZTRÓFAVÉDELMI IGAZGATÁS, FEGYVERES BIZTONSÁGI ŐRSÉG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</w:tr>
      <w:tr w:rsidR="00356B52" w:rsidRPr="00ED5E40" w:rsidTr="00E439D5">
        <w:trPr>
          <w:trHeight w:hRule="exact" w:val="405"/>
        </w:trPr>
        <w:tc>
          <w:tcPr>
            <w:tcW w:w="5625" w:type="dxa"/>
            <w:vMerge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276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784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X.1. Honvédelmi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56B52" w:rsidRPr="00ED5E40" w:rsidTr="00E439D5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169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X.2. Polgári védelmi, katasztrófavédelmi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56B52" w:rsidRPr="00ED5E40" w:rsidTr="00E439D5">
        <w:trPr>
          <w:trHeight w:hRule="exact" w:val="180"/>
        </w:trPr>
        <w:tc>
          <w:tcPr>
            <w:tcW w:w="5625" w:type="dxa"/>
            <w:vMerge/>
            <w:shd w:val="clear" w:color="auto" w:fill="FFFFFF"/>
            <w:tcMar>
              <w:left w:w="1695" w:type="dxa"/>
              <w:bottom w:w="0" w:type="dxa"/>
              <w:right w:w="45" w:type="dxa"/>
            </w:tcMar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276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784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356B52" w:rsidRPr="00ED5E40" w:rsidRDefault="00356B52" w:rsidP="00E439D5">
            <w:pPr>
              <w:spacing w:line="1" w:lineRule="auto"/>
              <w:rPr>
                <w:rFonts w:ascii="Arial" w:hAnsi="Arial" w:cs="Arial"/>
                <w:sz w:val="2"/>
              </w:rPr>
            </w:pPr>
          </w:p>
        </w:tc>
      </w:tr>
      <w:tr w:rsidR="00356B52" w:rsidRPr="00DE7CB6" w:rsidTr="00E439D5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4058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56B52" w:rsidRPr="00ED5E40" w:rsidRDefault="00356B52" w:rsidP="00E439D5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E40">
              <w:rPr>
                <w:rFonts w:ascii="Arial" w:hAnsi="Arial" w:cs="Arial"/>
                <w:b/>
                <w:color w:val="000000"/>
                <w:sz w:val="20"/>
                <w:szCs w:val="20"/>
              </w:rPr>
              <w:t>30300</w:t>
            </w:r>
          </w:p>
        </w:tc>
      </w:tr>
    </w:tbl>
    <w:p w:rsidR="00356B52" w:rsidRPr="00DE7CB6" w:rsidRDefault="00356B52" w:rsidP="00356B52">
      <w:pPr>
        <w:jc w:val="both"/>
        <w:rPr>
          <w:rFonts w:ascii="Arial" w:hAnsi="Arial" w:cs="Arial"/>
        </w:rPr>
      </w:pPr>
    </w:p>
    <w:p w:rsidR="00356B52" w:rsidRPr="00594B40" w:rsidRDefault="00356B52" w:rsidP="00594B40">
      <w:pPr>
        <w:jc w:val="both"/>
        <w:rPr>
          <w:rFonts w:ascii="Arial" w:eastAsia="Calibri" w:hAnsi="Arial" w:cs="Arial"/>
          <w:lang w:eastAsia="en-US"/>
        </w:rPr>
      </w:pPr>
    </w:p>
    <w:p w:rsidR="00594B40" w:rsidRPr="00594B40" w:rsidRDefault="00594B40" w:rsidP="00594B4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 xml:space="preserve">Az </w:t>
      </w:r>
      <w:r w:rsidRPr="00594B40">
        <w:rPr>
          <w:rFonts w:ascii="Arial" w:eastAsia="Calibri" w:hAnsi="Arial" w:cs="Arial"/>
          <w:b/>
          <w:lang w:eastAsia="en-US"/>
        </w:rPr>
        <w:t>Általános Hatósági Irodához</w:t>
      </w:r>
      <w:r w:rsidRPr="00594B40">
        <w:rPr>
          <w:rFonts w:ascii="Arial" w:eastAsia="Calibri" w:hAnsi="Arial" w:cs="Arial"/>
          <w:lang w:eastAsia="en-US"/>
        </w:rPr>
        <w:t xml:space="preserve"> tartozó Ügyfélszolgálat munkájáról az alábbiakban számolok be. A 2017.10.01.-2017.11.30. közötti időszakban az ügyfelek az alábbi ügyekben fordultak az Ügyfélszolgálathoz:</w:t>
      </w:r>
    </w:p>
    <w:tbl>
      <w:tblPr>
        <w:tblStyle w:val="Rcsostblzat2"/>
        <w:tblW w:w="9067" w:type="dxa"/>
        <w:tblLayout w:type="fixed"/>
        <w:tblLook w:val="04A0" w:firstRow="1" w:lastRow="0" w:firstColumn="1" w:lastColumn="0" w:noHBand="0" w:noVBand="1"/>
      </w:tblPr>
      <w:tblGrid>
        <w:gridCol w:w="747"/>
        <w:gridCol w:w="1233"/>
        <w:gridCol w:w="992"/>
        <w:gridCol w:w="851"/>
        <w:gridCol w:w="850"/>
        <w:gridCol w:w="992"/>
        <w:gridCol w:w="1134"/>
        <w:gridCol w:w="993"/>
        <w:gridCol w:w="1275"/>
      </w:tblGrid>
      <w:tr w:rsidR="00594B40" w:rsidRPr="00594B40" w:rsidTr="00E439D5">
        <w:tc>
          <w:tcPr>
            <w:tcW w:w="747" w:type="dxa"/>
          </w:tcPr>
          <w:p w:rsidR="00594B40" w:rsidRPr="00594B40" w:rsidRDefault="00594B40" w:rsidP="00594B40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B40">
              <w:rPr>
                <w:rFonts w:ascii="Arial" w:hAnsi="Arial" w:cs="Arial"/>
                <w:sz w:val="18"/>
                <w:szCs w:val="18"/>
              </w:rPr>
              <w:t>Hónap</w:t>
            </w:r>
          </w:p>
        </w:tc>
        <w:tc>
          <w:tcPr>
            <w:tcW w:w="1233" w:type="dxa"/>
          </w:tcPr>
          <w:p w:rsidR="00594B40" w:rsidRPr="00594B40" w:rsidRDefault="00594B40" w:rsidP="00594B40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B40">
              <w:rPr>
                <w:rFonts w:ascii="Arial" w:hAnsi="Arial" w:cs="Arial"/>
                <w:sz w:val="18"/>
                <w:szCs w:val="18"/>
              </w:rPr>
              <w:t>Általános információk</w:t>
            </w:r>
          </w:p>
        </w:tc>
        <w:tc>
          <w:tcPr>
            <w:tcW w:w="992" w:type="dxa"/>
          </w:tcPr>
          <w:p w:rsidR="00594B40" w:rsidRPr="00594B40" w:rsidRDefault="00594B40" w:rsidP="00594B40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B40">
              <w:rPr>
                <w:rFonts w:ascii="Arial" w:hAnsi="Arial" w:cs="Arial"/>
                <w:sz w:val="18"/>
                <w:szCs w:val="18"/>
              </w:rPr>
              <w:t>Szociális ügyek</w:t>
            </w:r>
          </w:p>
        </w:tc>
        <w:tc>
          <w:tcPr>
            <w:tcW w:w="851" w:type="dxa"/>
          </w:tcPr>
          <w:p w:rsidR="00594B40" w:rsidRPr="00594B40" w:rsidRDefault="00594B40" w:rsidP="00594B40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B40">
              <w:rPr>
                <w:rFonts w:ascii="Arial" w:hAnsi="Arial" w:cs="Arial"/>
                <w:sz w:val="18"/>
                <w:szCs w:val="18"/>
              </w:rPr>
              <w:t>Lakás-ügyek</w:t>
            </w:r>
          </w:p>
        </w:tc>
        <w:tc>
          <w:tcPr>
            <w:tcW w:w="850" w:type="dxa"/>
          </w:tcPr>
          <w:p w:rsidR="00594B40" w:rsidRPr="00594B40" w:rsidRDefault="00594B40" w:rsidP="00594B40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B40">
              <w:rPr>
                <w:rFonts w:ascii="Arial" w:hAnsi="Arial" w:cs="Arial"/>
                <w:sz w:val="18"/>
                <w:szCs w:val="18"/>
              </w:rPr>
              <w:t>Adó-ügyek</w:t>
            </w:r>
          </w:p>
        </w:tc>
        <w:tc>
          <w:tcPr>
            <w:tcW w:w="992" w:type="dxa"/>
          </w:tcPr>
          <w:p w:rsidR="00594B40" w:rsidRPr="00594B40" w:rsidRDefault="00594B40" w:rsidP="00594B40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B40">
              <w:rPr>
                <w:rFonts w:ascii="Arial" w:hAnsi="Arial" w:cs="Arial"/>
                <w:sz w:val="18"/>
                <w:szCs w:val="18"/>
              </w:rPr>
              <w:t>Kommun. ügyek</w:t>
            </w:r>
          </w:p>
        </w:tc>
        <w:tc>
          <w:tcPr>
            <w:tcW w:w="1134" w:type="dxa"/>
          </w:tcPr>
          <w:p w:rsidR="00594B40" w:rsidRPr="00594B40" w:rsidRDefault="00594B40" w:rsidP="00594B40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B40">
              <w:rPr>
                <w:rFonts w:ascii="Arial" w:hAnsi="Arial" w:cs="Arial"/>
                <w:sz w:val="18"/>
                <w:szCs w:val="18"/>
              </w:rPr>
              <w:t>Keresked. ügyek</w:t>
            </w:r>
          </w:p>
        </w:tc>
        <w:tc>
          <w:tcPr>
            <w:tcW w:w="993" w:type="dxa"/>
          </w:tcPr>
          <w:p w:rsidR="00594B40" w:rsidRPr="00594B40" w:rsidRDefault="00594B40" w:rsidP="00594B40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B40">
              <w:rPr>
                <w:rFonts w:ascii="Arial" w:hAnsi="Arial" w:cs="Arial"/>
                <w:sz w:val="18"/>
                <w:szCs w:val="18"/>
              </w:rPr>
              <w:t>Erzsébet utalvány</w:t>
            </w:r>
          </w:p>
        </w:tc>
        <w:tc>
          <w:tcPr>
            <w:tcW w:w="1275" w:type="dxa"/>
          </w:tcPr>
          <w:p w:rsidR="00594B40" w:rsidRPr="00594B40" w:rsidRDefault="00594B40" w:rsidP="00594B40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B40">
              <w:rPr>
                <w:rFonts w:ascii="Arial" w:hAnsi="Arial" w:cs="Arial"/>
                <w:sz w:val="18"/>
                <w:szCs w:val="18"/>
              </w:rPr>
              <w:t>Szt. Márton kártya</w:t>
            </w:r>
          </w:p>
        </w:tc>
      </w:tr>
      <w:tr w:rsidR="00594B40" w:rsidRPr="00594B40" w:rsidTr="00E439D5">
        <w:tc>
          <w:tcPr>
            <w:tcW w:w="747" w:type="dxa"/>
          </w:tcPr>
          <w:p w:rsidR="00594B40" w:rsidRPr="00594B40" w:rsidRDefault="00594B40" w:rsidP="00594B4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okt.</w:t>
            </w:r>
          </w:p>
        </w:tc>
        <w:tc>
          <w:tcPr>
            <w:tcW w:w="1233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922</w:t>
            </w:r>
          </w:p>
        </w:tc>
        <w:tc>
          <w:tcPr>
            <w:tcW w:w="992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851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850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992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993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594B40" w:rsidRPr="00594B40" w:rsidTr="00E439D5">
        <w:tc>
          <w:tcPr>
            <w:tcW w:w="747" w:type="dxa"/>
          </w:tcPr>
          <w:p w:rsidR="00594B40" w:rsidRPr="00594B40" w:rsidRDefault="00594B40" w:rsidP="00594B4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nov.</w:t>
            </w:r>
          </w:p>
        </w:tc>
        <w:tc>
          <w:tcPr>
            <w:tcW w:w="1233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992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851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992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993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1275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B4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</w:tbl>
    <w:p w:rsidR="00594B40" w:rsidRPr="00594B40" w:rsidRDefault="00594B40" w:rsidP="00594B4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:rsidR="00594B40" w:rsidRPr="00594B40" w:rsidRDefault="00594B40" w:rsidP="00594B4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594B40">
        <w:rPr>
          <w:rFonts w:ascii="Arial" w:eastAsia="Calibri" w:hAnsi="Arial" w:cs="Arial"/>
          <w:lang w:eastAsia="en-US"/>
        </w:rPr>
        <w:t>Az Ügyfélszolgálathoz ezen kívül e-mailen és telefonon is érkeznek megkeresések, bejelentések, illetve kérnek az ügyfelek tájékoztatást. Ennek számadata az alábbiak szerint alakult: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4B40" w:rsidRPr="00594B40" w:rsidTr="00E439D5">
        <w:tc>
          <w:tcPr>
            <w:tcW w:w="3020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94B40">
              <w:rPr>
                <w:rFonts w:ascii="Arial" w:hAnsi="Arial" w:cs="Arial"/>
              </w:rPr>
              <w:t>Hónap</w:t>
            </w:r>
          </w:p>
        </w:tc>
        <w:tc>
          <w:tcPr>
            <w:tcW w:w="3021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94B40">
              <w:rPr>
                <w:rFonts w:ascii="Arial" w:hAnsi="Arial" w:cs="Arial"/>
              </w:rPr>
              <w:t>e-mail</w:t>
            </w:r>
          </w:p>
        </w:tc>
        <w:tc>
          <w:tcPr>
            <w:tcW w:w="3021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94B40">
              <w:rPr>
                <w:rFonts w:ascii="Arial" w:hAnsi="Arial" w:cs="Arial"/>
              </w:rPr>
              <w:t>telefon</w:t>
            </w:r>
          </w:p>
        </w:tc>
      </w:tr>
      <w:tr w:rsidR="00594B40" w:rsidRPr="00594B40" w:rsidTr="00E439D5">
        <w:tc>
          <w:tcPr>
            <w:tcW w:w="3020" w:type="dxa"/>
          </w:tcPr>
          <w:p w:rsidR="00594B40" w:rsidRPr="00594B40" w:rsidRDefault="00594B40" w:rsidP="00594B40">
            <w:pPr>
              <w:spacing w:after="160" w:line="259" w:lineRule="auto"/>
              <w:rPr>
                <w:rFonts w:ascii="Arial" w:hAnsi="Arial" w:cs="Arial"/>
              </w:rPr>
            </w:pPr>
            <w:r w:rsidRPr="00594B40">
              <w:rPr>
                <w:rFonts w:ascii="Arial" w:hAnsi="Arial" w:cs="Arial"/>
              </w:rPr>
              <w:t>2017. október</w:t>
            </w:r>
          </w:p>
        </w:tc>
        <w:tc>
          <w:tcPr>
            <w:tcW w:w="3021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94B40">
              <w:rPr>
                <w:rFonts w:ascii="Arial" w:hAnsi="Arial" w:cs="Arial"/>
              </w:rPr>
              <w:t>317</w:t>
            </w:r>
          </w:p>
        </w:tc>
        <w:tc>
          <w:tcPr>
            <w:tcW w:w="3021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94B40">
              <w:rPr>
                <w:rFonts w:ascii="Arial" w:hAnsi="Arial" w:cs="Arial"/>
              </w:rPr>
              <w:t>164</w:t>
            </w:r>
          </w:p>
        </w:tc>
      </w:tr>
      <w:tr w:rsidR="00594B40" w:rsidRPr="00594B40" w:rsidTr="00E439D5">
        <w:tc>
          <w:tcPr>
            <w:tcW w:w="3020" w:type="dxa"/>
          </w:tcPr>
          <w:p w:rsidR="00594B40" w:rsidRPr="00594B40" w:rsidRDefault="00594B40" w:rsidP="00594B40">
            <w:pPr>
              <w:spacing w:after="160" w:line="259" w:lineRule="auto"/>
              <w:rPr>
                <w:rFonts w:ascii="Arial" w:hAnsi="Arial" w:cs="Arial"/>
              </w:rPr>
            </w:pPr>
            <w:r w:rsidRPr="00594B40">
              <w:rPr>
                <w:rFonts w:ascii="Arial" w:hAnsi="Arial" w:cs="Arial"/>
              </w:rPr>
              <w:t>2017. november</w:t>
            </w:r>
          </w:p>
        </w:tc>
        <w:tc>
          <w:tcPr>
            <w:tcW w:w="3021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94B40">
              <w:rPr>
                <w:rFonts w:ascii="Arial" w:hAnsi="Arial" w:cs="Arial"/>
              </w:rPr>
              <w:t>295</w:t>
            </w:r>
          </w:p>
        </w:tc>
        <w:tc>
          <w:tcPr>
            <w:tcW w:w="3021" w:type="dxa"/>
          </w:tcPr>
          <w:p w:rsidR="00594B40" w:rsidRPr="00594B40" w:rsidRDefault="00594B40" w:rsidP="00594B4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94B40">
              <w:rPr>
                <w:rFonts w:ascii="Arial" w:hAnsi="Arial" w:cs="Arial"/>
              </w:rPr>
              <w:t>174</w:t>
            </w:r>
          </w:p>
        </w:tc>
      </w:tr>
    </w:tbl>
    <w:p w:rsidR="00594B40" w:rsidRPr="00594B40" w:rsidRDefault="00594B40" w:rsidP="00594B4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:rsidR="00DA190C" w:rsidRDefault="00DA190C" w:rsidP="009077AA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:rsidR="00DA190C" w:rsidRDefault="00DA190C" w:rsidP="009077AA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:rsidR="00DA190C" w:rsidRPr="009077AA" w:rsidRDefault="00DA190C" w:rsidP="009077AA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:rsidR="00335AB4" w:rsidRPr="0071175A" w:rsidRDefault="00335AB4" w:rsidP="00AE22F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71175A">
        <w:rPr>
          <w:rFonts w:ascii="Arial" w:hAnsi="Arial" w:cs="Arial"/>
        </w:rPr>
        <w:t xml:space="preserve">A </w:t>
      </w:r>
      <w:r w:rsidRPr="0071175A">
        <w:rPr>
          <w:rFonts w:ascii="Arial" w:hAnsi="Arial" w:cs="Arial"/>
          <w:b/>
          <w:u w:val="single"/>
        </w:rPr>
        <w:t>Közgazdasági és Adó Osztály</w:t>
      </w:r>
      <w:r w:rsidRPr="0071175A">
        <w:rPr>
          <w:rFonts w:ascii="Arial" w:hAnsi="Arial" w:cs="Arial"/>
        </w:rPr>
        <w:t xml:space="preserve"> vezetője az alábbi tájékoztatást adta </w:t>
      </w:r>
      <w:r w:rsidR="00086B21" w:rsidRPr="0071175A">
        <w:rPr>
          <w:rFonts w:ascii="Arial" w:hAnsi="Arial" w:cs="Arial"/>
        </w:rPr>
        <w:t>az</w:t>
      </w:r>
      <w:r w:rsidR="00515ABE">
        <w:rPr>
          <w:rFonts w:ascii="Arial" w:hAnsi="Arial" w:cs="Arial"/>
        </w:rPr>
        <w:t xml:space="preserve"> osztály</w:t>
      </w:r>
      <w:r w:rsidR="00F63ACF" w:rsidRPr="0071175A">
        <w:rPr>
          <w:rFonts w:ascii="Arial" w:hAnsi="Arial" w:cs="Arial"/>
        </w:rPr>
        <w:t xml:space="preserve"> </w:t>
      </w:r>
      <w:r w:rsidRPr="0071175A">
        <w:rPr>
          <w:rFonts w:ascii="Arial" w:hAnsi="Arial" w:cs="Arial"/>
        </w:rPr>
        <w:t>munkájáról:</w:t>
      </w:r>
    </w:p>
    <w:p w:rsidR="00DA190C" w:rsidRDefault="00DA190C" w:rsidP="00DA190C">
      <w:pPr>
        <w:jc w:val="both"/>
      </w:pPr>
    </w:p>
    <w:p w:rsidR="00DA190C" w:rsidRPr="00DA190C" w:rsidRDefault="00DA190C" w:rsidP="00DA190C">
      <w:p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DA190C">
        <w:rPr>
          <w:rFonts w:ascii="Arial" w:eastAsiaTheme="minorHAnsi" w:hAnsi="Arial" w:cs="Arial"/>
          <w:szCs w:val="22"/>
          <w:lang w:eastAsia="en-US"/>
        </w:rPr>
        <w:t xml:space="preserve">Az </w:t>
      </w:r>
      <w:r w:rsidR="00515ABE" w:rsidRPr="00515ABE">
        <w:rPr>
          <w:rFonts w:ascii="Arial" w:eastAsiaTheme="minorHAnsi" w:hAnsi="Arial" w:cs="Arial"/>
          <w:b/>
          <w:i/>
          <w:szCs w:val="22"/>
          <w:lang w:eastAsia="en-US"/>
        </w:rPr>
        <w:t>Adókivetési Iroda</w:t>
      </w:r>
      <w:r w:rsidRPr="00DA190C">
        <w:rPr>
          <w:rFonts w:ascii="Arial" w:eastAsiaTheme="minorHAnsi" w:hAnsi="Arial" w:cs="Arial"/>
          <w:szCs w:val="22"/>
          <w:lang w:eastAsia="en-US"/>
        </w:rPr>
        <w:t xml:space="preserve"> az előző Közgyűlés óta eltelt időszakban kiemelt feladatként az adóbevallások, bejelentések teljes körűségének ellenőrzését végezte. A helyi iparűzési adó és építményadó bevallási, bejelentési kötelezettségek benyújtására nyitva álló határidőt elmulasztó adóalanyok az adózás rendjéről szóló 2003. évi XCII. törvény előírása szerint felszólításra kerültek, hogy pótolják mulasztásukat. A felszólítások eredményeként az adóalanyok döntő többsége teljesítette elmaradt kötelezettségét. 201</w:t>
      </w:r>
      <w:r w:rsidR="00476BD1">
        <w:rPr>
          <w:rFonts w:ascii="Arial" w:eastAsiaTheme="minorHAnsi" w:hAnsi="Arial" w:cs="Arial"/>
          <w:szCs w:val="22"/>
          <w:lang w:eastAsia="en-US"/>
        </w:rPr>
        <w:t>7</w:t>
      </w:r>
      <w:r w:rsidRPr="00DA190C">
        <w:rPr>
          <w:rFonts w:ascii="Arial" w:eastAsiaTheme="minorHAnsi" w:hAnsi="Arial" w:cs="Arial"/>
          <w:szCs w:val="22"/>
          <w:lang w:eastAsia="en-US"/>
        </w:rPr>
        <w:t>. december 20. napjáig közel 900 helyi iparűzési adóelőleg kiegészítésre kötelezett társas vállalkozás nyújtja be adóbevallását, és teljesít befizetést.</w:t>
      </w:r>
    </w:p>
    <w:p w:rsidR="00DA190C" w:rsidRPr="00DA190C" w:rsidRDefault="00DA190C" w:rsidP="00DA190C">
      <w:pPr>
        <w:jc w:val="both"/>
        <w:rPr>
          <w:rFonts w:ascii="Arial" w:hAnsi="Arial" w:cs="Arial"/>
        </w:rPr>
      </w:pPr>
      <w:r w:rsidRPr="00DA190C">
        <w:rPr>
          <w:rFonts w:ascii="Arial" w:hAnsi="Arial" w:cs="Arial"/>
        </w:rPr>
        <w:t xml:space="preserve">Az </w:t>
      </w:r>
      <w:r w:rsidR="00655DFF" w:rsidRPr="00655DFF">
        <w:rPr>
          <w:rFonts w:ascii="Arial" w:hAnsi="Arial" w:cs="Arial"/>
          <w:b/>
          <w:i/>
        </w:rPr>
        <w:t>Adóvégrehajtási és Könyvelési Iroda</w:t>
      </w:r>
      <w:r w:rsidR="00655DFF">
        <w:rPr>
          <w:rFonts w:ascii="Arial" w:hAnsi="Arial" w:cs="Arial"/>
        </w:rPr>
        <w:t xml:space="preserve"> az </w:t>
      </w:r>
      <w:r w:rsidRPr="00DA190C">
        <w:rPr>
          <w:rFonts w:ascii="Arial" w:hAnsi="Arial" w:cs="Arial"/>
        </w:rPr>
        <w:t>adó-végrehajtási munka területén töreksz</w:t>
      </w:r>
      <w:r>
        <w:rPr>
          <w:rFonts w:ascii="Arial" w:hAnsi="Arial" w:cs="Arial"/>
        </w:rPr>
        <w:t xml:space="preserve">ik </w:t>
      </w:r>
      <w:r w:rsidRPr="00DA190C">
        <w:rPr>
          <w:rFonts w:ascii="Arial" w:hAnsi="Arial" w:cs="Arial"/>
        </w:rPr>
        <w:t>arra, hogy a tényleges végrehajtási intézkedések alkalmazása előtt lehetőség szerint személyes kontaktust teremts</w:t>
      </w:r>
      <w:r>
        <w:rPr>
          <w:rFonts w:ascii="Arial" w:hAnsi="Arial" w:cs="Arial"/>
        </w:rPr>
        <w:t>e</w:t>
      </w:r>
      <w:r w:rsidRPr="00DA190C">
        <w:rPr>
          <w:rFonts w:ascii="Arial" w:hAnsi="Arial" w:cs="Arial"/>
        </w:rPr>
        <w:t>n a hátralékosokkal annak tisztázása érdekében, hogy a tartozás rendezése megoldható-e végrehajtási cselekmény foganatosítása nélkül. Az önkéntes teljesítés elmaradása esetén a hátralékosokkal szemben végrehajtási kényszerintézkedéseket foganatosít, amelyek keretében hatósági átutalási megbízások (inkasszók) benyújtására, illetményletiltásra, valamint ingatlanvagyonra történő jelzálogjog, illetve végrehajtási jog alapításával biztosítj</w:t>
      </w:r>
      <w:r w:rsidR="00476BD1">
        <w:rPr>
          <w:rFonts w:ascii="Arial" w:hAnsi="Arial" w:cs="Arial"/>
        </w:rPr>
        <w:t>a</w:t>
      </w:r>
      <w:r w:rsidRPr="00DA190C">
        <w:rPr>
          <w:rFonts w:ascii="Arial" w:hAnsi="Arial" w:cs="Arial"/>
        </w:rPr>
        <w:t xml:space="preserve"> követelése</w:t>
      </w:r>
      <w:r w:rsidR="00476BD1">
        <w:rPr>
          <w:rFonts w:ascii="Arial" w:hAnsi="Arial" w:cs="Arial"/>
        </w:rPr>
        <w:t>k</w:t>
      </w:r>
      <w:r w:rsidR="00515ABE">
        <w:rPr>
          <w:rFonts w:ascii="Arial" w:hAnsi="Arial" w:cs="Arial"/>
        </w:rPr>
        <w:t>et</w:t>
      </w:r>
      <w:r w:rsidRPr="00DA190C">
        <w:rPr>
          <w:rFonts w:ascii="Arial" w:hAnsi="Arial" w:cs="Arial"/>
        </w:rPr>
        <w:t xml:space="preserve"> és kényszerít</w:t>
      </w:r>
      <w:r w:rsidR="00476BD1">
        <w:rPr>
          <w:rFonts w:ascii="Arial" w:hAnsi="Arial" w:cs="Arial"/>
        </w:rPr>
        <w:t>i</w:t>
      </w:r>
      <w:r w:rsidRPr="00DA190C">
        <w:rPr>
          <w:rFonts w:ascii="Arial" w:hAnsi="Arial" w:cs="Arial"/>
        </w:rPr>
        <w:t xml:space="preserve"> ki a teljesítést.</w:t>
      </w:r>
    </w:p>
    <w:p w:rsidR="00DA190C" w:rsidRPr="00DA190C" w:rsidRDefault="00DA190C" w:rsidP="00DA190C">
      <w:pPr>
        <w:jc w:val="both"/>
        <w:rPr>
          <w:rFonts w:ascii="Arial" w:hAnsi="Arial" w:cs="Arial"/>
        </w:rPr>
      </w:pPr>
      <w:r w:rsidRPr="00DA190C">
        <w:rPr>
          <w:rFonts w:ascii="Arial" w:hAnsi="Arial" w:cs="Arial"/>
        </w:rPr>
        <w:t>A kisebb összegű hátralékkal rendelkező adósok részére fizetési felszólítást küld</w:t>
      </w:r>
      <w:r w:rsidR="00CE63B7">
        <w:rPr>
          <w:rFonts w:ascii="Arial" w:hAnsi="Arial" w:cs="Arial"/>
        </w:rPr>
        <w:t xml:space="preserve"> az iroda</w:t>
      </w:r>
      <w:r w:rsidRPr="00DA190C">
        <w:rPr>
          <w:rFonts w:ascii="Arial" w:hAnsi="Arial" w:cs="Arial"/>
        </w:rPr>
        <w:t>, melyben felhívj</w:t>
      </w:r>
      <w:r w:rsidR="00CE63B7">
        <w:rPr>
          <w:rFonts w:ascii="Arial" w:hAnsi="Arial" w:cs="Arial"/>
        </w:rPr>
        <w:t>a a</w:t>
      </w:r>
      <w:r w:rsidRPr="00DA190C">
        <w:rPr>
          <w:rFonts w:ascii="Arial" w:hAnsi="Arial" w:cs="Arial"/>
        </w:rPr>
        <w:t xml:space="preserve"> figyelmet, hogy az önkéntes teljesítés elmaradása esetén velük szemben többletköltségekkel járó végrehajtási intézkedéseket fogunk alkalmazni. Az intézkedés eredményeképpen megállapítható, hogy a felszólítás hatására a kisebb összegű hátralékosok jelentős része teljesíti fizetési kötelezettségét</w:t>
      </w:r>
    </w:p>
    <w:p w:rsidR="007719E9" w:rsidRDefault="007719E9" w:rsidP="006C23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190C" w:rsidRPr="0071175A" w:rsidRDefault="00DA190C" w:rsidP="006C23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236B" w:rsidRPr="0071175A" w:rsidRDefault="006C236B" w:rsidP="006C23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175A">
        <w:rPr>
          <w:rFonts w:ascii="Arial" w:hAnsi="Arial" w:cs="Arial"/>
        </w:rPr>
        <w:t xml:space="preserve">Az </w:t>
      </w:r>
      <w:r w:rsidRPr="0071175A">
        <w:rPr>
          <w:rFonts w:ascii="Arial" w:hAnsi="Arial" w:cs="Arial"/>
          <w:b/>
          <w:u w:val="single"/>
        </w:rPr>
        <w:t>Egészségügyi és Közszolgálati Osztály</w:t>
      </w:r>
      <w:r w:rsidRPr="0071175A">
        <w:rPr>
          <w:rFonts w:ascii="Arial" w:hAnsi="Arial" w:cs="Arial"/>
        </w:rPr>
        <w:t xml:space="preserve"> vezetője a </w:t>
      </w:r>
      <w:r w:rsidRPr="0071175A">
        <w:rPr>
          <w:rFonts w:ascii="Arial" w:hAnsi="Arial" w:cs="Arial"/>
          <w:b/>
          <w:i/>
        </w:rPr>
        <w:t>Lakás és Szociális Iroda</w:t>
      </w:r>
      <w:r w:rsidRPr="0071175A">
        <w:rPr>
          <w:rFonts w:ascii="Arial" w:hAnsi="Arial" w:cs="Arial"/>
        </w:rPr>
        <w:t xml:space="preserve"> munkájáról az alábbi tájékoztatást adta:</w:t>
      </w:r>
    </w:p>
    <w:p w:rsidR="00AD25F7" w:rsidRDefault="00AD25F7" w:rsidP="0068787E">
      <w:pPr>
        <w:rPr>
          <w:bCs/>
        </w:rPr>
      </w:pPr>
    </w:p>
    <w:p w:rsidR="0068787E" w:rsidRPr="00072932" w:rsidRDefault="0068787E" w:rsidP="001F1C28">
      <w:pPr>
        <w:jc w:val="both"/>
        <w:rPr>
          <w:rFonts w:ascii="Arial" w:hAnsi="Arial" w:cs="Arial"/>
        </w:rPr>
      </w:pPr>
      <w:r w:rsidRPr="005970C5">
        <w:rPr>
          <w:rFonts w:ascii="Arial" w:hAnsi="Arial" w:cs="Arial"/>
          <w:bCs/>
        </w:rPr>
        <w:t xml:space="preserve">2017. október 26. naptól 2017. november 30. </w:t>
      </w:r>
      <w:r w:rsidR="001F1C28" w:rsidRPr="005970C5">
        <w:rPr>
          <w:rFonts w:ascii="Arial" w:hAnsi="Arial" w:cs="Arial"/>
        </w:rPr>
        <w:t>napjáig az i</w:t>
      </w:r>
      <w:r w:rsidRPr="005970C5">
        <w:rPr>
          <w:rFonts w:ascii="Arial" w:hAnsi="Arial" w:cs="Arial"/>
        </w:rPr>
        <w:t xml:space="preserve">rodára hatósági ügyekben </w:t>
      </w:r>
      <w:r w:rsidRPr="00072932">
        <w:rPr>
          <w:rFonts w:ascii="Arial" w:hAnsi="Arial" w:cs="Arial"/>
        </w:rPr>
        <w:t>beérkezett kérelmek száma az alábbiak szerint alakult:</w:t>
      </w:r>
    </w:p>
    <w:p w:rsidR="0068787E" w:rsidRPr="00072932" w:rsidRDefault="0068787E" w:rsidP="001F1C28">
      <w:pPr>
        <w:jc w:val="both"/>
        <w:rPr>
          <w:rFonts w:ascii="Arial" w:hAnsi="Arial" w:cs="Arial"/>
        </w:rPr>
      </w:pPr>
    </w:p>
    <w:p w:rsidR="0068787E" w:rsidRPr="00072932" w:rsidRDefault="0068787E" w:rsidP="001F1C28">
      <w:pPr>
        <w:jc w:val="both"/>
        <w:rPr>
          <w:rFonts w:ascii="Arial" w:hAnsi="Arial" w:cs="Arial"/>
        </w:rPr>
      </w:pPr>
      <w:r w:rsidRPr="00072932">
        <w:rPr>
          <w:rFonts w:ascii="Arial" w:hAnsi="Arial" w:cs="Arial"/>
        </w:rPr>
        <w:t>A gyermekek védelméről és a gyámügyi igazgatásról szóló 1997. évi törvény alapján rendszeres gyermekvédelmi kedvezmény megállapítására vonatkozó kérelmek száma: 83 db</w:t>
      </w:r>
      <w:r w:rsidR="001332C8">
        <w:rPr>
          <w:rFonts w:ascii="Arial" w:hAnsi="Arial" w:cs="Arial"/>
        </w:rPr>
        <w:t>.</w:t>
      </w:r>
    </w:p>
    <w:p w:rsidR="0068787E" w:rsidRDefault="008A008A" w:rsidP="001F1C28">
      <w:pPr>
        <w:jc w:val="both"/>
        <w:rPr>
          <w:rFonts w:ascii="Arial" w:hAnsi="Arial" w:cs="Arial"/>
          <w:bCs/>
          <w:lang w:val="en"/>
        </w:rPr>
      </w:pPr>
      <w:r w:rsidRPr="00072932">
        <w:rPr>
          <w:rFonts w:ascii="Arial" w:hAnsi="Arial" w:cs="Arial"/>
          <w:bCs/>
          <w:lang w:val="en"/>
        </w:rPr>
        <w:t xml:space="preserve">Szombathely Megyei Jogú Város Önkormányzata Közgyűlésének </w:t>
      </w:r>
      <w:r>
        <w:rPr>
          <w:rFonts w:ascii="Arial" w:hAnsi="Arial" w:cs="Arial"/>
          <w:bCs/>
          <w:lang w:val="en"/>
        </w:rPr>
        <w:t>a</w:t>
      </w:r>
      <w:r w:rsidR="0068787E" w:rsidRPr="00072932">
        <w:rPr>
          <w:rFonts w:ascii="Arial" w:hAnsi="Arial" w:cs="Arial"/>
          <w:bCs/>
          <w:lang w:val="en"/>
        </w:rPr>
        <w:t xml:space="preserve"> települési támogatás keretében nyújtott ellátások és a szociális szolgáltatások helyi szabályzásáról szóló 8/2015. (II. 27.) </w:t>
      </w:r>
      <w:proofErr w:type="gramStart"/>
      <w:r w:rsidR="0068787E" w:rsidRPr="00072932">
        <w:rPr>
          <w:rFonts w:ascii="Arial" w:hAnsi="Arial" w:cs="Arial"/>
          <w:bCs/>
          <w:lang w:val="en"/>
        </w:rPr>
        <w:t>önkormányzati</w:t>
      </w:r>
      <w:proofErr w:type="gramEnd"/>
      <w:r w:rsidR="0068787E" w:rsidRPr="00072932">
        <w:rPr>
          <w:rFonts w:ascii="Arial" w:hAnsi="Arial" w:cs="Arial"/>
          <w:bCs/>
          <w:lang w:val="en"/>
        </w:rPr>
        <w:t xml:space="preserve"> rendelete által szabályozott támogatások:</w:t>
      </w:r>
    </w:p>
    <w:p w:rsidR="001332C8" w:rsidRPr="00072932" w:rsidRDefault="001332C8" w:rsidP="001F1C28">
      <w:pPr>
        <w:jc w:val="both"/>
        <w:rPr>
          <w:rFonts w:ascii="Arial" w:hAnsi="Arial" w:cs="Arial"/>
          <w:bCs/>
          <w:lang w:val="en"/>
        </w:rPr>
      </w:pPr>
    </w:p>
    <w:p w:rsidR="0068787E" w:rsidRPr="00072932" w:rsidRDefault="0068787E" w:rsidP="001F1C28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r w:rsidRPr="00072932">
        <w:rPr>
          <w:rFonts w:cs="Arial"/>
          <w:sz w:val="24"/>
          <w:lang w:val="en"/>
        </w:rPr>
        <w:t>átmeneti támogatás megállapítása iránti kérelmek száma: 220 db</w:t>
      </w:r>
      <w:r w:rsidR="001332C8">
        <w:rPr>
          <w:rFonts w:cs="Arial"/>
          <w:sz w:val="24"/>
          <w:lang w:val="en"/>
        </w:rPr>
        <w:t>,</w:t>
      </w:r>
    </w:p>
    <w:p w:rsidR="0068787E" w:rsidRPr="00072932" w:rsidRDefault="0068787E" w:rsidP="001F1C28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r w:rsidRPr="00072932">
        <w:rPr>
          <w:rFonts w:cs="Arial"/>
          <w:sz w:val="24"/>
          <w:lang w:val="en"/>
        </w:rPr>
        <w:t>rendkívüli szociális krízishelyzetre tekintettel nyújtott támogatás: 116 db</w:t>
      </w:r>
      <w:r w:rsidR="001332C8">
        <w:rPr>
          <w:rFonts w:cs="Arial"/>
          <w:sz w:val="24"/>
          <w:lang w:val="en"/>
        </w:rPr>
        <w:t>,</w:t>
      </w:r>
    </w:p>
    <w:p w:rsidR="0068787E" w:rsidRPr="00072932" w:rsidRDefault="0068787E" w:rsidP="001F1C28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r w:rsidRPr="00072932">
        <w:rPr>
          <w:rFonts w:cs="Arial"/>
          <w:sz w:val="24"/>
          <w:lang w:val="en"/>
        </w:rPr>
        <w:t>fűtési támogatás: 116 db</w:t>
      </w:r>
      <w:r w:rsidR="001332C8">
        <w:rPr>
          <w:rFonts w:cs="Arial"/>
          <w:sz w:val="24"/>
          <w:lang w:val="en"/>
        </w:rPr>
        <w:t>,</w:t>
      </w:r>
    </w:p>
    <w:p w:rsidR="0068787E" w:rsidRPr="00072932" w:rsidRDefault="0068787E" w:rsidP="001F1C28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r w:rsidRPr="00072932">
        <w:rPr>
          <w:rFonts w:cs="Arial"/>
          <w:bCs/>
          <w:sz w:val="24"/>
          <w:lang w:val="en"/>
        </w:rPr>
        <w:t>a gyógyszer- és gyógyászati segédeszköz kiadások viseléséhez nyújtott rendszeres települési támogatás: 37 db</w:t>
      </w:r>
      <w:r w:rsidR="001332C8">
        <w:rPr>
          <w:rFonts w:cs="Arial"/>
          <w:bCs/>
          <w:sz w:val="24"/>
          <w:lang w:val="en"/>
        </w:rPr>
        <w:t>,</w:t>
      </w:r>
    </w:p>
    <w:p w:rsidR="0068787E" w:rsidRPr="00072932" w:rsidRDefault="0068787E" w:rsidP="001F1C28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r w:rsidRPr="00072932">
        <w:rPr>
          <w:rFonts w:cs="Arial"/>
          <w:sz w:val="24"/>
          <w:lang w:val="en"/>
        </w:rPr>
        <w:t>önkormányzati tulajdonú lakásban lakók lakbértámogatása: 428 db</w:t>
      </w:r>
      <w:r w:rsidR="001332C8">
        <w:rPr>
          <w:rFonts w:cs="Arial"/>
          <w:sz w:val="24"/>
          <w:lang w:val="en"/>
        </w:rPr>
        <w:t>,</w:t>
      </w:r>
    </w:p>
    <w:p w:rsidR="0068787E" w:rsidRPr="00072932" w:rsidRDefault="0068787E" w:rsidP="001F1C28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proofErr w:type="gramStart"/>
      <w:r w:rsidRPr="00072932">
        <w:rPr>
          <w:rFonts w:cs="Arial"/>
          <w:sz w:val="24"/>
          <w:lang w:val="en"/>
        </w:rPr>
        <w:t>nem</w:t>
      </w:r>
      <w:proofErr w:type="gramEnd"/>
      <w:r w:rsidRPr="00072932">
        <w:rPr>
          <w:rFonts w:cs="Arial"/>
          <w:sz w:val="24"/>
          <w:lang w:val="en"/>
        </w:rPr>
        <w:t xml:space="preserve"> önkormányzati lakásban lakók lakbértámogatása: 6 db</w:t>
      </w:r>
      <w:r w:rsidR="001332C8">
        <w:rPr>
          <w:rFonts w:cs="Arial"/>
          <w:sz w:val="24"/>
          <w:lang w:val="en"/>
        </w:rPr>
        <w:t>.</w:t>
      </w:r>
    </w:p>
    <w:p w:rsidR="0068787E" w:rsidRPr="00072932" w:rsidRDefault="0068787E" w:rsidP="001F1C28">
      <w:pPr>
        <w:pStyle w:val="Listaszerbekezds"/>
        <w:jc w:val="both"/>
        <w:rPr>
          <w:rFonts w:cs="Arial"/>
          <w:sz w:val="24"/>
        </w:rPr>
      </w:pPr>
    </w:p>
    <w:p w:rsidR="0068787E" w:rsidRPr="00072932" w:rsidRDefault="0068787E" w:rsidP="001F1C28">
      <w:pPr>
        <w:jc w:val="both"/>
        <w:rPr>
          <w:rFonts w:ascii="Arial" w:hAnsi="Arial" w:cs="Arial"/>
        </w:rPr>
      </w:pPr>
      <w:r w:rsidRPr="00072932">
        <w:rPr>
          <w:rFonts w:ascii="Arial" w:hAnsi="Arial" w:cs="Arial"/>
        </w:rPr>
        <w:lastRenderedPageBreak/>
        <w:t>A kérelmek elbírálása mellett az ügyintézők - az önkormányzati rendeletek által előírt, illetve más hatóságok általi megkeresésre – helyszíni környezettanulmányt végeznek.</w:t>
      </w:r>
    </w:p>
    <w:p w:rsidR="0068787E" w:rsidRPr="00072932" w:rsidRDefault="0068787E" w:rsidP="0068787E">
      <w:pPr>
        <w:jc w:val="both"/>
        <w:rPr>
          <w:rFonts w:ascii="Arial" w:hAnsi="Arial" w:cs="Arial"/>
        </w:rPr>
      </w:pPr>
      <w:r w:rsidRPr="00072932">
        <w:rPr>
          <w:rFonts w:ascii="Arial" w:hAnsi="Arial" w:cs="Arial"/>
        </w:rPr>
        <w:t xml:space="preserve">A hatósági ügyekben a jogszabályban előírt ügyintézési határidőt az </w:t>
      </w:r>
      <w:r w:rsidR="001332C8">
        <w:rPr>
          <w:rFonts w:ascii="Arial" w:hAnsi="Arial" w:cs="Arial"/>
        </w:rPr>
        <w:t>i</w:t>
      </w:r>
      <w:r w:rsidRPr="00072932">
        <w:rPr>
          <w:rFonts w:ascii="Arial" w:hAnsi="Arial" w:cs="Arial"/>
        </w:rPr>
        <w:t>rod</w:t>
      </w:r>
      <w:r w:rsidR="001332C8">
        <w:rPr>
          <w:rFonts w:ascii="Arial" w:hAnsi="Arial" w:cs="Arial"/>
        </w:rPr>
        <w:t>a</w:t>
      </w:r>
      <w:r w:rsidRPr="00072932">
        <w:rPr>
          <w:rFonts w:ascii="Arial" w:hAnsi="Arial" w:cs="Arial"/>
        </w:rPr>
        <w:t xml:space="preserve"> betart</w:t>
      </w:r>
      <w:r w:rsidR="001332C8">
        <w:rPr>
          <w:rFonts w:ascii="Arial" w:hAnsi="Arial" w:cs="Arial"/>
        </w:rPr>
        <w:t>j</w:t>
      </w:r>
      <w:r w:rsidRPr="00072932">
        <w:rPr>
          <w:rFonts w:ascii="Arial" w:hAnsi="Arial" w:cs="Arial"/>
        </w:rPr>
        <w:t>a.</w:t>
      </w:r>
    </w:p>
    <w:p w:rsidR="0068787E" w:rsidRPr="00072932" w:rsidRDefault="0068787E" w:rsidP="0068787E">
      <w:pPr>
        <w:jc w:val="both"/>
        <w:rPr>
          <w:rFonts w:ascii="Arial" w:hAnsi="Arial" w:cs="Arial"/>
        </w:rPr>
      </w:pPr>
    </w:p>
    <w:p w:rsidR="0068787E" w:rsidRPr="00072932" w:rsidRDefault="0068787E" w:rsidP="0068787E">
      <w:pPr>
        <w:jc w:val="both"/>
        <w:rPr>
          <w:rFonts w:ascii="Arial" w:hAnsi="Arial" w:cs="Arial"/>
        </w:rPr>
      </w:pPr>
      <w:r w:rsidRPr="00072932">
        <w:rPr>
          <w:rFonts w:ascii="Arial" w:hAnsi="Arial" w:cs="Arial"/>
        </w:rPr>
        <w:t>A gyermekek védelméről és a gyámügyi igazgatásról szóló 1997. évi törvény 20/A. §</w:t>
      </w:r>
      <w:proofErr w:type="spellStart"/>
      <w:r w:rsidRPr="00072932">
        <w:rPr>
          <w:rFonts w:ascii="Arial" w:hAnsi="Arial" w:cs="Arial"/>
        </w:rPr>
        <w:t>-</w:t>
      </w:r>
      <w:proofErr w:type="gramStart"/>
      <w:r w:rsidRPr="00072932">
        <w:rPr>
          <w:rFonts w:ascii="Arial" w:hAnsi="Arial" w:cs="Arial"/>
        </w:rPr>
        <w:t>a</w:t>
      </w:r>
      <w:proofErr w:type="spellEnd"/>
      <w:proofErr w:type="gramEnd"/>
      <w:r w:rsidRPr="00072932">
        <w:rPr>
          <w:rFonts w:ascii="Arial" w:hAnsi="Arial" w:cs="Arial"/>
        </w:rPr>
        <w:t xml:space="preserve"> alapján az a gyermek, fiatal felnőtt, akinek rendszeres gyermekvédelmi jogosultsága a tárgyév november 1. napján fennáll, természetbeni támogatásra jogosult, fogyasztásra kész étel, ruházat, valamint tanszer vásárlására felhasználható Erzsébet utalvány formájában.</w:t>
      </w:r>
    </w:p>
    <w:p w:rsidR="0068787E" w:rsidRPr="00072932" w:rsidRDefault="0068787E" w:rsidP="0068787E">
      <w:pPr>
        <w:jc w:val="both"/>
        <w:rPr>
          <w:rFonts w:ascii="Arial" w:hAnsi="Arial" w:cs="Arial"/>
        </w:rPr>
      </w:pPr>
      <w:r w:rsidRPr="00072932">
        <w:rPr>
          <w:rFonts w:ascii="Arial" w:hAnsi="Arial" w:cs="Arial"/>
        </w:rPr>
        <w:t>Szombathelyen 2017. november 1-jén 925</w:t>
      </w:r>
      <w:r w:rsidRPr="00072932">
        <w:rPr>
          <w:rFonts w:ascii="Arial" w:hAnsi="Arial" w:cs="Arial"/>
          <w:color w:val="FF0000"/>
        </w:rPr>
        <w:t xml:space="preserve"> </w:t>
      </w:r>
      <w:r w:rsidRPr="00072932">
        <w:rPr>
          <w:rFonts w:ascii="Arial" w:hAnsi="Arial" w:cs="Arial"/>
        </w:rPr>
        <w:t>fő rendszeres gyermekvédelmi kedvezményre jogosult gyermek volt, részükre - az előzetesen kiküldött értesítésben megjelölt napokon -, 2017. november 26-tól november 30-ig a földszinti ügyfélszolgálaton került sor az utalványok átadására.</w:t>
      </w:r>
    </w:p>
    <w:p w:rsidR="0068787E" w:rsidRPr="00072932" w:rsidRDefault="0068787E" w:rsidP="0068787E">
      <w:pPr>
        <w:spacing w:after="20"/>
        <w:jc w:val="both"/>
        <w:rPr>
          <w:rFonts w:ascii="Arial" w:hAnsi="Arial" w:cs="Arial"/>
        </w:rPr>
      </w:pPr>
      <w:r w:rsidRPr="00072932">
        <w:rPr>
          <w:rFonts w:ascii="Arial" w:hAnsi="Arial" w:cs="Arial"/>
        </w:rPr>
        <w:t>Szombathely Megyei Jogú Város polgármestere pályázatot hirdetett 2017. október 13. napjától 201</w:t>
      </w:r>
      <w:r w:rsidR="00761D78">
        <w:rPr>
          <w:rFonts w:ascii="Arial" w:hAnsi="Arial" w:cs="Arial"/>
        </w:rPr>
        <w:t>7</w:t>
      </w:r>
      <w:r w:rsidRPr="00072932">
        <w:rPr>
          <w:rFonts w:ascii="Arial" w:hAnsi="Arial" w:cs="Arial"/>
        </w:rPr>
        <w:t xml:space="preserve">. november 6. napjáig helyreállított lakás, és lakás helyreállításának vállalásával történő bérbeadásra. A pályázatban 6 db helyreállított és 6 db felújítandó önkormányzati tulajdonú lakás szerepelt. A beérkezett 389 db pályázat elbírálását követően 12 db bérlakásra vonatkozó kijelölést készített el az Iroda. </w:t>
      </w:r>
    </w:p>
    <w:p w:rsidR="007401DB" w:rsidRPr="0071175A" w:rsidRDefault="007401DB" w:rsidP="007401DB">
      <w:pPr>
        <w:jc w:val="both"/>
        <w:rPr>
          <w:rFonts w:ascii="Arial" w:hAnsi="Arial" w:cs="Arial"/>
          <w:b/>
          <w:u w:val="single"/>
        </w:rPr>
      </w:pPr>
    </w:p>
    <w:p w:rsidR="007401DB" w:rsidRPr="0071175A" w:rsidRDefault="007401DB" w:rsidP="007719E9">
      <w:pPr>
        <w:jc w:val="both"/>
        <w:rPr>
          <w:rFonts w:ascii="Arial" w:hAnsi="Arial" w:cs="Arial"/>
        </w:rPr>
      </w:pPr>
    </w:p>
    <w:p w:rsidR="00AD308A" w:rsidRPr="0071175A" w:rsidRDefault="00B11A0F" w:rsidP="00AD3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D308A" w:rsidRPr="0071175A">
        <w:rPr>
          <w:rFonts w:ascii="Arial" w:hAnsi="Arial" w:cs="Arial"/>
          <w:b/>
          <w:u w:val="single"/>
        </w:rPr>
        <w:t>Városfejlesztési Kabinet</w:t>
      </w:r>
      <w:r w:rsidR="00AD308A" w:rsidRPr="0071175A">
        <w:rPr>
          <w:rFonts w:ascii="Arial" w:hAnsi="Arial" w:cs="Arial"/>
        </w:rPr>
        <w:t xml:space="preserve"> az osztály feladatairól és futó projektjeiről az alábbi tájékoztatást adta:</w:t>
      </w:r>
    </w:p>
    <w:p w:rsidR="00AD308A" w:rsidRPr="0071175A" w:rsidRDefault="00AD308A" w:rsidP="00AD308A">
      <w:pPr>
        <w:jc w:val="both"/>
        <w:rPr>
          <w:rFonts w:ascii="Arial" w:hAnsi="Arial" w:cs="Arial"/>
          <w:b/>
        </w:rPr>
      </w:pPr>
    </w:p>
    <w:p w:rsidR="00E30FE8" w:rsidRPr="0077321E" w:rsidRDefault="00E30FE8" w:rsidP="00E30FE8">
      <w:pPr>
        <w:spacing w:after="120"/>
        <w:jc w:val="both"/>
        <w:rPr>
          <w:rFonts w:ascii="Arial" w:hAnsi="Arial" w:cs="Arial"/>
        </w:rPr>
      </w:pPr>
      <w:r w:rsidRPr="0077321E">
        <w:rPr>
          <w:rFonts w:ascii="Arial" w:hAnsi="Arial" w:cs="Arial"/>
        </w:rPr>
        <w:t xml:space="preserve">Az újonnan megkötött támogatási szerződésekkel együtt </w:t>
      </w:r>
      <w:r w:rsidRPr="0077321E">
        <w:rPr>
          <w:rFonts w:ascii="Arial" w:hAnsi="Arial" w:cs="Arial"/>
          <w:i/>
        </w:rPr>
        <w:t>(„Víztorony és környezetének turisztikai célú fejlesztése”</w:t>
      </w:r>
      <w:r w:rsidRPr="0077321E">
        <w:rPr>
          <w:rFonts w:ascii="Arial" w:hAnsi="Arial" w:cs="Arial"/>
        </w:rPr>
        <w:t xml:space="preserve"> és </w:t>
      </w:r>
      <w:r w:rsidRPr="0077321E">
        <w:rPr>
          <w:rFonts w:ascii="Arial" w:hAnsi="Arial" w:cs="Arial"/>
          <w:i/>
        </w:rPr>
        <w:t>„Romkert turisztikai célú fejlesztése - védőépület megépítése”</w:t>
      </w:r>
      <w:r w:rsidRPr="0077321E">
        <w:rPr>
          <w:rFonts w:ascii="Arial" w:hAnsi="Arial" w:cs="Arial"/>
        </w:rPr>
        <w:t xml:space="preserve">) jelenleg </w:t>
      </w:r>
      <w:r w:rsidRPr="0077321E">
        <w:rPr>
          <w:rFonts w:ascii="Arial" w:hAnsi="Arial" w:cs="Arial"/>
          <w:b/>
        </w:rPr>
        <w:t>25 TOP projekt</w:t>
      </w:r>
      <w:r w:rsidRPr="0077321E">
        <w:rPr>
          <w:rFonts w:ascii="Arial" w:hAnsi="Arial" w:cs="Arial"/>
        </w:rPr>
        <w:t xml:space="preserve"> tekintetében van folyamatban a projektfejlesztés és a megvalósítás. Az Önkormányzat </w:t>
      </w:r>
      <w:r w:rsidRPr="0077321E">
        <w:rPr>
          <w:rFonts w:ascii="Arial" w:hAnsi="Arial" w:cs="Arial"/>
          <w:b/>
        </w:rPr>
        <w:t>két nemzetközi projekt</w:t>
      </w:r>
      <w:r w:rsidRPr="0077321E">
        <w:rPr>
          <w:rFonts w:ascii="Arial" w:hAnsi="Arial" w:cs="Arial"/>
        </w:rPr>
        <w:t>je megvalósítás alatt van (</w:t>
      </w:r>
      <w:r w:rsidRPr="0077321E">
        <w:rPr>
          <w:rFonts w:ascii="Arial" w:hAnsi="Arial" w:cs="Arial"/>
          <w:i/>
        </w:rPr>
        <w:t>URBACT III „MAPS”</w:t>
      </w:r>
      <w:r w:rsidRPr="0077321E">
        <w:rPr>
          <w:rFonts w:ascii="Arial" w:hAnsi="Arial" w:cs="Arial"/>
        </w:rPr>
        <w:t xml:space="preserve"> és </w:t>
      </w:r>
      <w:r w:rsidRPr="0077321E">
        <w:rPr>
          <w:rFonts w:ascii="Arial" w:hAnsi="Arial" w:cs="Arial"/>
          <w:i/>
        </w:rPr>
        <w:t>„A Szent Mártoni értékek XXI. századi újraértelmezése – a kulturális örökség, mint a közösségi alapú vendégszeretet új hajtóereje”</w:t>
      </w:r>
      <w:r w:rsidRPr="0077321E">
        <w:rPr>
          <w:rFonts w:ascii="Arial" w:hAnsi="Arial" w:cs="Arial"/>
        </w:rPr>
        <w:t xml:space="preserve"> projekt). </w:t>
      </w:r>
    </w:p>
    <w:p w:rsidR="00E30FE8" w:rsidRPr="0077321E" w:rsidRDefault="00E30FE8" w:rsidP="00E30FE8">
      <w:pPr>
        <w:spacing w:after="120"/>
        <w:jc w:val="both"/>
        <w:rPr>
          <w:rFonts w:ascii="Arial" w:hAnsi="Arial" w:cs="Arial"/>
        </w:rPr>
      </w:pPr>
      <w:r w:rsidRPr="0077321E">
        <w:rPr>
          <w:rFonts w:ascii="Arial" w:hAnsi="Arial" w:cs="Arial"/>
        </w:rPr>
        <w:t xml:space="preserve">A </w:t>
      </w:r>
      <w:r w:rsidRPr="0077321E">
        <w:rPr>
          <w:rFonts w:ascii="Arial" w:hAnsi="Arial" w:cs="Arial"/>
          <w:b/>
        </w:rPr>
        <w:t>Modern Városok Program</w:t>
      </w:r>
      <w:r w:rsidRPr="0077321E">
        <w:rPr>
          <w:rFonts w:ascii="Arial" w:hAnsi="Arial" w:cs="Arial"/>
        </w:rPr>
        <w:t xml:space="preserve"> fejlesztéseivel kapcsolatos feladatellátás folyamatos, jelenleg támogatói okirat áll rendelkezésre a Szent Márton Terv II. ütem, a fedett uszoda fejlesztésének előkészítése és megvalósítása, valamint a multifunkcionális városi közszolgáltatási telephely kialakítása esetében. A támogatott és a támogatási szerződés előtt álló MVP fejlesztések mindegyike esetében folyamatos az előkészítési és adatszolgáltatási feladatok ellátása, valamint az ehhez kapcsolódó egyeztetések az érintett minisztériumokkal és az egyes fejlesztések projektgazdáival. A Modern Városok Programhoz kapcsolódóan a NIF </w:t>
      </w:r>
      <w:proofErr w:type="spellStart"/>
      <w:r w:rsidRPr="0077321E">
        <w:rPr>
          <w:rFonts w:ascii="Arial" w:hAnsi="Arial" w:cs="Arial"/>
        </w:rPr>
        <w:t>Zrt</w:t>
      </w:r>
      <w:proofErr w:type="spellEnd"/>
      <w:r w:rsidRPr="0077321E">
        <w:rPr>
          <w:rFonts w:ascii="Arial" w:hAnsi="Arial" w:cs="Arial"/>
        </w:rPr>
        <w:t>. és az Önkormányzat között 2017. november 6-án személyes egyeztetésre került sor. A Képtár fejlesztése tekintetében 2017. október 30-án került sor személyes egyeztetésre az érintett minisztérium képviselőivel.</w:t>
      </w:r>
    </w:p>
    <w:p w:rsidR="00E30FE8" w:rsidRPr="0077321E" w:rsidRDefault="00E30FE8" w:rsidP="00E30FE8">
      <w:pPr>
        <w:spacing w:after="120"/>
        <w:jc w:val="both"/>
        <w:rPr>
          <w:rFonts w:ascii="Arial" w:hAnsi="Arial" w:cs="Arial"/>
        </w:rPr>
      </w:pPr>
      <w:r w:rsidRPr="0077321E">
        <w:rPr>
          <w:rFonts w:ascii="Arial" w:hAnsi="Arial" w:cs="Arial"/>
        </w:rPr>
        <w:t xml:space="preserve">A Közgyűlés 289/2017.(X.26.) Kgy. </w:t>
      </w:r>
      <w:proofErr w:type="gramStart"/>
      <w:r w:rsidRPr="0077321E">
        <w:rPr>
          <w:rFonts w:ascii="Arial" w:hAnsi="Arial" w:cs="Arial"/>
        </w:rPr>
        <w:t>sz.</w:t>
      </w:r>
      <w:proofErr w:type="gramEnd"/>
      <w:r w:rsidRPr="0077321E">
        <w:rPr>
          <w:rFonts w:ascii="Arial" w:hAnsi="Arial" w:cs="Arial"/>
        </w:rPr>
        <w:t xml:space="preserve"> határozatával összhangban megtörtént annak kezdeményezése, hogy váljon a Modern Városok Program részévé az új technológiai szolgáltató ház kialakítása, a Puskás Tivadar utca északi kikötése az elkerülő útig, a </w:t>
      </w:r>
      <w:proofErr w:type="spellStart"/>
      <w:r w:rsidRPr="0077321E">
        <w:rPr>
          <w:rFonts w:ascii="Arial" w:hAnsi="Arial" w:cs="Arial"/>
        </w:rPr>
        <w:t>Saághy</w:t>
      </w:r>
      <w:proofErr w:type="spellEnd"/>
      <w:r w:rsidRPr="0077321E">
        <w:rPr>
          <w:rFonts w:ascii="Arial" w:hAnsi="Arial" w:cs="Arial"/>
        </w:rPr>
        <w:t xml:space="preserve"> utca hiányzó szakaszának kiépítése, a Ferenczy István utca hiányzó szakaszának kiépítése, valamint a Dolgozók útja és a Kárpáti Kelemen utca összekötése új híd építésével.</w:t>
      </w:r>
    </w:p>
    <w:p w:rsidR="00E30FE8" w:rsidRPr="0077321E" w:rsidRDefault="00E30FE8" w:rsidP="00E30FE8">
      <w:pPr>
        <w:spacing w:after="120"/>
        <w:jc w:val="both"/>
        <w:rPr>
          <w:rFonts w:ascii="Arial" w:hAnsi="Arial" w:cs="Arial"/>
        </w:rPr>
      </w:pPr>
      <w:r w:rsidRPr="0077321E">
        <w:rPr>
          <w:rFonts w:ascii="Arial" w:hAnsi="Arial" w:cs="Arial"/>
        </w:rPr>
        <w:t xml:space="preserve">A 2014–2020 programozási időszakban az egyes európai uniós alapokból származó támogatások felhasználásának rendjéről szóló </w:t>
      </w:r>
      <w:r w:rsidRPr="0077321E">
        <w:rPr>
          <w:rFonts w:ascii="Arial" w:hAnsi="Arial" w:cs="Arial"/>
          <w:b/>
        </w:rPr>
        <w:t>272/2014. (XI. 5.) Korm. rendelet módosítás</w:t>
      </w:r>
      <w:r w:rsidRPr="0077321E">
        <w:rPr>
          <w:rFonts w:ascii="Arial" w:hAnsi="Arial" w:cs="Arial"/>
        </w:rPr>
        <w:t xml:space="preserve">ára került sor 2017. november 11-én. A módosítás során törlésre került az a rendelkezés, miszerint nem köthető támogatási szerződés azzal, aki mint költségvetési szerv, gazdasági társaság és az ezen gazdasági társaság többségi tulajdonosának többségi tulajdonában álló más gazdasági társaság kedvezményezett a 2007–2013 közötti programozási időszakban az európai uniós társfinanszírozású projektjének megvalósítása </w:t>
      </w:r>
      <w:r w:rsidRPr="0077321E">
        <w:rPr>
          <w:rFonts w:ascii="Arial" w:hAnsi="Arial" w:cs="Arial"/>
        </w:rPr>
        <w:lastRenderedPageBreak/>
        <w:t xml:space="preserve">során a támogatási szerződésben rögzített ütemezéshez képest felmerült késedelmét nem dolgozta le, amíg e késedelem fennáll. Módosultak továbbá a szabálytalanságokkal kapcsolatos szabályok, valamint a jogorvoslat rendje. A jogszabályban bekövetkezett változások önkormányzatunk projektjeit jelenleg közvetlenül nem befolyásolják. </w:t>
      </w:r>
    </w:p>
    <w:p w:rsidR="00E30FE8" w:rsidRPr="0077321E" w:rsidRDefault="00E30FE8" w:rsidP="00E30FE8">
      <w:pPr>
        <w:spacing w:after="120"/>
        <w:jc w:val="both"/>
        <w:rPr>
          <w:rFonts w:ascii="Arial" w:hAnsi="Arial" w:cs="Arial"/>
          <w:b/>
        </w:rPr>
      </w:pPr>
      <w:r w:rsidRPr="0077321E">
        <w:rPr>
          <w:rFonts w:ascii="Arial" w:hAnsi="Arial" w:cs="Arial"/>
        </w:rPr>
        <w:t xml:space="preserve">Az önkormányzat által korábban megvalósított, jelenleg </w:t>
      </w:r>
      <w:r w:rsidRPr="0077321E">
        <w:rPr>
          <w:rFonts w:ascii="Arial" w:hAnsi="Arial" w:cs="Arial"/>
          <w:b/>
        </w:rPr>
        <w:t>fenntartási szakaszban lévő projektek</w:t>
      </w:r>
      <w:r w:rsidRPr="0077321E">
        <w:rPr>
          <w:rFonts w:ascii="Arial" w:hAnsi="Arial" w:cs="Arial"/>
        </w:rPr>
        <w:t xml:space="preserve">kel kapcsolatos feladatellátás folyamatos, amelynek keretében a </w:t>
      </w:r>
      <w:r w:rsidR="007C164F" w:rsidRPr="0077321E">
        <w:rPr>
          <w:rFonts w:ascii="Arial" w:hAnsi="Arial" w:cs="Arial"/>
        </w:rPr>
        <w:t>k</w:t>
      </w:r>
      <w:r w:rsidRPr="0077321E">
        <w:rPr>
          <w:rFonts w:ascii="Arial" w:hAnsi="Arial" w:cs="Arial"/>
        </w:rPr>
        <w:t xml:space="preserve">abinet elkészítette az időszakban esedékes éves fenntartási jelentéseket, valamint folyamatosan részt vesz az aktuális helyszíni ellenőrzéseken és az azok nyomán keletkező feladatellátásban. </w:t>
      </w:r>
    </w:p>
    <w:p w:rsidR="000735AF" w:rsidRPr="0077321E" w:rsidRDefault="000735AF" w:rsidP="00A2332E">
      <w:pPr>
        <w:jc w:val="both"/>
        <w:rPr>
          <w:rFonts w:ascii="Arial" w:hAnsi="Arial" w:cs="Arial"/>
          <w:b/>
        </w:rPr>
      </w:pPr>
    </w:p>
    <w:p w:rsidR="00E04FE5" w:rsidRPr="00D7208B" w:rsidRDefault="00E04FE5" w:rsidP="00A2332E">
      <w:pPr>
        <w:jc w:val="both"/>
        <w:rPr>
          <w:rFonts w:ascii="Arial" w:hAnsi="Arial" w:cs="Arial"/>
          <w:b/>
        </w:rPr>
      </w:pPr>
    </w:p>
    <w:p w:rsidR="00F62585" w:rsidRPr="00D7208B" w:rsidRDefault="00F62585" w:rsidP="00F62585">
      <w:pPr>
        <w:jc w:val="both"/>
        <w:rPr>
          <w:rFonts w:ascii="Arial" w:hAnsi="Arial" w:cs="Arial"/>
        </w:rPr>
      </w:pPr>
      <w:r w:rsidRPr="00D7208B">
        <w:rPr>
          <w:rFonts w:ascii="Arial" w:hAnsi="Arial" w:cs="Arial"/>
        </w:rPr>
        <w:t xml:space="preserve">A </w:t>
      </w:r>
      <w:r w:rsidRPr="00D7208B">
        <w:rPr>
          <w:rFonts w:ascii="Arial" w:hAnsi="Arial" w:cs="Arial"/>
          <w:b/>
          <w:bCs/>
          <w:u w:val="single"/>
        </w:rPr>
        <w:t>Városüzemeltetési Osztály</w:t>
      </w:r>
      <w:r w:rsidRPr="00D7208B">
        <w:rPr>
          <w:rFonts w:ascii="Arial" w:hAnsi="Arial" w:cs="Arial"/>
        </w:rPr>
        <w:t xml:space="preserve"> vezetője az alábbi tájékoztatást adta az osztály tevékenységéről:</w:t>
      </w:r>
    </w:p>
    <w:p w:rsidR="00AD08F1" w:rsidRPr="00DF0607" w:rsidRDefault="00AD08F1" w:rsidP="00AD0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D08F1" w:rsidRPr="0087136B" w:rsidRDefault="006B0205" w:rsidP="00AD08F1">
      <w:pPr>
        <w:autoSpaceDE w:val="0"/>
        <w:autoSpaceDN w:val="0"/>
        <w:jc w:val="both"/>
        <w:rPr>
          <w:rFonts w:ascii="Arial" w:hAnsi="Arial" w:cs="Arial"/>
          <w:szCs w:val="22"/>
        </w:rPr>
      </w:pPr>
      <w:r w:rsidRPr="0087136B">
        <w:rPr>
          <w:rFonts w:ascii="Arial" w:hAnsi="Arial" w:cs="Arial"/>
          <w:szCs w:val="22"/>
        </w:rPr>
        <w:t xml:space="preserve">A </w:t>
      </w:r>
      <w:r w:rsidR="00AD08F1" w:rsidRPr="0087136B">
        <w:rPr>
          <w:rFonts w:ascii="Arial" w:hAnsi="Arial" w:cs="Arial"/>
          <w:b/>
          <w:szCs w:val="22"/>
          <w:u w:val="single"/>
        </w:rPr>
        <w:t>Közbeszerzési Iroda</w:t>
      </w:r>
      <w:r w:rsidR="00AD08F1" w:rsidRPr="0087136B">
        <w:rPr>
          <w:rFonts w:ascii="Arial" w:hAnsi="Arial" w:cs="Arial"/>
          <w:szCs w:val="22"/>
        </w:rPr>
        <w:t xml:space="preserve"> </w:t>
      </w:r>
      <w:r w:rsidRPr="0087136B">
        <w:rPr>
          <w:rFonts w:ascii="Arial" w:hAnsi="Arial" w:cs="Arial"/>
          <w:szCs w:val="22"/>
        </w:rPr>
        <w:t>a</w:t>
      </w:r>
      <w:r w:rsidR="00AD08F1" w:rsidRPr="0087136B">
        <w:rPr>
          <w:rFonts w:ascii="Arial" w:hAnsi="Arial" w:cs="Arial"/>
          <w:szCs w:val="22"/>
        </w:rPr>
        <w:t>z előző Közgyűlés óta eltelt időszakban folyamatosan közreműködik a TOP pályázatok támogatási szerződésének közbeszerzési tervének összeállításában, a határidők ütemezésében. A Városüzemeltetési Osztály versenyszabályzat alapján történő beszerzéseinek ajánlati felhívásai, szerződései szerkesztését végzi. Heti rendszerességgel előkészíti a Közbeszerzési Bíráló Bizottság előterjesztéseit.  </w:t>
      </w:r>
    </w:p>
    <w:p w:rsidR="00AD08F1" w:rsidRPr="0087136B" w:rsidRDefault="00AD08F1" w:rsidP="00AD08F1">
      <w:pPr>
        <w:autoSpaceDE w:val="0"/>
        <w:autoSpaceDN w:val="0"/>
        <w:jc w:val="both"/>
        <w:rPr>
          <w:rFonts w:ascii="Arial" w:hAnsi="Arial" w:cs="Arial"/>
          <w:szCs w:val="22"/>
        </w:rPr>
      </w:pPr>
      <w:r w:rsidRPr="0087136B">
        <w:rPr>
          <w:rFonts w:ascii="Arial" w:hAnsi="Arial" w:cs="Arial"/>
          <w:szCs w:val="22"/>
        </w:rPr>
        <w:t>A folyamatban lévő közbeszerzési eljárásokat és azok stádiumait</w:t>
      </w:r>
      <w:r w:rsidR="0087136B">
        <w:rPr>
          <w:rFonts w:ascii="Arial" w:hAnsi="Arial" w:cs="Arial"/>
          <w:szCs w:val="22"/>
        </w:rPr>
        <w:t xml:space="preserve"> az alábbi táblázat tartalmazza:</w:t>
      </w:r>
    </w:p>
    <w:p w:rsidR="00AD08F1" w:rsidRPr="00DF0607" w:rsidRDefault="00AD08F1" w:rsidP="00AD08F1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346"/>
      </w:tblGrid>
      <w:tr w:rsidR="006B0205" w:rsidRPr="0087136B" w:rsidTr="006B0205"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D14D97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6B0205" w:rsidRPr="0087136B" w:rsidRDefault="006B0205" w:rsidP="00D14D97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7136B">
              <w:rPr>
                <w:rFonts w:ascii="Arial" w:hAnsi="Arial" w:cs="Arial"/>
                <w:b/>
                <w:bCs/>
                <w:szCs w:val="22"/>
              </w:rPr>
              <w:t>Eljárás megnevezése</w:t>
            </w:r>
          </w:p>
          <w:p w:rsidR="006B0205" w:rsidRPr="0087136B" w:rsidRDefault="006B0205" w:rsidP="00D14D97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D14D97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6B0205" w:rsidRPr="0087136B" w:rsidRDefault="006B0205" w:rsidP="00D14D97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7136B">
              <w:rPr>
                <w:rFonts w:ascii="Arial" w:hAnsi="Arial" w:cs="Arial"/>
                <w:b/>
                <w:bCs/>
                <w:szCs w:val="22"/>
              </w:rPr>
              <w:t>Állapot</w:t>
            </w:r>
          </w:p>
        </w:tc>
      </w:tr>
      <w:tr w:rsidR="006B0205" w:rsidRPr="0087136B" w:rsidTr="006B0205">
        <w:trPr>
          <w:trHeight w:val="85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5" w:rsidRPr="0087136B" w:rsidRDefault="006B0205" w:rsidP="00D14D97">
            <w:pPr>
              <w:rPr>
                <w:rFonts w:ascii="Arial" w:hAnsi="Arial" w:cs="Arial"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 xml:space="preserve">TOP </w:t>
            </w:r>
            <w:r w:rsidRPr="0087136B">
              <w:rPr>
                <w:rFonts w:ascii="Arial" w:hAnsi="Arial" w:cs="Arial"/>
                <w:bCs/>
              </w:rPr>
              <w:t>Új Egészségügyi A</w:t>
            </w:r>
            <w:r w:rsidR="007C6D2D" w:rsidRPr="0087136B">
              <w:rPr>
                <w:rFonts w:ascii="Arial" w:hAnsi="Arial" w:cs="Arial"/>
                <w:bCs/>
              </w:rPr>
              <w:t>lapellátó K</w:t>
            </w:r>
            <w:r w:rsidRPr="0087136B">
              <w:rPr>
                <w:rFonts w:ascii="Arial" w:hAnsi="Arial" w:cs="Arial"/>
                <w:bCs/>
              </w:rPr>
              <w:t>özpont kialakítás építési munkái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5" w:rsidRPr="0087136B" w:rsidRDefault="006B0205" w:rsidP="007C6D2D">
            <w:pPr>
              <w:spacing w:before="120" w:after="120"/>
              <w:jc w:val="both"/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Összefoglaló tájékoztatásra jelentkezési határidő</w:t>
            </w:r>
            <w:r w:rsidR="0087136B">
              <w:rPr>
                <w:rFonts w:ascii="Arial" w:hAnsi="Arial" w:cs="Arial"/>
                <w:bCs/>
                <w:szCs w:val="22"/>
              </w:rPr>
              <w:t xml:space="preserve">: </w:t>
            </w:r>
            <w:r w:rsidRPr="0087136B">
              <w:rPr>
                <w:rFonts w:ascii="Arial" w:hAnsi="Arial" w:cs="Arial"/>
                <w:bCs/>
                <w:szCs w:val="22"/>
              </w:rPr>
              <w:t>2017.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136B">
              <w:rPr>
                <w:rFonts w:ascii="Arial" w:hAnsi="Arial" w:cs="Arial"/>
                <w:bCs/>
                <w:szCs w:val="22"/>
              </w:rPr>
              <w:t>11.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136B">
              <w:rPr>
                <w:rFonts w:ascii="Arial" w:hAnsi="Arial" w:cs="Arial"/>
                <w:bCs/>
                <w:szCs w:val="22"/>
              </w:rPr>
              <w:t>30.</w:t>
            </w:r>
          </w:p>
        </w:tc>
      </w:tr>
      <w:tr w:rsidR="006B0205" w:rsidRPr="0087136B" w:rsidTr="006B0205">
        <w:trPr>
          <w:trHeight w:val="733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D14D97">
            <w:pPr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Szent Márton városkártya és portálrendszer kialakítása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5" w:rsidRPr="0087136B" w:rsidRDefault="006B0205" w:rsidP="007C6D2D">
            <w:pPr>
              <w:spacing w:before="120" w:after="120"/>
              <w:jc w:val="both"/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Döntés a nyertes ajánlattevőről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>:</w:t>
            </w:r>
            <w:r w:rsidRPr="0087136B">
              <w:rPr>
                <w:rFonts w:ascii="Arial" w:hAnsi="Arial" w:cs="Arial"/>
                <w:bCs/>
                <w:szCs w:val="22"/>
              </w:rPr>
              <w:t xml:space="preserve"> 2017.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136B">
              <w:rPr>
                <w:rFonts w:ascii="Arial" w:hAnsi="Arial" w:cs="Arial"/>
                <w:bCs/>
                <w:szCs w:val="22"/>
              </w:rPr>
              <w:t>11.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136B">
              <w:rPr>
                <w:rFonts w:ascii="Arial" w:hAnsi="Arial" w:cs="Arial"/>
                <w:bCs/>
                <w:szCs w:val="22"/>
              </w:rPr>
              <w:t>23.</w:t>
            </w:r>
          </w:p>
        </w:tc>
      </w:tr>
      <w:tr w:rsidR="006B0205" w:rsidRPr="0087136B" w:rsidTr="006B0205">
        <w:trPr>
          <w:trHeight w:val="8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D14D97">
            <w:pPr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TOP Weöres Sándor és Pipitér óvodák felújítása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7C6D2D">
            <w:pPr>
              <w:spacing w:before="120" w:after="120"/>
              <w:jc w:val="both"/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Szerződéskötés: 2017.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136B">
              <w:rPr>
                <w:rFonts w:ascii="Arial" w:hAnsi="Arial" w:cs="Arial"/>
                <w:bCs/>
                <w:szCs w:val="22"/>
              </w:rPr>
              <w:t>11.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136B">
              <w:rPr>
                <w:rFonts w:ascii="Arial" w:hAnsi="Arial" w:cs="Arial"/>
                <w:bCs/>
                <w:szCs w:val="22"/>
              </w:rPr>
              <w:t>16.</w:t>
            </w:r>
          </w:p>
        </w:tc>
      </w:tr>
      <w:tr w:rsidR="006B0205" w:rsidRPr="0087136B" w:rsidTr="006B0205">
        <w:trPr>
          <w:trHeight w:val="8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D14D97">
            <w:pPr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TOP Szociális alapszolgáltatások fejlesztése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7C6D2D">
            <w:pPr>
              <w:spacing w:before="120" w:after="120"/>
              <w:jc w:val="both"/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 xml:space="preserve">Ajánlatok értékelése folyamatban </w:t>
            </w:r>
          </w:p>
        </w:tc>
      </w:tr>
      <w:tr w:rsidR="006B0205" w:rsidRPr="0087136B" w:rsidTr="006B0205">
        <w:trPr>
          <w:trHeight w:val="8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D14D97">
            <w:pPr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TOP Óvodák fejlesztése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7C6D2D">
            <w:pPr>
              <w:spacing w:before="120" w:after="120"/>
              <w:jc w:val="both"/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KFF ellenőrzés folyamatban</w:t>
            </w:r>
          </w:p>
        </w:tc>
      </w:tr>
      <w:tr w:rsidR="006B0205" w:rsidRPr="0087136B" w:rsidTr="006B0205">
        <w:trPr>
          <w:trHeight w:val="8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D14D97">
            <w:pPr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TOP Szombathely bel- és csapadékvíz védelmi rendszerének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7C6D2D">
            <w:pPr>
              <w:spacing w:before="120" w:after="120"/>
              <w:jc w:val="both"/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KFF ellenőrzés folyamatban</w:t>
            </w:r>
          </w:p>
        </w:tc>
      </w:tr>
      <w:tr w:rsidR="006B0205" w:rsidRPr="0087136B" w:rsidTr="006B0205">
        <w:trPr>
          <w:trHeight w:val="8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D14D97">
            <w:pPr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 xml:space="preserve">TOP Bölcsődék fejlesztése 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7C6D2D">
            <w:pPr>
              <w:spacing w:before="120" w:after="120"/>
              <w:jc w:val="both"/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Közbenső bírálat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>:</w:t>
            </w:r>
            <w:r w:rsidRPr="0087136B">
              <w:rPr>
                <w:rFonts w:ascii="Arial" w:hAnsi="Arial" w:cs="Arial"/>
                <w:bCs/>
                <w:szCs w:val="22"/>
              </w:rPr>
              <w:t xml:space="preserve"> 2017.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136B">
              <w:rPr>
                <w:rFonts w:ascii="Arial" w:hAnsi="Arial" w:cs="Arial"/>
                <w:bCs/>
                <w:szCs w:val="22"/>
              </w:rPr>
              <w:t>11.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136B">
              <w:rPr>
                <w:rFonts w:ascii="Arial" w:hAnsi="Arial" w:cs="Arial"/>
                <w:bCs/>
                <w:szCs w:val="22"/>
              </w:rPr>
              <w:t>23.</w:t>
            </w:r>
          </w:p>
        </w:tc>
      </w:tr>
      <w:tr w:rsidR="006B0205" w:rsidRPr="0087136B" w:rsidTr="006B0205">
        <w:trPr>
          <w:trHeight w:val="8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D14D97">
            <w:pPr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Romkert engedélyes, kiviteli tervek</w:t>
            </w:r>
          </w:p>
          <w:p w:rsidR="006B0205" w:rsidRPr="0087136B" w:rsidRDefault="006B0205" w:rsidP="00D14D97">
            <w:pPr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elkészítése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7C6D2D">
            <w:pPr>
              <w:spacing w:before="120" w:after="120"/>
              <w:jc w:val="both"/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Ajánlattételi felhívás, dokumentáció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>:</w:t>
            </w:r>
            <w:r w:rsidRPr="0087136B">
              <w:rPr>
                <w:rFonts w:ascii="Arial" w:hAnsi="Arial" w:cs="Arial"/>
                <w:bCs/>
                <w:szCs w:val="22"/>
              </w:rPr>
              <w:t xml:space="preserve"> KBB 2017. 11.23. ülésén elfogadva</w:t>
            </w:r>
          </w:p>
        </w:tc>
      </w:tr>
      <w:tr w:rsidR="006B0205" w:rsidRPr="0087136B" w:rsidTr="006B0205">
        <w:trPr>
          <w:trHeight w:val="8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D14D97">
            <w:pPr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Közvilágítás korszerűsítése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7C6D2D">
            <w:pPr>
              <w:spacing w:before="120" w:after="120"/>
              <w:jc w:val="both"/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Részvételi jelentkezési határidő: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136B">
              <w:rPr>
                <w:rFonts w:ascii="Arial" w:hAnsi="Arial" w:cs="Arial"/>
                <w:bCs/>
                <w:szCs w:val="22"/>
              </w:rPr>
              <w:t>2017.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136B">
              <w:rPr>
                <w:rFonts w:ascii="Arial" w:hAnsi="Arial" w:cs="Arial"/>
                <w:bCs/>
                <w:szCs w:val="22"/>
              </w:rPr>
              <w:t>12.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136B">
              <w:rPr>
                <w:rFonts w:ascii="Arial" w:hAnsi="Arial" w:cs="Arial"/>
                <w:bCs/>
                <w:szCs w:val="22"/>
              </w:rPr>
              <w:t>15.</w:t>
            </w:r>
          </w:p>
        </w:tc>
      </w:tr>
      <w:tr w:rsidR="006B0205" w:rsidRPr="0087136B" w:rsidTr="006B0205">
        <w:trPr>
          <w:trHeight w:val="8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D14D97">
            <w:pPr>
              <w:rPr>
                <w:rFonts w:ascii="Arial" w:hAnsi="Arial" w:cs="Arial"/>
                <w:bCs/>
                <w:szCs w:val="22"/>
              </w:rPr>
            </w:pPr>
            <w:proofErr w:type="spellStart"/>
            <w:r w:rsidRPr="0087136B">
              <w:rPr>
                <w:rFonts w:ascii="Arial" w:hAnsi="Arial" w:cs="Arial"/>
                <w:bCs/>
                <w:szCs w:val="22"/>
              </w:rPr>
              <w:t>Perintparti</w:t>
            </w:r>
            <w:proofErr w:type="spellEnd"/>
            <w:r w:rsidRPr="0087136B">
              <w:rPr>
                <w:rFonts w:ascii="Arial" w:hAnsi="Arial" w:cs="Arial"/>
                <w:bCs/>
                <w:szCs w:val="22"/>
              </w:rPr>
              <w:t xml:space="preserve"> sétány felújítása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7C6D2D">
            <w:pPr>
              <w:spacing w:before="120" w:after="120"/>
              <w:jc w:val="both"/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Ajánlattételi határidő: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136B">
              <w:rPr>
                <w:rFonts w:ascii="Arial" w:hAnsi="Arial" w:cs="Arial"/>
                <w:bCs/>
                <w:szCs w:val="22"/>
              </w:rPr>
              <w:t>2017.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136B">
              <w:rPr>
                <w:rFonts w:ascii="Arial" w:hAnsi="Arial" w:cs="Arial"/>
                <w:bCs/>
                <w:szCs w:val="22"/>
              </w:rPr>
              <w:t>11.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136B">
              <w:rPr>
                <w:rFonts w:ascii="Arial" w:hAnsi="Arial" w:cs="Arial"/>
                <w:bCs/>
                <w:szCs w:val="22"/>
              </w:rPr>
              <w:t>28.</w:t>
            </w:r>
          </w:p>
        </w:tc>
      </w:tr>
      <w:tr w:rsidR="006B0205" w:rsidRPr="0087136B" w:rsidTr="006B0205">
        <w:trPr>
          <w:trHeight w:val="8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7C6D2D">
            <w:pPr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Kilátó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>,</w:t>
            </w:r>
            <w:r w:rsidRPr="0087136B">
              <w:rPr>
                <w:rFonts w:ascii="Arial" w:hAnsi="Arial" w:cs="Arial"/>
                <w:bCs/>
                <w:szCs w:val="22"/>
              </w:rPr>
              <w:t xml:space="preserve"> Dob utcák felújítása 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7C6D2D">
            <w:pPr>
              <w:spacing w:before="120" w:after="120"/>
              <w:jc w:val="both"/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Ajánlattételi határidő: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136B">
              <w:rPr>
                <w:rFonts w:ascii="Arial" w:hAnsi="Arial" w:cs="Arial"/>
                <w:bCs/>
                <w:szCs w:val="22"/>
              </w:rPr>
              <w:t>2017.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136B">
              <w:rPr>
                <w:rFonts w:ascii="Arial" w:hAnsi="Arial" w:cs="Arial"/>
                <w:bCs/>
                <w:szCs w:val="22"/>
              </w:rPr>
              <w:t>11.</w:t>
            </w:r>
            <w:r w:rsidR="007C6D2D" w:rsidRPr="0087136B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136B">
              <w:rPr>
                <w:rFonts w:ascii="Arial" w:hAnsi="Arial" w:cs="Arial"/>
                <w:bCs/>
                <w:szCs w:val="22"/>
              </w:rPr>
              <w:t>28.</w:t>
            </w:r>
          </w:p>
        </w:tc>
      </w:tr>
      <w:tr w:rsidR="006B0205" w:rsidRPr="0087136B" w:rsidTr="006B0205">
        <w:trPr>
          <w:trHeight w:val="8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D14D97">
            <w:pPr>
              <w:rPr>
                <w:rFonts w:ascii="Arial" w:hAnsi="Arial" w:cs="Arial"/>
                <w:bCs/>
                <w:szCs w:val="22"/>
              </w:rPr>
            </w:pPr>
            <w:proofErr w:type="spellStart"/>
            <w:r w:rsidRPr="0087136B">
              <w:rPr>
                <w:rFonts w:ascii="Arial" w:hAnsi="Arial" w:cs="Arial"/>
                <w:bCs/>
                <w:szCs w:val="22"/>
              </w:rPr>
              <w:lastRenderedPageBreak/>
              <w:t>Ernuszt</w:t>
            </w:r>
            <w:proofErr w:type="spellEnd"/>
            <w:r w:rsidRPr="0087136B">
              <w:rPr>
                <w:rFonts w:ascii="Arial" w:hAnsi="Arial" w:cs="Arial"/>
                <w:bCs/>
                <w:szCs w:val="22"/>
              </w:rPr>
              <w:t xml:space="preserve"> Kelemen utca járdafelújítás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7C6D2D">
            <w:pPr>
              <w:spacing w:before="120" w:after="120"/>
              <w:jc w:val="both"/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Ajánlatok értékelése folyamatban</w:t>
            </w:r>
          </w:p>
        </w:tc>
      </w:tr>
      <w:tr w:rsidR="006B0205" w:rsidRPr="0087136B" w:rsidTr="006B0205">
        <w:trPr>
          <w:trHeight w:val="8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D14D97">
            <w:pPr>
              <w:rPr>
                <w:rFonts w:ascii="Arial" w:hAnsi="Arial" w:cs="Arial"/>
                <w:bCs/>
                <w:szCs w:val="22"/>
              </w:rPr>
            </w:pPr>
            <w:proofErr w:type="spellStart"/>
            <w:r w:rsidRPr="0087136B">
              <w:rPr>
                <w:rFonts w:ascii="Arial" w:hAnsi="Arial" w:cs="Arial"/>
                <w:bCs/>
                <w:szCs w:val="22"/>
              </w:rPr>
              <w:t>Brutscher</w:t>
            </w:r>
            <w:proofErr w:type="spellEnd"/>
            <w:r w:rsidRPr="0087136B">
              <w:rPr>
                <w:rFonts w:ascii="Arial" w:hAnsi="Arial" w:cs="Arial"/>
                <w:bCs/>
                <w:szCs w:val="22"/>
              </w:rPr>
              <w:t xml:space="preserve"> József utca felújítása 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05" w:rsidRPr="0087136B" w:rsidRDefault="006B0205" w:rsidP="007C6D2D">
            <w:pPr>
              <w:spacing w:before="120" w:after="120"/>
              <w:jc w:val="both"/>
              <w:rPr>
                <w:rFonts w:ascii="Arial" w:hAnsi="Arial" w:cs="Arial"/>
                <w:bCs/>
                <w:szCs w:val="22"/>
              </w:rPr>
            </w:pPr>
            <w:r w:rsidRPr="0087136B">
              <w:rPr>
                <w:rFonts w:ascii="Arial" w:hAnsi="Arial" w:cs="Arial"/>
                <w:bCs/>
                <w:szCs w:val="22"/>
              </w:rPr>
              <w:t>Ajánlatok értékelés folyamatban</w:t>
            </w:r>
          </w:p>
        </w:tc>
      </w:tr>
    </w:tbl>
    <w:p w:rsidR="00AD08F1" w:rsidRPr="00FB42BD" w:rsidRDefault="00AD08F1" w:rsidP="00AD08F1">
      <w:pPr>
        <w:spacing w:after="160"/>
        <w:jc w:val="both"/>
        <w:rPr>
          <w:rFonts w:ascii="Arial" w:eastAsiaTheme="minorHAnsi" w:hAnsi="Arial" w:cs="Arial"/>
          <w:b/>
          <w:szCs w:val="22"/>
          <w:u w:val="single"/>
          <w:lang w:eastAsia="en-US"/>
        </w:rPr>
      </w:pPr>
    </w:p>
    <w:p w:rsidR="00AD08F1" w:rsidRPr="00FB42BD" w:rsidRDefault="007C6D2D" w:rsidP="00AD08F1">
      <w:pPr>
        <w:spacing w:after="160"/>
        <w:jc w:val="both"/>
        <w:rPr>
          <w:rFonts w:ascii="Arial" w:eastAsiaTheme="minorHAnsi" w:hAnsi="Arial" w:cs="Arial"/>
          <w:szCs w:val="22"/>
          <w:lang w:eastAsia="en-US"/>
        </w:rPr>
      </w:pPr>
      <w:r w:rsidRPr="00FB42BD">
        <w:rPr>
          <w:rFonts w:ascii="Arial" w:eastAsiaTheme="minorHAnsi" w:hAnsi="Arial" w:cs="Arial"/>
          <w:szCs w:val="22"/>
          <w:lang w:eastAsia="en-US"/>
        </w:rPr>
        <w:t xml:space="preserve">A </w:t>
      </w:r>
      <w:r w:rsidR="00AD08F1" w:rsidRPr="00FB42BD">
        <w:rPr>
          <w:rFonts w:ascii="Arial" w:eastAsiaTheme="minorHAnsi" w:hAnsi="Arial" w:cs="Arial"/>
          <w:b/>
          <w:szCs w:val="22"/>
          <w:u w:val="single"/>
          <w:lang w:eastAsia="en-US"/>
        </w:rPr>
        <w:t>Kommunális és Környezetvédelmi Iroda</w:t>
      </w:r>
      <w:bookmarkStart w:id="0" w:name="_Hlk499805597"/>
      <w:r w:rsidR="00AD08F1" w:rsidRPr="00FB42BD">
        <w:rPr>
          <w:rFonts w:ascii="Arial" w:eastAsiaTheme="minorHAnsi" w:hAnsi="Arial" w:cs="Arial"/>
          <w:szCs w:val="22"/>
          <w:lang w:eastAsia="en-US"/>
        </w:rPr>
        <w:t xml:space="preserve"> </w:t>
      </w:r>
      <w:bookmarkEnd w:id="0"/>
      <w:r w:rsidR="00A67BA3" w:rsidRPr="00FB42BD">
        <w:rPr>
          <w:rFonts w:ascii="Arial" w:eastAsiaTheme="minorHAnsi" w:hAnsi="Arial" w:cs="Arial"/>
          <w:szCs w:val="22"/>
          <w:lang w:eastAsia="en-US"/>
        </w:rPr>
        <w:t xml:space="preserve">folyamatosan végzi </w:t>
      </w:r>
      <w:r w:rsidR="00AD08F1" w:rsidRPr="00FB42BD">
        <w:rPr>
          <w:rFonts w:ascii="Arial" w:eastAsiaTheme="minorHAnsi" w:hAnsi="Arial" w:cs="Arial"/>
          <w:szCs w:val="22"/>
          <w:lang w:eastAsia="en-US"/>
        </w:rPr>
        <w:t>a parkfenntartással, a köztemetők üzemeltetésével és fenntartásával, a helyi közösségi közlekedéssel, a köztisztasággal, a kéményseprő ipari közszolgáltatással, a szippantott szennyvízzel kapcsolatos feladatokat</w:t>
      </w:r>
      <w:r w:rsidR="00A67BA3" w:rsidRPr="00FB42BD">
        <w:rPr>
          <w:rFonts w:ascii="Arial" w:eastAsiaTheme="minorHAnsi" w:hAnsi="Arial" w:cs="Arial"/>
          <w:szCs w:val="22"/>
          <w:lang w:eastAsia="en-US"/>
        </w:rPr>
        <w:t xml:space="preserve">, előkészíti </w:t>
      </w:r>
      <w:proofErr w:type="gramStart"/>
      <w:r w:rsidR="00A67BA3" w:rsidRPr="00FB42BD">
        <w:rPr>
          <w:rFonts w:ascii="Arial" w:eastAsiaTheme="minorHAnsi" w:hAnsi="Arial" w:cs="Arial"/>
          <w:szCs w:val="22"/>
          <w:lang w:eastAsia="en-US"/>
        </w:rPr>
        <w:t>ezen</w:t>
      </w:r>
      <w:proofErr w:type="gramEnd"/>
      <w:r w:rsidR="00A67BA3" w:rsidRPr="00FB42BD">
        <w:rPr>
          <w:rFonts w:ascii="Arial" w:eastAsiaTheme="minorHAnsi" w:hAnsi="Arial" w:cs="Arial"/>
          <w:szCs w:val="22"/>
          <w:lang w:eastAsia="en-US"/>
        </w:rPr>
        <w:t xml:space="preserve"> tárgyban a Közgyűlésre az előterjesztéseket.</w:t>
      </w:r>
    </w:p>
    <w:p w:rsidR="00F0657D" w:rsidRPr="00FB42BD" w:rsidRDefault="00AD08F1" w:rsidP="00AD08F1">
      <w:pPr>
        <w:spacing w:after="160"/>
        <w:jc w:val="both"/>
        <w:rPr>
          <w:rFonts w:ascii="Arial" w:eastAsiaTheme="minorHAnsi" w:hAnsi="Arial" w:cs="Arial"/>
          <w:szCs w:val="22"/>
          <w:lang w:eastAsia="en-US"/>
        </w:rPr>
      </w:pPr>
      <w:r w:rsidRPr="00FB42BD">
        <w:rPr>
          <w:rFonts w:ascii="Arial" w:eastAsiaTheme="minorHAnsi" w:hAnsi="Arial" w:cs="Arial"/>
          <w:szCs w:val="22"/>
          <w:lang w:eastAsia="en-US"/>
        </w:rPr>
        <w:t xml:space="preserve">Hatósági eljárást folytat le a fakivágási, a közterület-használati, a zajvédelmi és a hulladékgazdálkodási ügyekben. Állást foglal, illetve intézkedik a közúti közlekedéssel, fenntartással, üzemeltetéssel, fenntartással, fejlesztéssel, igazgatással, a csapadékvíz elvezetéssel kapcsolatos ügyekben. </w:t>
      </w:r>
    </w:p>
    <w:p w:rsidR="00135069" w:rsidRPr="00FB42BD" w:rsidRDefault="00A67BA3" w:rsidP="00AD08F1">
      <w:pPr>
        <w:spacing w:after="160"/>
        <w:jc w:val="both"/>
        <w:rPr>
          <w:rFonts w:ascii="Arial" w:eastAsiaTheme="minorHAnsi" w:hAnsi="Arial" w:cs="Arial"/>
          <w:szCs w:val="22"/>
          <w:lang w:eastAsia="en-US"/>
        </w:rPr>
      </w:pPr>
      <w:r w:rsidRPr="00FB42BD">
        <w:rPr>
          <w:rFonts w:ascii="Arial" w:eastAsiaTheme="minorHAnsi" w:hAnsi="Arial" w:cs="Arial"/>
          <w:szCs w:val="22"/>
          <w:lang w:eastAsia="en-US"/>
        </w:rPr>
        <w:t xml:space="preserve">Az előző </w:t>
      </w:r>
      <w:r w:rsidR="00135069" w:rsidRPr="00FB42BD">
        <w:rPr>
          <w:rFonts w:ascii="Arial" w:eastAsiaTheme="minorHAnsi" w:hAnsi="Arial" w:cs="Arial"/>
          <w:szCs w:val="22"/>
          <w:lang w:eastAsia="en-US"/>
        </w:rPr>
        <w:t xml:space="preserve">beszámoló óta </w:t>
      </w:r>
      <w:r w:rsidR="00F0657D" w:rsidRPr="00FB42BD">
        <w:rPr>
          <w:rFonts w:ascii="Arial" w:eastAsiaTheme="minorHAnsi" w:hAnsi="Arial" w:cs="Arial"/>
          <w:szCs w:val="22"/>
          <w:lang w:eastAsia="en-US"/>
        </w:rPr>
        <w:t>az irodán összesen 336 ügy indult, ebből 98 már lezárt hatósági eljárás.</w:t>
      </w:r>
    </w:p>
    <w:p w:rsidR="00AD08F1" w:rsidRPr="00DF0607" w:rsidRDefault="007C6D2D" w:rsidP="00AD08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D08F1" w:rsidRPr="00DF0607">
        <w:rPr>
          <w:rFonts w:ascii="Arial" w:hAnsi="Arial" w:cs="Arial"/>
          <w:b/>
          <w:u w:val="single"/>
        </w:rPr>
        <w:t>Főépítészi Iroda</w:t>
      </w:r>
      <w:r w:rsidRPr="007C6D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AD08F1" w:rsidRPr="00DF0607">
        <w:rPr>
          <w:rFonts w:ascii="Arial" w:hAnsi="Arial" w:cs="Arial"/>
        </w:rPr>
        <w:t>z előző Közgyűlés óta eltelt időszakban a településképi véleményeivel közreműködött az építési hatóságok eljárásaiban, illetve településképi bejelent</w:t>
      </w:r>
      <w:r w:rsidR="0087136B">
        <w:rPr>
          <w:rFonts w:ascii="Arial" w:hAnsi="Arial" w:cs="Arial"/>
        </w:rPr>
        <w:t xml:space="preserve">ési eljárásokat folytatott le. </w:t>
      </w:r>
      <w:r w:rsidR="00AD08F1" w:rsidRPr="00DF0607">
        <w:rPr>
          <w:rFonts w:ascii="Arial" w:hAnsi="Arial" w:cs="Arial"/>
        </w:rPr>
        <w:t>Az elkészült Településképi Arculati Kézikönyvet lakossági fórumon ismertett</w:t>
      </w:r>
      <w:r>
        <w:rPr>
          <w:rFonts w:ascii="Arial" w:hAnsi="Arial" w:cs="Arial"/>
        </w:rPr>
        <w:t>e</w:t>
      </w:r>
      <w:r w:rsidR="00AD08F1" w:rsidRPr="00DF0607">
        <w:rPr>
          <w:rFonts w:ascii="Arial" w:hAnsi="Arial" w:cs="Arial"/>
        </w:rPr>
        <w:t xml:space="preserve">. A </w:t>
      </w:r>
      <w:proofErr w:type="spellStart"/>
      <w:r w:rsidR="00AD08F1" w:rsidRPr="00DF0607">
        <w:rPr>
          <w:rFonts w:ascii="Arial" w:hAnsi="Arial" w:cs="Arial"/>
        </w:rPr>
        <w:t>TAK-ra</w:t>
      </w:r>
      <w:proofErr w:type="spellEnd"/>
      <w:r w:rsidR="00AD08F1" w:rsidRPr="00DF0607">
        <w:rPr>
          <w:rFonts w:ascii="Arial" w:hAnsi="Arial" w:cs="Arial"/>
        </w:rPr>
        <w:t xml:space="preserve"> alapulóan megfogalmazt</w:t>
      </w:r>
      <w:r>
        <w:rPr>
          <w:rFonts w:ascii="Arial" w:hAnsi="Arial" w:cs="Arial"/>
        </w:rPr>
        <w:t>a</w:t>
      </w:r>
      <w:r w:rsidR="00AD08F1" w:rsidRPr="00DF0607">
        <w:rPr>
          <w:rFonts w:ascii="Arial" w:hAnsi="Arial" w:cs="Arial"/>
        </w:rPr>
        <w:t xml:space="preserve"> és véleményezésre bocsátott</w:t>
      </w:r>
      <w:r>
        <w:rPr>
          <w:rFonts w:ascii="Arial" w:hAnsi="Arial" w:cs="Arial"/>
        </w:rPr>
        <w:t>a</w:t>
      </w:r>
      <w:r w:rsidR="00AD08F1" w:rsidRPr="00DF060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t</w:t>
      </w:r>
      <w:r w:rsidR="00AD08F1" w:rsidRPr="00DF0607">
        <w:rPr>
          <w:rFonts w:ascii="Arial" w:hAnsi="Arial" w:cs="Arial"/>
        </w:rPr>
        <w:t xml:space="preserve">elepülésképi rendelet tervezetét. Az </w:t>
      </w:r>
      <w:r>
        <w:rPr>
          <w:rFonts w:ascii="Arial" w:hAnsi="Arial" w:cs="Arial"/>
        </w:rPr>
        <w:t xml:space="preserve">iroda az </w:t>
      </w:r>
      <w:r w:rsidR="00AD08F1" w:rsidRPr="00DF0607">
        <w:rPr>
          <w:rFonts w:ascii="Arial" w:hAnsi="Arial" w:cs="Arial"/>
        </w:rPr>
        <w:t>elkészült rendeletet újabb lakossági fórumon ismertet</w:t>
      </w:r>
      <w:r>
        <w:rPr>
          <w:rFonts w:ascii="Arial" w:hAnsi="Arial" w:cs="Arial"/>
        </w:rPr>
        <w:t>i</w:t>
      </w:r>
      <w:r w:rsidR="0087136B">
        <w:rPr>
          <w:rFonts w:ascii="Arial" w:hAnsi="Arial" w:cs="Arial"/>
        </w:rPr>
        <w:t xml:space="preserve">. </w:t>
      </w:r>
      <w:r w:rsidR="00AD08F1" w:rsidRPr="00DF060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2017. </w:t>
      </w:r>
      <w:r w:rsidR="00AD08F1" w:rsidRPr="00DF0607">
        <w:rPr>
          <w:rFonts w:ascii="Arial" w:hAnsi="Arial" w:cs="Arial"/>
        </w:rPr>
        <w:t>decemberi Közgyűlésre előterjesztést készít</w:t>
      </w:r>
      <w:r>
        <w:rPr>
          <w:rFonts w:ascii="Arial" w:hAnsi="Arial" w:cs="Arial"/>
        </w:rPr>
        <w:t>ett</w:t>
      </w:r>
      <w:r w:rsidR="00AD08F1" w:rsidRPr="00DF0607">
        <w:rPr>
          <w:rFonts w:ascii="Arial" w:hAnsi="Arial" w:cs="Arial"/>
        </w:rPr>
        <w:t xml:space="preserve"> a TAK és a Településképi rendelet elfogadását javasolva, valamint előzetes településfejlesztési döntést készít</w:t>
      </w:r>
      <w:r>
        <w:rPr>
          <w:rFonts w:ascii="Arial" w:hAnsi="Arial" w:cs="Arial"/>
        </w:rPr>
        <w:t>ett</w:t>
      </w:r>
      <w:r w:rsidR="00AD08F1" w:rsidRPr="00DF0607">
        <w:rPr>
          <w:rFonts w:ascii="Arial" w:hAnsi="Arial" w:cs="Arial"/>
        </w:rPr>
        <w:t xml:space="preserve"> elő a településrendezési eszk</w:t>
      </w:r>
      <w:r w:rsidR="0087136B">
        <w:rPr>
          <w:rFonts w:ascii="Arial" w:hAnsi="Arial" w:cs="Arial"/>
        </w:rPr>
        <w:t xml:space="preserve">öz módosításához, javaslatot a </w:t>
      </w:r>
      <w:r w:rsidR="00AD08F1" w:rsidRPr="00DF0607">
        <w:rPr>
          <w:rFonts w:ascii="Arial" w:hAnsi="Arial" w:cs="Arial"/>
        </w:rPr>
        <w:t>F</w:t>
      </w:r>
      <w:r>
        <w:rPr>
          <w:rFonts w:ascii="Arial" w:hAnsi="Arial" w:cs="Arial"/>
        </w:rPr>
        <w:t>ALCO</w:t>
      </w:r>
      <w:r w:rsidR="00AD08F1" w:rsidRPr="00DF0607">
        <w:rPr>
          <w:rFonts w:ascii="Arial" w:hAnsi="Arial" w:cs="Arial"/>
        </w:rPr>
        <w:t xml:space="preserve"> 023662 hrsz. alatti ingatlanának belterületbe vonásához.</w:t>
      </w:r>
    </w:p>
    <w:p w:rsidR="00AD08F1" w:rsidRPr="00DF0607" w:rsidRDefault="00AD08F1" w:rsidP="00AD08F1">
      <w:pPr>
        <w:jc w:val="both"/>
        <w:rPr>
          <w:rFonts w:ascii="Arial" w:hAnsi="Arial" w:cs="Arial"/>
          <w:szCs w:val="22"/>
        </w:rPr>
      </w:pPr>
    </w:p>
    <w:p w:rsidR="00AD08F1" w:rsidRPr="00DF0607" w:rsidRDefault="006C6012" w:rsidP="00AD08F1">
      <w:pPr>
        <w:jc w:val="both"/>
        <w:rPr>
          <w:rFonts w:ascii="Arial" w:hAnsi="Arial" w:cs="Arial"/>
          <w:szCs w:val="22"/>
        </w:rPr>
      </w:pPr>
      <w:r w:rsidRPr="006C6012">
        <w:rPr>
          <w:rFonts w:ascii="Arial" w:hAnsi="Arial" w:cs="Arial"/>
        </w:rPr>
        <w:t xml:space="preserve">A </w:t>
      </w:r>
      <w:r w:rsidR="00AD08F1" w:rsidRPr="00DF0607">
        <w:rPr>
          <w:rFonts w:ascii="Arial" w:hAnsi="Arial" w:cs="Arial"/>
          <w:b/>
          <w:u w:val="single"/>
        </w:rPr>
        <w:t>Vagyongazdálkodási Iroda</w:t>
      </w:r>
      <w:r w:rsidR="009E2AA6">
        <w:rPr>
          <w:rFonts w:ascii="Arial" w:hAnsi="Arial" w:cs="Arial"/>
        </w:rPr>
        <w:t xml:space="preserve"> az előző K</w:t>
      </w:r>
      <w:r w:rsidR="00AD08F1" w:rsidRPr="00DF0607">
        <w:rPr>
          <w:rFonts w:ascii="Arial" w:hAnsi="Arial" w:cs="Arial"/>
        </w:rPr>
        <w:t>özgyűlés óta eltelt időszakban folyamatosan végezte a vagyonkataszteri feladatok ellátását, a helyiséggazdálkodással összefüggő pályázatok lebonyolítását. A Közgyűlés és a Gazdasági és Városstratégiai Bizottság döntésein</w:t>
      </w:r>
      <w:r w:rsidR="00C67AEF">
        <w:rPr>
          <w:rFonts w:ascii="Arial" w:hAnsi="Arial" w:cs="Arial"/>
        </w:rPr>
        <w:t>e</w:t>
      </w:r>
      <w:r w:rsidR="00AD08F1" w:rsidRPr="00DF0607">
        <w:rPr>
          <w:rFonts w:ascii="Arial" w:hAnsi="Arial" w:cs="Arial"/>
        </w:rPr>
        <w:t>k végrehajtásával összefüggő feladatok is az iroda tevékenységét képezték (cégügyek, ingatlanpályázatok lebonyolítása). Az irodán zajlik a Gazdasági és Városstratégiai Bizottság ülésének előkészítése és az ülésről kés</w:t>
      </w:r>
      <w:r w:rsidR="00C67AEF">
        <w:rPr>
          <w:rFonts w:ascii="Arial" w:hAnsi="Arial" w:cs="Arial"/>
        </w:rPr>
        <w:t>zült jegyzőkönyvek elkészítése.</w:t>
      </w:r>
    </w:p>
    <w:p w:rsidR="00AD08F1" w:rsidRPr="00DF0607" w:rsidRDefault="00AD08F1" w:rsidP="00AD08F1">
      <w:pPr>
        <w:rPr>
          <w:rFonts w:ascii="Arial" w:hAnsi="Arial" w:cs="Arial"/>
          <w:color w:val="1F497D"/>
        </w:rPr>
      </w:pPr>
    </w:p>
    <w:p w:rsidR="00AD08F1" w:rsidRPr="00DF0607" w:rsidRDefault="000B5705" w:rsidP="00AD08F1">
      <w:pPr>
        <w:spacing w:after="120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 xml:space="preserve">A </w:t>
      </w:r>
      <w:r w:rsidR="00AD08F1" w:rsidRPr="00DF0607">
        <w:rPr>
          <w:rFonts w:ascii="Arial" w:eastAsia="Calibri" w:hAnsi="Arial" w:cs="Arial"/>
          <w:b/>
          <w:szCs w:val="22"/>
          <w:u w:val="single"/>
          <w:lang w:eastAsia="en-US"/>
        </w:rPr>
        <w:t>Beruházási Iroda</w:t>
      </w:r>
      <w:r w:rsidR="00AD08F1" w:rsidRPr="00DF0607">
        <w:rPr>
          <w:rFonts w:ascii="Arial" w:eastAsia="Calibri" w:hAnsi="Arial" w:cs="Arial"/>
          <w:szCs w:val="22"/>
          <w:lang w:eastAsia="en-US"/>
        </w:rPr>
        <w:t xml:space="preserve"> </w:t>
      </w:r>
      <w:r>
        <w:rPr>
          <w:rFonts w:ascii="Arial" w:eastAsia="Calibri" w:hAnsi="Arial" w:cs="Arial"/>
          <w:szCs w:val="22"/>
          <w:lang w:eastAsia="en-US"/>
        </w:rPr>
        <w:t>a</w:t>
      </w:r>
      <w:r w:rsidR="00AD08F1" w:rsidRPr="00DF0607">
        <w:rPr>
          <w:rFonts w:ascii="Arial" w:eastAsia="Calibri" w:hAnsi="Arial" w:cs="Arial"/>
          <w:szCs w:val="22"/>
          <w:lang w:eastAsia="en-US"/>
        </w:rPr>
        <w:t xml:space="preserve"> legutóbbi </w:t>
      </w:r>
      <w:r>
        <w:rPr>
          <w:rFonts w:ascii="Arial" w:eastAsia="Calibri" w:hAnsi="Arial" w:cs="Arial"/>
          <w:szCs w:val="22"/>
          <w:lang w:eastAsia="en-US"/>
        </w:rPr>
        <w:t>K</w:t>
      </w:r>
      <w:r w:rsidR="00AD08F1" w:rsidRPr="00DF0607">
        <w:rPr>
          <w:rFonts w:ascii="Arial" w:eastAsia="Calibri" w:hAnsi="Arial" w:cs="Arial"/>
          <w:szCs w:val="22"/>
          <w:lang w:eastAsia="en-US"/>
        </w:rPr>
        <w:t xml:space="preserve">özgyűlés óta eltelt időszakban </w:t>
      </w:r>
      <w:r>
        <w:rPr>
          <w:rFonts w:ascii="Arial" w:eastAsia="Calibri" w:hAnsi="Arial" w:cs="Arial"/>
          <w:szCs w:val="22"/>
          <w:lang w:eastAsia="en-US"/>
        </w:rPr>
        <w:t xml:space="preserve">az alábbi </w:t>
      </w:r>
      <w:r w:rsidR="00AD08F1" w:rsidRPr="00DF0607">
        <w:rPr>
          <w:rFonts w:ascii="Arial" w:eastAsia="Calibri" w:hAnsi="Arial" w:cs="Arial"/>
          <w:szCs w:val="22"/>
          <w:lang w:eastAsia="en-US"/>
        </w:rPr>
        <w:t>feladatok</w:t>
      </w:r>
      <w:r>
        <w:rPr>
          <w:rFonts w:ascii="Arial" w:eastAsia="Calibri" w:hAnsi="Arial" w:cs="Arial"/>
          <w:szCs w:val="22"/>
          <w:lang w:eastAsia="en-US"/>
        </w:rPr>
        <w:t>at</w:t>
      </w:r>
      <w:r w:rsidR="00AD08F1" w:rsidRPr="00DF0607">
        <w:rPr>
          <w:rFonts w:ascii="Arial" w:eastAsia="Calibri" w:hAnsi="Arial" w:cs="Arial"/>
          <w:szCs w:val="22"/>
          <w:lang w:eastAsia="en-US"/>
        </w:rPr>
        <w:t xml:space="preserve"> </w:t>
      </w:r>
      <w:r>
        <w:rPr>
          <w:rFonts w:ascii="Arial" w:eastAsia="Calibri" w:hAnsi="Arial" w:cs="Arial"/>
          <w:szCs w:val="22"/>
          <w:lang w:eastAsia="en-US"/>
        </w:rPr>
        <w:t>végezte: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 xml:space="preserve">TOP-6.1.1-15-SH1-2016-00001 A szombathelyi Északi Iparterület fejlesztése </w:t>
      </w:r>
      <w:r w:rsidRPr="00DF0607">
        <w:rPr>
          <w:rFonts w:ascii="Arial" w:eastAsia="Calibri" w:hAnsi="Arial" w:cs="Arial"/>
          <w:szCs w:val="22"/>
          <w:lang w:eastAsia="en-US"/>
        </w:rPr>
        <w:t>című</w:t>
      </w:r>
      <w:r w:rsidRPr="00DF0607">
        <w:rPr>
          <w:rFonts w:ascii="Arial" w:eastAsia="Calibri" w:hAnsi="Arial" w:cs="Arial"/>
          <w:b/>
          <w:szCs w:val="22"/>
          <w:lang w:eastAsia="en-US"/>
        </w:rPr>
        <w:t xml:space="preserve"> </w:t>
      </w:r>
      <w:r w:rsidRPr="00DF0607">
        <w:rPr>
          <w:rFonts w:ascii="Arial" w:eastAsia="Calibri" w:hAnsi="Arial" w:cs="Arial"/>
          <w:szCs w:val="22"/>
          <w:lang w:eastAsia="en-US"/>
        </w:rPr>
        <w:t>projekt tervezési munkáival kapcsolatban a piackutatási célú ajánlatok és a hozzájuk kapcsolódó függetlenségi nyilatkozatok beérkeztek. Az in-house ajánlatkérésre nem érkezett be ajánlat,</w:t>
      </w:r>
      <w:r w:rsidR="000B5705">
        <w:rPr>
          <w:rFonts w:ascii="Arial" w:eastAsia="Calibri" w:hAnsi="Arial" w:cs="Arial"/>
          <w:szCs w:val="22"/>
          <w:lang w:eastAsia="en-US"/>
        </w:rPr>
        <w:t xml:space="preserve"> így</w:t>
      </w:r>
      <w:r w:rsidRPr="00DF0607">
        <w:rPr>
          <w:rFonts w:ascii="Arial" w:eastAsia="Calibri" w:hAnsi="Arial" w:cs="Arial"/>
          <w:szCs w:val="22"/>
          <w:lang w:eastAsia="en-US"/>
        </w:rPr>
        <w:t xml:space="preserve"> az eredménytelenül zárult. Új versenyszabályzat szerinti tervbeszerzés kiírásra</w:t>
      </w:r>
      <w:r w:rsidR="000B5705" w:rsidRPr="000B5705">
        <w:rPr>
          <w:rFonts w:ascii="Arial" w:eastAsia="Calibri" w:hAnsi="Arial" w:cs="Arial"/>
          <w:szCs w:val="22"/>
          <w:lang w:eastAsia="en-US"/>
        </w:rPr>
        <w:t xml:space="preserve"> </w:t>
      </w:r>
      <w:r w:rsidR="000B5705" w:rsidRPr="00DF0607">
        <w:rPr>
          <w:rFonts w:ascii="Arial" w:eastAsia="Calibri" w:hAnsi="Arial" w:cs="Arial"/>
          <w:szCs w:val="22"/>
          <w:lang w:eastAsia="en-US"/>
        </w:rPr>
        <w:t>került</w:t>
      </w:r>
      <w:r w:rsidR="000B5705">
        <w:rPr>
          <w:rFonts w:ascii="Arial" w:eastAsia="Calibri" w:hAnsi="Arial" w:cs="Arial"/>
          <w:szCs w:val="22"/>
          <w:lang w:eastAsia="en-US"/>
        </w:rPr>
        <w:t xml:space="preserve"> sor</w:t>
      </w:r>
      <w:r w:rsidRPr="00DF0607">
        <w:rPr>
          <w:rFonts w:ascii="Arial" w:eastAsia="Calibri" w:hAnsi="Arial" w:cs="Arial"/>
          <w:szCs w:val="22"/>
          <w:lang w:eastAsia="en-US"/>
        </w:rPr>
        <w:t xml:space="preserve"> a közművek tervezésére vonatkozóan</w:t>
      </w:r>
      <w:r w:rsidR="000B5705">
        <w:rPr>
          <w:rFonts w:ascii="Arial" w:eastAsia="Calibri" w:hAnsi="Arial" w:cs="Arial"/>
          <w:szCs w:val="22"/>
          <w:lang w:eastAsia="en-US"/>
        </w:rPr>
        <w:t>,</w:t>
      </w:r>
      <w:r w:rsidRPr="00DF0607">
        <w:rPr>
          <w:rFonts w:ascii="Arial" w:eastAsia="Calibri" w:hAnsi="Arial" w:cs="Arial"/>
          <w:szCs w:val="22"/>
          <w:lang w:eastAsia="en-US"/>
        </w:rPr>
        <w:t xml:space="preserve"> a vízi közművek tervezője beszerzésre került</w:t>
      </w:r>
      <w:r w:rsidR="000B5705">
        <w:rPr>
          <w:rFonts w:ascii="Arial" w:eastAsia="Calibri" w:hAnsi="Arial" w:cs="Arial"/>
          <w:szCs w:val="22"/>
          <w:lang w:eastAsia="en-US"/>
        </w:rPr>
        <w:t>,</w:t>
      </w:r>
      <w:r w:rsidRPr="00DF0607">
        <w:rPr>
          <w:rFonts w:ascii="Arial" w:eastAsia="Calibri" w:hAnsi="Arial" w:cs="Arial"/>
          <w:szCs w:val="22"/>
          <w:lang w:eastAsia="en-US"/>
        </w:rPr>
        <w:t xml:space="preserve"> a további közművek beszerzésére vonatkozó eljárás folyamatban van.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>TOP-6.2.1-15-SH1-2016-00002 Óvodák fejlesztése Szombathelyen</w:t>
      </w:r>
      <w:r w:rsidRPr="00DF0607">
        <w:rPr>
          <w:rFonts w:ascii="Arial" w:eastAsia="Calibri" w:hAnsi="Arial" w:cs="Arial"/>
          <w:szCs w:val="22"/>
          <w:lang w:eastAsia="en-US"/>
        </w:rPr>
        <w:t xml:space="preserve"> projekt keretében felújításra kerülő óvodák (Aréna, Benczúr, Gazdag Erzsi, Szivárvány, Vadvirág és Mesevár óvoda) engedélyes és kiviteli tervei elkészültek</w:t>
      </w:r>
      <w:r w:rsidR="000B5705">
        <w:rPr>
          <w:rFonts w:ascii="Arial" w:eastAsia="Calibri" w:hAnsi="Arial" w:cs="Arial"/>
          <w:szCs w:val="22"/>
          <w:lang w:eastAsia="en-US"/>
        </w:rPr>
        <w:t xml:space="preserve">. A </w:t>
      </w:r>
      <w:r w:rsidRPr="00DF0607">
        <w:rPr>
          <w:rFonts w:ascii="Arial" w:eastAsia="Calibri" w:hAnsi="Arial" w:cs="Arial"/>
          <w:szCs w:val="22"/>
          <w:lang w:eastAsia="en-US"/>
        </w:rPr>
        <w:t>műszaki ellenőr in-house szerződés keretében beszerzésre került. A kivitelezésre vonatkozó közbeszerzési eljárás indító adatlap elkészült, közbeszerzési tan</w:t>
      </w:r>
      <w:r w:rsidR="000B5705">
        <w:rPr>
          <w:rFonts w:ascii="Arial" w:eastAsia="Calibri" w:hAnsi="Arial" w:cs="Arial"/>
          <w:szCs w:val="22"/>
          <w:lang w:eastAsia="en-US"/>
        </w:rPr>
        <w:t>ácsadó részére megküldték</w:t>
      </w:r>
      <w:r w:rsidRPr="00DF0607">
        <w:rPr>
          <w:rFonts w:ascii="Arial" w:eastAsia="Calibri" w:hAnsi="Arial" w:cs="Arial"/>
          <w:szCs w:val="22"/>
          <w:lang w:eastAsia="en-US"/>
        </w:rPr>
        <w:t>, a közbeszerzési bizottság jóváhagyta az eljárás megindítását. A kivitelező kiválasztására irányuló közbeszerzési eljárás folyamatban van.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lastRenderedPageBreak/>
        <w:t xml:space="preserve">TOP-6.2.1-15-SH1-2016-00004 Weöres és Pipitér óvoda fejlesztése </w:t>
      </w:r>
      <w:r w:rsidRPr="00DF0607">
        <w:rPr>
          <w:rFonts w:ascii="Arial" w:eastAsia="Calibri" w:hAnsi="Arial" w:cs="Arial"/>
          <w:szCs w:val="22"/>
          <w:lang w:eastAsia="en-US"/>
        </w:rPr>
        <w:t>című projekt keretében felújításra kerülő épületek engedélyes és kiviteli tervei elkészültek,</w:t>
      </w:r>
      <w:r w:rsidR="000B5705">
        <w:rPr>
          <w:rFonts w:ascii="Arial" w:eastAsia="Calibri" w:hAnsi="Arial" w:cs="Arial"/>
          <w:szCs w:val="22"/>
          <w:lang w:eastAsia="en-US"/>
        </w:rPr>
        <w:t xml:space="preserve"> a</w:t>
      </w:r>
      <w:r w:rsidRPr="00DF0607">
        <w:rPr>
          <w:rFonts w:ascii="Arial" w:eastAsia="Calibri" w:hAnsi="Arial" w:cs="Arial"/>
          <w:szCs w:val="22"/>
          <w:lang w:eastAsia="en-US"/>
        </w:rPr>
        <w:t xml:space="preserve"> műszaki ellenőr in-house szerződés keretében beszerzésre került. A kivitelezésre vonatkozó első körben indított közbeszerzési eljárás a magas kivitelezői árajánlatok miatt (fedezethiány miatt) eredménytelenül zárult. A második körben a közbeszerzési eljárás eredményesen lezárult, kivitelezési szerződések aláírása </w:t>
      </w:r>
      <w:r w:rsidR="00074236">
        <w:rPr>
          <w:rFonts w:ascii="Arial" w:eastAsia="Calibri" w:hAnsi="Arial" w:cs="Arial"/>
          <w:szCs w:val="22"/>
          <w:lang w:eastAsia="en-US"/>
        </w:rPr>
        <w:t>megtörtént és a</w:t>
      </w:r>
      <w:r w:rsidRPr="00DF0607">
        <w:rPr>
          <w:rFonts w:ascii="Arial" w:eastAsia="Calibri" w:hAnsi="Arial" w:cs="Arial"/>
          <w:szCs w:val="22"/>
          <w:lang w:eastAsia="en-US"/>
        </w:rPr>
        <w:t xml:space="preserve"> munkaterület átadása </w:t>
      </w:r>
      <w:r w:rsidR="00074236">
        <w:rPr>
          <w:rFonts w:ascii="Arial" w:eastAsia="Calibri" w:hAnsi="Arial" w:cs="Arial"/>
          <w:szCs w:val="22"/>
          <w:lang w:eastAsia="en-US"/>
        </w:rPr>
        <w:t xml:space="preserve">is </w:t>
      </w:r>
      <w:r w:rsidRPr="00DF0607">
        <w:rPr>
          <w:rFonts w:ascii="Arial" w:eastAsia="Calibri" w:hAnsi="Arial" w:cs="Arial"/>
          <w:szCs w:val="22"/>
          <w:lang w:eastAsia="en-US"/>
        </w:rPr>
        <w:t>kivitelező részére.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 xml:space="preserve">TOP-6.2.1-15-SH1-2016-00003 Százszorszép Bölcsőde és Mocorgó Óvoda fejlesztése Szombathelyen </w:t>
      </w:r>
      <w:r w:rsidRPr="00DF0607">
        <w:rPr>
          <w:rFonts w:ascii="Arial" w:eastAsia="Calibri" w:hAnsi="Arial" w:cs="Arial"/>
          <w:szCs w:val="22"/>
          <w:lang w:eastAsia="en-US"/>
        </w:rPr>
        <w:t>című projekt keretében felújításra kerülő épületek engedélyes és kiviteli tervei elkészültek, műszaki ellenőr in-house szerződés keretében beszerzésre került. A kivitelezési szerződés</w:t>
      </w:r>
      <w:r w:rsidR="00F775DE">
        <w:rPr>
          <w:rFonts w:ascii="Arial" w:eastAsia="Calibri" w:hAnsi="Arial" w:cs="Arial"/>
          <w:szCs w:val="22"/>
          <w:lang w:eastAsia="en-US"/>
        </w:rPr>
        <w:t xml:space="preserve">t </w:t>
      </w:r>
      <w:r w:rsidRPr="00DF0607">
        <w:rPr>
          <w:rFonts w:ascii="Arial" w:eastAsia="Calibri" w:hAnsi="Arial" w:cs="Arial"/>
          <w:szCs w:val="22"/>
          <w:lang w:eastAsia="en-US"/>
        </w:rPr>
        <w:t>aláír</w:t>
      </w:r>
      <w:r w:rsidR="00F775DE">
        <w:rPr>
          <w:rFonts w:ascii="Arial" w:eastAsia="Calibri" w:hAnsi="Arial" w:cs="Arial"/>
          <w:szCs w:val="22"/>
          <w:lang w:eastAsia="en-US"/>
        </w:rPr>
        <w:t>t</w:t>
      </w:r>
      <w:r w:rsidRPr="00DF0607">
        <w:rPr>
          <w:rFonts w:ascii="Arial" w:eastAsia="Calibri" w:hAnsi="Arial" w:cs="Arial"/>
          <w:szCs w:val="22"/>
          <w:lang w:eastAsia="en-US"/>
        </w:rPr>
        <w:t>á</w:t>
      </w:r>
      <w:r w:rsidR="00F775DE">
        <w:rPr>
          <w:rFonts w:ascii="Arial" w:eastAsia="Calibri" w:hAnsi="Arial" w:cs="Arial"/>
          <w:szCs w:val="22"/>
          <w:lang w:eastAsia="en-US"/>
        </w:rPr>
        <w:t>k</w:t>
      </w:r>
      <w:r w:rsidRPr="00DF0607">
        <w:rPr>
          <w:rFonts w:ascii="Arial" w:eastAsia="Calibri" w:hAnsi="Arial" w:cs="Arial"/>
          <w:szCs w:val="22"/>
          <w:lang w:eastAsia="en-US"/>
        </w:rPr>
        <w:t>. 2017. 10.</w:t>
      </w:r>
      <w:r w:rsidR="00F775DE">
        <w:rPr>
          <w:rFonts w:ascii="Arial" w:eastAsia="Calibri" w:hAnsi="Arial" w:cs="Arial"/>
          <w:szCs w:val="22"/>
          <w:lang w:eastAsia="en-US"/>
        </w:rPr>
        <w:t xml:space="preserve"> </w:t>
      </w:r>
      <w:r w:rsidRPr="00DF0607">
        <w:rPr>
          <w:rFonts w:ascii="Arial" w:eastAsia="Calibri" w:hAnsi="Arial" w:cs="Arial"/>
          <w:szCs w:val="22"/>
          <w:lang w:eastAsia="en-US"/>
        </w:rPr>
        <w:t>25-én a munkaterület átadás</w:t>
      </w:r>
      <w:r w:rsidR="00F775DE">
        <w:rPr>
          <w:rFonts w:ascii="Arial" w:eastAsia="Calibri" w:hAnsi="Arial" w:cs="Arial"/>
          <w:szCs w:val="22"/>
          <w:lang w:eastAsia="en-US"/>
        </w:rPr>
        <w:t>a</w:t>
      </w:r>
      <w:r w:rsidRPr="00DF0607">
        <w:rPr>
          <w:rFonts w:ascii="Arial" w:eastAsia="Calibri" w:hAnsi="Arial" w:cs="Arial"/>
          <w:szCs w:val="22"/>
          <w:lang w:eastAsia="en-US"/>
        </w:rPr>
        <w:t xml:space="preserve"> megtörtént a kivitelezőnek. A kivitelezési munkálatok megkezdődtek. Mocorgó Óvodánál befejezik a fűtés szerelést, Százszorszép Bölcsődénél folyik a homlokzat és a tetőszigetelés.</w:t>
      </w:r>
    </w:p>
    <w:p w:rsidR="00AD08F1" w:rsidRPr="007810D1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7810D1">
        <w:rPr>
          <w:rFonts w:ascii="Arial" w:eastAsia="Calibri" w:hAnsi="Arial" w:cs="Arial"/>
          <w:b/>
          <w:szCs w:val="22"/>
          <w:lang w:eastAsia="en-US"/>
        </w:rPr>
        <w:t xml:space="preserve">TOP-6.2.1-15-SH1-2016-00005 Bölcsődei fejlesztések Szombathelyen </w:t>
      </w:r>
      <w:r w:rsidRPr="007810D1">
        <w:rPr>
          <w:rFonts w:ascii="Arial" w:eastAsia="Calibri" w:hAnsi="Arial" w:cs="Arial"/>
          <w:szCs w:val="22"/>
          <w:lang w:eastAsia="en-US"/>
        </w:rPr>
        <w:t xml:space="preserve">című projekt keretében felújításra kerülő épületek engedélyes és kiviteli tervei elkészültek, </w:t>
      </w:r>
      <w:r w:rsidR="001E39E6" w:rsidRPr="007810D1">
        <w:rPr>
          <w:rFonts w:ascii="Arial" w:eastAsia="Calibri" w:hAnsi="Arial" w:cs="Arial"/>
          <w:szCs w:val="22"/>
          <w:lang w:eastAsia="en-US"/>
        </w:rPr>
        <w:t xml:space="preserve">a </w:t>
      </w:r>
      <w:r w:rsidRPr="007810D1">
        <w:rPr>
          <w:rFonts w:ascii="Arial" w:eastAsia="Calibri" w:hAnsi="Arial" w:cs="Arial"/>
          <w:szCs w:val="22"/>
          <w:lang w:eastAsia="en-US"/>
        </w:rPr>
        <w:t>műszaki ellenőr</w:t>
      </w:r>
      <w:r w:rsidR="001E39E6" w:rsidRPr="007810D1">
        <w:rPr>
          <w:rFonts w:ascii="Arial" w:eastAsia="Calibri" w:hAnsi="Arial" w:cs="Arial"/>
          <w:szCs w:val="22"/>
          <w:lang w:eastAsia="en-US"/>
        </w:rPr>
        <w:t>t</w:t>
      </w:r>
      <w:r w:rsidRPr="007810D1">
        <w:rPr>
          <w:rFonts w:ascii="Arial" w:eastAsia="Calibri" w:hAnsi="Arial" w:cs="Arial"/>
          <w:szCs w:val="22"/>
          <w:lang w:eastAsia="en-US"/>
        </w:rPr>
        <w:t xml:space="preserve"> in-house szerződés keretében szer</w:t>
      </w:r>
      <w:r w:rsidR="007810D1">
        <w:rPr>
          <w:rFonts w:ascii="Arial" w:eastAsia="Calibri" w:hAnsi="Arial" w:cs="Arial"/>
          <w:szCs w:val="22"/>
          <w:lang w:eastAsia="en-US"/>
        </w:rPr>
        <w:t>e</w:t>
      </w:r>
      <w:r w:rsidRPr="007810D1">
        <w:rPr>
          <w:rFonts w:ascii="Arial" w:eastAsia="Calibri" w:hAnsi="Arial" w:cs="Arial"/>
          <w:szCs w:val="22"/>
          <w:lang w:eastAsia="en-US"/>
        </w:rPr>
        <w:t>z</w:t>
      </w:r>
      <w:r w:rsidR="001E39E6" w:rsidRPr="007810D1">
        <w:rPr>
          <w:rFonts w:ascii="Arial" w:eastAsia="Calibri" w:hAnsi="Arial" w:cs="Arial"/>
          <w:szCs w:val="22"/>
          <w:lang w:eastAsia="en-US"/>
        </w:rPr>
        <w:t>t</w:t>
      </w:r>
      <w:r w:rsidRPr="007810D1">
        <w:rPr>
          <w:rFonts w:ascii="Arial" w:eastAsia="Calibri" w:hAnsi="Arial" w:cs="Arial"/>
          <w:szCs w:val="22"/>
          <w:lang w:eastAsia="en-US"/>
        </w:rPr>
        <w:t xml:space="preserve">e </w:t>
      </w:r>
      <w:r w:rsidR="001E39E6" w:rsidRPr="007810D1">
        <w:rPr>
          <w:rFonts w:ascii="Arial" w:eastAsia="Calibri" w:hAnsi="Arial" w:cs="Arial"/>
          <w:szCs w:val="22"/>
          <w:lang w:eastAsia="en-US"/>
        </w:rPr>
        <w:t xml:space="preserve">be az </w:t>
      </w:r>
      <w:r w:rsidR="007810D1">
        <w:rPr>
          <w:rFonts w:ascii="Arial" w:eastAsia="Calibri" w:hAnsi="Arial" w:cs="Arial"/>
          <w:szCs w:val="22"/>
          <w:lang w:eastAsia="en-US"/>
        </w:rPr>
        <w:t>iroda</w:t>
      </w:r>
      <w:r w:rsidRPr="007810D1">
        <w:rPr>
          <w:rFonts w:ascii="Arial" w:eastAsia="Calibri" w:hAnsi="Arial" w:cs="Arial"/>
          <w:szCs w:val="22"/>
          <w:lang w:eastAsia="en-US"/>
        </w:rPr>
        <w:t xml:space="preserve">. Jelenleg folyamatban van a kivitelezésre vonatkozó közbeszerzési eljárás. A kivitelezői ajánlatok értékelése történik jelenleg.  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 xml:space="preserve">TOP-6.3.1-15-SH1-2016-00001 Szombathely, Szent László király utcai felhagyott iparterület fejlesztése című </w:t>
      </w:r>
      <w:r w:rsidRPr="00DF0607">
        <w:rPr>
          <w:rFonts w:ascii="Arial" w:eastAsia="Calibri" w:hAnsi="Arial" w:cs="Arial"/>
          <w:szCs w:val="22"/>
          <w:lang w:eastAsia="en-US"/>
        </w:rPr>
        <w:t>projekt keretében kialakításra kerülő vívóakadémia, kereskedelmi egységek, cserkészház, asztalitenisz csarnok és ezekhez tartozó parkolók, közművek engedélyes és kiviteli tervei elkészültek, a műszaki ellenőr és a közbeszerzési tanácsadó beszerzésre került. A közbeszerzési eljárás előkészítése folyamatban van.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lang w:eastAsia="en-US"/>
        </w:rPr>
        <w:t xml:space="preserve">TOP-6.3.2-15-SH1-2016-00001 A szombathelyi Sportliget fejlesztése </w:t>
      </w:r>
      <w:r w:rsidRPr="00DF0607">
        <w:rPr>
          <w:rFonts w:ascii="Arial" w:eastAsia="Calibri" w:hAnsi="Arial" w:cs="Arial"/>
          <w:b/>
          <w:szCs w:val="22"/>
          <w:lang w:eastAsia="en-US"/>
        </w:rPr>
        <w:t xml:space="preserve">című </w:t>
      </w:r>
      <w:r w:rsidRPr="00DF0607">
        <w:rPr>
          <w:rFonts w:ascii="Arial" w:eastAsia="Calibri" w:hAnsi="Arial" w:cs="Arial"/>
          <w:szCs w:val="22"/>
          <w:lang w:eastAsia="en-US"/>
        </w:rPr>
        <w:t xml:space="preserve">projekt keretében az épület energetikai korszerűsítésére </w:t>
      </w:r>
      <w:r w:rsidRPr="00DF0607">
        <w:rPr>
          <w:rFonts w:ascii="Arial" w:eastAsia="Calibri" w:hAnsi="Arial" w:cs="Arial"/>
          <w:lang w:eastAsia="en-US"/>
        </w:rPr>
        <w:t>irányuló engedélyes tervek elkészültek, az engedélyezési eljárások részben folyamatban vannak, részben már rendelkezésre állnak engedélyek. Engedélyezési eljárás folyik a híd, a parkolók és utak kialakítás</w:t>
      </w:r>
      <w:r w:rsidR="007810D1">
        <w:rPr>
          <w:rFonts w:ascii="Arial" w:eastAsia="Calibri" w:hAnsi="Arial" w:cs="Arial"/>
          <w:lang w:eastAsia="en-US"/>
        </w:rPr>
        <w:t>ára</w:t>
      </w:r>
      <w:r w:rsidRPr="00DF0607">
        <w:rPr>
          <w:rFonts w:ascii="Arial" w:eastAsia="Calibri" w:hAnsi="Arial" w:cs="Arial"/>
          <w:lang w:eastAsia="en-US"/>
        </w:rPr>
        <w:t>, a kutak létesítés</w:t>
      </w:r>
      <w:r w:rsidR="007810D1">
        <w:rPr>
          <w:rFonts w:ascii="Arial" w:eastAsia="Calibri" w:hAnsi="Arial" w:cs="Arial"/>
          <w:lang w:eastAsia="en-US"/>
        </w:rPr>
        <w:t>ér</w:t>
      </w:r>
      <w:r w:rsidRPr="00DF0607">
        <w:rPr>
          <w:rFonts w:ascii="Arial" w:eastAsia="Calibri" w:hAnsi="Arial" w:cs="Arial"/>
          <w:lang w:eastAsia="en-US"/>
        </w:rPr>
        <w:t>e és a fakivágások engedélyez</w:t>
      </w:r>
      <w:r w:rsidR="007810D1">
        <w:rPr>
          <w:rFonts w:ascii="Arial" w:eastAsia="Calibri" w:hAnsi="Arial" w:cs="Arial"/>
          <w:lang w:eastAsia="en-US"/>
        </w:rPr>
        <w:t>tet</w:t>
      </w:r>
      <w:r w:rsidRPr="00DF0607">
        <w:rPr>
          <w:rFonts w:ascii="Arial" w:eastAsia="Calibri" w:hAnsi="Arial" w:cs="Arial"/>
          <w:lang w:eastAsia="en-US"/>
        </w:rPr>
        <w:t>ésére. A kiviteli tervek elkészültek. Közbeszerzé</w:t>
      </w:r>
      <w:r w:rsidR="00C47A24">
        <w:rPr>
          <w:rFonts w:ascii="Arial" w:eastAsia="Calibri" w:hAnsi="Arial" w:cs="Arial"/>
          <w:lang w:eastAsia="en-US"/>
        </w:rPr>
        <w:t>s előkészítése folyamatban van.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>TOP-6.3.3-15-SH1-2016-00001</w:t>
      </w:r>
      <w:r w:rsidRPr="00DF0607">
        <w:rPr>
          <w:rFonts w:ascii="Arial" w:eastAsia="Calibri" w:hAnsi="Arial" w:cs="Arial"/>
          <w:szCs w:val="22"/>
          <w:lang w:eastAsia="en-US"/>
        </w:rPr>
        <w:t xml:space="preserve"> számú „</w:t>
      </w:r>
      <w:r w:rsidRPr="00DF0607">
        <w:rPr>
          <w:rFonts w:ascii="Arial" w:eastAsia="Calibri" w:hAnsi="Arial" w:cs="Arial"/>
          <w:b/>
          <w:szCs w:val="22"/>
          <w:lang w:eastAsia="en-US"/>
        </w:rPr>
        <w:t>Szombathely bel- és csapadékvíz védelmi rendszerének fejlesztése</w:t>
      </w:r>
      <w:r w:rsidRPr="00DF0607">
        <w:rPr>
          <w:rFonts w:ascii="Arial" w:eastAsia="Calibri" w:hAnsi="Arial" w:cs="Arial"/>
          <w:szCs w:val="22"/>
          <w:lang w:eastAsia="en-US"/>
        </w:rPr>
        <w:t>” című pályázatban szereplő belterületi csapadékvíz elvezető rendszerek engedélyes tervei elkészültek, az engedélyezési eljárások lezárultak, az engedélyek beszerzésre kerültek. A Szent Imre herceg utcában a közműkiváltásra vonatkozóan az ÉGÁZ Zrt</w:t>
      </w:r>
      <w:r w:rsidR="00935DEB">
        <w:rPr>
          <w:rFonts w:ascii="Arial" w:eastAsia="Calibri" w:hAnsi="Arial" w:cs="Arial"/>
          <w:szCs w:val="22"/>
          <w:lang w:eastAsia="en-US"/>
        </w:rPr>
        <w:t>.</w:t>
      </w:r>
      <w:r w:rsidRPr="00DF0607">
        <w:rPr>
          <w:rFonts w:ascii="Arial" w:eastAsia="Calibri" w:hAnsi="Arial" w:cs="Arial"/>
          <w:szCs w:val="22"/>
          <w:lang w:eastAsia="en-US"/>
        </w:rPr>
        <w:t>-vel a megállapodás aláírása megtörtént. A közbeszerzési eljárás megindult, az összefoglaló tájékoztatás bírálata folyamatban van a Közbeszerzési Felügyeleti Főosztálynál.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>TOP-6.4.1-15-SH1-2016-00001 számú „Szombathely Megyei Jogú Város kerékpárosbarát fejlesztése”</w:t>
      </w:r>
      <w:r w:rsidRPr="00DF0607">
        <w:rPr>
          <w:rFonts w:ascii="Arial" w:eastAsia="Calibri" w:hAnsi="Arial" w:cs="Arial"/>
          <w:szCs w:val="22"/>
          <w:lang w:eastAsia="en-US"/>
        </w:rPr>
        <w:t xml:space="preserve"> című pályázatban szereplő közlekedési létesítmények tervezésére a közbeszerzési eljárás folyamatban van, beérkeztek az ajánlatok, hiánypótlás és annak értékelése megtörtént. A tervezési szerződés aláírásra került, az engedélyes és kiviteli tervek készítése folyamatban van. A geodéziai felmérés és a vázlattervek leadásra kerültek. Teljesítés igazolás megküldésre került. </w:t>
      </w:r>
      <w:r w:rsidR="001572EC">
        <w:rPr>
          <w:rFonts w:ascii="Arial" w:eastAsia="Calibri" w:hAnsi="Arial" w:cs="Arial"/>
          <w:szCs w:val="22"/>
          <w:lang w:eastAsia="en-US"/>
        </w:rPr>
        <w:t>A s</w:t>
      </w:r>
      <w:r w:rsidRPr="00DF0607">
        <w:rPr>
          <w:rFonts w:ascii="Arial" w:eastAsia="Calibri" w:hAnsi="Arial" w:cs="Arial"/>
          <w:szCs w:val="22"/>
          <w:lang w:eastAsia="en-US"/>
        </w:rPr>
        <w:t>zámlát a tervező megküldte.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 xml:space="preserve">TOP-6.5.1-15-SH1-2016-00002 </w:t>
      </w:r>
      <w:r w:rsidRPr="00DF0607">
        <w:rPr>
          <w:rFonts w:ascii="Arial" w:eastAsia="Calibri" w:hAnsi="Arial" w:cs="Arial"/>
          <w:b/>
          <w:lang w:eastAsia="en-US"/>
        </w:rPr>
        <w:t>AGORA központ energetikai korszerűsítése</w:t>
      </w:r>
      <w:r w:rsidRPr="00DF0607">
        <w:rPr>
          <w:rFonts w:ascii="Arial" w:eastAsia="Calibri" w:hAnsi="Arial" w:cs="Arial"/>
          <w:b/>
          <w:szCs w:val="22"/>
          <w:lang w:eastAsia="en-US"/>
        </w:rPr>
        <w:t xml:space="preserve"> című </w:t>
      </w:r>
      <w:r w:rsidRPr="00DF0607">
        <w:rPr>
          <w:rFonts w:ascii="Arial" w:eastAsia="Calibri" w:hAnsi="Arial" w:cs="Arial"/>
          <w:szCs w:val="22"/>
          <w:lang w:eastAsia="en-US"/>
        </w:rPr>
        <w:t xml:space="preserve">projekt keretében az épület energetikai korszerűsítésére irányuló kivitelezői közbeszerzési eljárás lezárult. Kivitelezési szerződés aláírásra került. Műszaki ellenőri </w:t>
      </w:r>
      <w:r w:rsidRPr="00DF0607">
        <w:rPr>
          <w:rFonts w:ascii="Arial" w:eastAsia="Calibri" w:hAnsi="Arial" w:cs="Arial"/>
          <w:szCs w:val="22"/>
          <w:lang w:eastAsia="en-US"/>
        </w:rPr>
        <w:lastRenderedPageBreak/>
        <w:t xml:space="preserve">szerződés rendelkezésre áll. A kivitelezési munkák előkészítése zajlik. A kivitelezést a pinceszigetelési munkákkal kezdi a kivitelező.  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 xml:space="preserve">TOP-6.5.1-15-SH1-2016-00003 Neumann János Általános Iskola felújítása című </w:t>
      </w:r>
      <w:r w:rsidRPr="00DF0607">
        <w:rPr>
          <w:rFonts w:ascii="Arial" w:eastAsia="Calibri" w:hAnsi="Arial" w:cs="Arial"/>
          <w:szCs w:val="22"/>
          <w:lang w:eastAsia="en-US"/>
        </w:rPr>
        <w:t>projekt keretében az épület energetikai korszerűsítésére irányuló engedélyes és kiviteli tervei elkészült</w:t>
      </w:r>
      <w:r w:rsidR="00D40700">
        <w:rPr>
          <w:rFonts w:ascii="Arial" w:eastAsia="Calibri" w:hAnsi="Arial" w:cs="Arial"/>
          <w:szCs w:val="22"/>
          <w:lang w:eastAsia="en-US"/>
        </w:rPr>
        <w:t>ek. A műszaki ellenőr beszerzés</w:t>
      </w:r>
      <w:r w:rsidRPr="00DF0607">
        <w:rPr>
          <w:rFonts w:ascii="Arial" w:eastAsia="Calibri" w:hAnsi="Arial" w:cs="Arial"/>
          <w:szCs w:val="22"/>
          <w:lang w:eastAsia="en-US"/>
        </w:rPr>
        <w:t>e megtörtént. Kivitelezési szerződés aláírásra került. A munkaterület átadása kivitelező részére megtörtént. A kivitelezési munkálatok megkezdődtek.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>TOP-6.5.1-15-SH1-2016-00004 Óvodák energetikai korszerűsítése</w:t>
      </w:r>
      <w:r w:rsidRPr="00DF0607">
        <w:rPr>
          <w:rFonts w:ascii="Arial" w:eastAsia="Calibri" w:hAnsi="Arial" w:cs="Arial"/>
          <w:szCs w:val="22"/>
          <w:lang w:eastAsia="en-US"/>
        </w:rPr>
        <w:t xml:space="preserve"> című projekt keretében a Szombathely, Bem J. u. 33. szám alatti Hétszínvirág Óvoda; a Szombathely, Pázmány P. krt. 26. szám alatti Micimackó </w:t>
      </w:r>
      <w:r w:rsidR="000D4B1D">
        <w:rPr>
          <w:rFonts w:ascii="Arial" w:eastAsia="Calibri" w:hAnsi="Arial" w:cs="Arial"/>
          <w:szCs w:val="22"/>
          <w:lang w:eastAsia="en-US"/>
        </w:rPr>
        <w:t>és</w:t>
      </w:r>
      <w:r w:rsidRPr="00DF0607">
        <w:rPr>
          <w:rFonts w:ascii="Arial" w:eastAsia="Calibri" w:hAnsi="Arial" w:cs="Arial"/>
          <w:szCs w:val="22"/>
          <w:lang w:eastAsia="en-US"/>
        </w:rPr>
        <w:t xml:space="preserve"> Napsugár Óvoda; továbbá a Szombathely, Margaréta u. 1. szám alatti Margaréta Óvoda energetikai korszerűsítése</w:t>
      </w:r>
      <w:r w:rsidR="000D4B1D">
        <w:rPr>
          <w:rFonts w:ascii="Arial" w:eastAsia="Calibri" w:hAnsi="Arial" w:cs="Arial"/>
          <w:szCs w:val="22"/>
          <w:lang w:eastAsia="en-US"/>
        </w:rPr>
        <w:t xml:space="preserve"> történik</w:t>
      </w:r>
      <w:r w:rsidRPr="00DF0607">
        <w:rPr>
          <w:rFonts w:ascii="Arial" w:eastAsia="Calibri" w:hAnsi="Arial" w:cs="Arial"/>
          <w:szCs w:val="22"/>
          <w:lang w:eastAsia="en-US"/>
        </w:rPr>
        <w:t>. Az engedélyes és kiviteli tervek elkészültek. A műszaki ellenőr beszerzésére megtörtént. Kivitelezési szerződés aláírásra került. A munkaterület átadás-átvétel megtörtént mindegyik intézménynél. A Moco</w:t>
      </w:r>
      <w:r w:rsidR="000D4B1D">
        <w:rPr>
          <w:rFonts w:ascii="Arial" w:eastAsia="Calibri" w:hAnsi="Arial" w:cs="Arial"/>
          <w:szCs w:val="22"/>
          <w:lang w:eastAsia="en-US"/>
        </w:rPr>
        <w:t>rgó Óvodánál és a Százszorszép B</w:t>
      </w:r>
      <w:r w:rsidRPr="00DF0607">
        <w:rPr>
          <w:rFonts w:ascii="Arial" w:eastAsia="Calibri" w:hAnsi="Arial" w:cs="Arial"/>
          <w:szCs w:val="22"/>
          <w:lang w:eastAsia="en-US"/>
        </w:rPr>
        <w:t>ölcsődénél a kivitelezési munkák folyamatban vannak. A Margaréta Óvodánál és a Hétszínvirág Óvodánál megke</w:t>
      </w:r>
      <w:r w:rsidR="000D4B1D">
        <w:rPr>
          <w:rFonts w:ascii="Arial" w:eastAsia="Calibri" w:hAnsi="Arial" w:cs="Arial"/>
          <w:szCs w:val="22"/>
          <w:lang w:eastAsia="en-US"/>
        </w:rPr>
        <w:t>zdték a kivitelezési munkákat.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 xml:space="preserve">TOP-6.5.1-15-SH1-2016-00005 Egészségügyi Intézmények Energetikai Korszerűsítése </w:t>
      </w:r>
      <w:r w:rsidRPr="00DF0607">
        <w:rPr>
          <w:rFonts w:ascii="Arial" w:eastAsia="Calibri" w:hAnsi="Arial" w:cs="Arial"/>
          <w:szCs w:val="22"/>
          <w:lang w:eastAsia="en-US"/>
        </w:rPr>
        <w:t>című projekt keretében a Váci Mihály utca 3. szám alatti, illetve a Jáki u. 35. szám alatti orvosi rendelők energetikai korszerűsítésére irányuló engedélyes és kiviteli tervek elkészültek. A műszaki ellenőr beszerzése megtörtént</w:t>
      </w:r>
      <w:r w:rsidR="00044F24">
        <w:rPr>
          <w:rFonts w:ascii="Arial" w:eastAsia="Calibri" w:hAnsi="Arial" w:cs="Arial"/>
          <w:szCs w:val="22"/>
          <w:lang w:eastAsia="en-US"/>
        </w:rPr>
        <w:t>,</w:t>
      </w:r>
      <w:r w:rsidRPr="00DF0607">
        <w:rPr>
          <w:rFonts w:ascii="Arial" w:eastAsia="Calibri" w:hAnsi="Arial" w:cs="Arial"/>
          <w:szCs w:val="22"/>
          <w:lang w:eastAsia="en-US"/>
        </w:rPr>
        <w:t xml:space="preserve"> </w:t>
      </w:r>
      <w:r w:rsidR="00044F24">
        <w:rPr>
          <w:rFonts w:ascii="Arial" w:eastAsia="Calibri" w:hAnsi="Arial" w:cs="Arial"/>
          <w:szCs w:val="22"/>
          <w:lang w:eastAsia="en-US"/>
        </w:rPr>
        <w:t>a k</w:t>
      </w:r>
      <w:r w:rsidRPr="00DF0607">
        <w:rPr>
          <w:rFonts w:ascii="Arial" w:eastAsia="Calibri" w:hAnsi="Arial" w:cs="Arial"/>
          <w:szCs w:val="22"/>
          <w:lang w:eastAsia="en-US"/>
        </w:rPr>
        <w:t>ivitelezési szerződés aláírásra került. A munkaterület átadás mindkét helyszínen</w:t>
      </w:r>
      <w:r w:rsidR="00235955">
        <w:rPr>
          <w:rFonts w:ascii="Arial" w:eastAsia="Calibri" w:hAnsi="Arial" w:cs="Arial"/>
          <w:szCs w:val="22"/>
          <w:lang w:eastAsia="en-US"/>
        </w:rPr>
        <w:t xml:space="preserve"> kivitelező részére megtörtént.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hAnsi="Arial" w:cs="Arial"/>
        </w:rPr>
      </w:pPr>
      <w:r w:rsidRPr="00DF0607">
        <w:rPr>
          <w:rFonts w:ascii="Arial" w:hAnsi="Arial" w:cs="Arial"/>
          <w:b/>
        </w:rPr>
        <w:t xml:space="preserve">TOP-6.6.1-15-SH1-2016-00001 Új Egészségügyi Alapellátó Központ kialakítása </w:t>
      </w:r>
      <w:r w:rsidRPr="00DF0607">
        <w:rPr>
          <w:rFonts w:ascii="Arial" w:hAnsi="Arial" w:cs="Arial"/>
        </w:rPr>
        <w:t xml:space="preserve">című projekt esetében a tervezési munka befejeződött. A műszaki ellenőr beszerzése megtörtént. A kivitelező kiválasztására irányuló közbeszerzési eljárás folyamatban van. Az előző fordulóban a közbeszerzési eljárás ajánlatadó nélkül fejeződött be.  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 xml:space="preserve">TOP-6.6.2-15-SH1-2016-00001 Szociális alapszolgáltatások fejlesztése Szombathelyen </w:t>
      </w:r>
      <w:r w:rsidRPr="00DF0607">
        <w:rPr>
          <w:rFonts w:ascii="Arial" w:eastAsia="Calibri" w:hAnsi="Arial" w:cs="Arial"/>
          <w:szCs w:val="22"/>
          <w:lang w:eastAsia="en-US"/>
        </w:rPr>
        <w:t>című</w:t>
      </w:r>
      <w:r w:rsidRPr="00DF0607">
        <w:rPr>
          <w:rFonts w:ascii="Arial" w:eastAsia="Calibri" w:hAnsi="Arial" w:cs="Arial"/>
          <w:b/>
          <w:szCs w:val="22"/>
          <w:lang w:eastAsia="en-US"/>
        </w:rPr>
        <w:t xml:space="preserve"> </w:t>
      </w:r>
      <w:r w:rsidRPr="00DF0607">
        <w:rPr>
          <w:rFonts w:ascii="Arial" w:eastAsia="Calibri" w:hAnsi="Arial" w:cs="Arial"/>
          <w:szCs w:val="22"/>
          <w:lang w:eastAsia="en-US"/>
        </w:rPr>
        <w:t>proj</w:t>
      </w:r>
      <w:r w:rsidR="00C07764">
        <w:rPr>
          <w:rFonts w:ascii="Arial" w:eastAsia="Calibri" w:hAnsi="Arial" w:cs="Arial"/>
          <w:szCs w:val="22"/>
          <w:lang w:eastAsia="en-US"/>
        </w:rPr>
        <w:t>ekt keretében a Barátság utcai I</w:t>
      </w:r>
      <w:r w:rsidRPr="00DF0607">
        <w:rPr>
          <w:rFonts w:ascii="Arial" w:eastAsia="Calibri" w:hAnsi="Arial" w:cs="Arial"/>
          <w:szCs w:val="22"/>
          <w:lang w:eastAsia="en-US"/>
        </w:rPr>
        <w:t>dősek klubja,</w:t>
      </w:r>
      <w:r w:rsidR="00C07764">
        <w:rPr>
          <w:rFonts w:ascii="Arial" w:eastAsia="Calibri" w:hAnsi="Arial" w:cs="Arial"/>
          <w:szCs w:val="22"/>
          <w:lang w:eastAsia="en-US"/>
        </w:rPr>
        <w:t xml:space="preserve"> illetve a Kodály Zoltán utcai c</w:t>
      </w:r>
      <w:r w:rsidRPr="00DF0607">
        <w:rPr>
          <w:rFonts w:ascii="Arial" w:eastAsia="Calibri" w:hAnsi="Arial" w:cs="Arial"/>
          <w:szCs w:val="22"/>
          <w:lang w:eastAsia="en-US"/>
        </w:rPr>
        <w:t>salád</w:t>
      </w:r>
      <w:r w:rsidR="00C07764">
        <w:rPr>
          <w:rFonts w:ascii="Arial" w:eastAsia="Calibri" w:hAnsi="Arial" w:cs="Arial"/>
          <w:szCs w:val="22"/>
          <w:lang w:eastAsia="en-US"/>
        </w:rPr>
        <w:t>-</w:t>
      </w:r>
      <w:r w:rsidRPr="00DF0607">
        <w:rPr>
          <w:rFonts w:ascii="Arial" w:eastAsia="Calibri" w:hAnsi="Arial" w:cs="Arial"/>
          <w:szCs w:val="22"/>
          <w:lang w:eastAsia="en-US"/>
        </w:rPr>
        <w:t xml:space="preserve"> és gyermekjóléti szolgálat </w:t>
      </w:r>
      <w:r w:rsidR="00C07764">
        <w:rPr>
          <w:rFonts w:ascii="Arial" w:eastAsia="Calibri" w:hAnsi="Arial" w:cs="Arial"/>
          <w:szCs w:val="22"/>
          <w:lang w:eastAsia="en-US"/>
        </w:rPr>
        <w:t xml:space="preserve">épület </w:t>
      </w:r>
      <w:r w:rsidRPr="00DF0607">
        <w:rPr>
          <w:rFonts w:ascii="Arial" w:eastAsia="Calibri" w:hAnsi="Arial" w:cs="Arial"/>
          <w:szCs w:val="22"/>
          <w:lang w:eastAsia="en-US"/>
        </w:rPr>
        <w:t>felújítására, átalakítására irányuló engedélyes és kiviteli tervek elkészültek. A műszaki ellenőr beszerzésre került (Savaria Városfejlesztési Nonprofit Kft. személyében.) A kivitelezésre vonatkozó közbeszerzési eljárás I. körben (az ajánlatok tartalmi hiányosságai miatt) eredménytelenül zárult. Új közbeszerzési eljárást kell lefolytatni, melynek előkészítése folyamatban van.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bCs/>
          <w:szCs w:val="22"/>
          <w:lang w:eastAsia="en-US"/>
        </w:rPr>
        <w:t xml:space="preserve">TOP-6.7.1-15-SH1-2016-00001 Szociális város rehabilitáció II. ütem </w:t>
      </w:r>
      <w:r w:rsidRPr="00DF0607">
        <w:rPr>
          <w:rFonts w:ascii="Arial" w:eastAsia="Calibri" w:hAnsi="Arial" w:cs="Arial"/>
          <w:bCs/>
          <w:szCs w:val="22"/>
          <w:lang w:eastAsia="en-US"/>
        </w:rPr>
        <w:t>című projekt</w:t>
      </w:r>
      <w:r w:rsidRPr="00DF0607">
        <w:rPr>
          <w:rFonts w:ascii="Arial" w:eastAsia="Calibri" w:hAnsi="Arial" w:cs="Arial"/>
          <w:szCs w:val="22"/>
          <w:lang w:eastAsia="en-US"/>
        </w:rPr>
        <w:t xml:space="preserve"> keretében </w:t>
      </w:r>
      <w:r w:rsidRPr="00DF0607">
        <w:rPr>
          <w:rFonts w:ascii="Arial" w:eastAsia="Calibri" w:hAnsi="Arial" w:cs="Arial"/>
          <w:iCs/>
          <w:szCs w:val="22"/>
          <w:lang w:eastAsia="en-US"/>
        </w:rPr>
        <w:t>az engedélyek beszerzésre kerültek, a kiviteli tervek</w:t>
      </w:r>
      <w:r w:rsidRPr="00DF0607">
        <w:rPr>
          <w:rFonts w:ascii="Arial" w:eastAsia="Calibri" w:hAnsi="Arial" w:cs="Arial"/>
          <w:szCs w:val="22"/>
          <w:lang w:eastAsia="en-US"/>
        </w:rPr>
        <w:t xml:space="preserve"> elkészültek. A projekthez tartozó összes elem építési műszaki ellenőrzésére az ajánlatok beérkeztek, a nyertes Savaria Városfejlesztési Nonprofit Kft</w:t>
      </w:r>
      <w:r w:rsidR="00531D1D">
        <w:rPr>
          <w:rFonts w:ascii="Arial" w:eastAsia="Calibri" w:hAnsi="Arial" w:cs="Arial"/>
          <w:szCs w:val="22"/>
          <w:lang w:eastAsia="en-US"/>
        </w:rPr>
        <w:t>.</w:t>
      </w:r>
      <w:r w:rsidRPr="00DF0607">
        <w:rPr>
          <w:rFonts w:ascii="Arial" w:eastAsia="Calibri" w:hAnsi="Arial" w:cs="Arial"/>
          <w:szCs w:val="22"/>
          <w:lang w:eastAsia="en-US"/>
        </w:rPr>
        <w:t>-vel a szerződéskötés 2017. szeptember 22. napján megtörtént. A kivitelező kiválasztására a közbeszerzési eljárás előkészítése folyamatban van.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bCs/>
          <w:szCs w:val="22"/>
          <w:lang w:eastAsia="en-US"/>
        </w:rPr>
        <w:t xml:space="preserve">TOP-6.1.3-15-SH1-2016-00001 „Helyi gazdaságfejlesztés” című pályázat keretén belül megvalósítandó „Szombathelyi Vásárcsarnok felújítása” </w:t>
      </w:r>
      <w:r w:rsidRPr="00DF0607">
        <w:rPr>
          <w:rFonts w:ascii="Arial" w:eastAsia="Calibri" w:hAnsi="Arial" w:cs="Arial"/>
          <w:bCs/>
          <w:szCs w:val="22"/>
          <w:lang w:eastAsia="en-US"/>
        </w:rPr>
        <w:t>című projekt során a kiviteli tervek határideje: 2017. december 20</w:t>
      </w:r>
      <w:proofErr w:type="gramStart"/>
      <w:r w:rsidRPr="00DF0607">
        <w:rPr>
          <w:rFonts w:ascii="Arial" w:eastAsia="Calibri" w:hAnsi="Arial" w:cs="Arial"/>
          <w:bCs/>
          <w:szCs w:val="22"/>
          <w:lang w:eastAsia="en-US"/>
        </w:rPr>
        <w:t>.,</w:t>
      </w:r>
      <w:proofErr w:type="gramEnd"/>
      <w:r w:rsidRPr="00DF0607">
        <w:rPr>
          <w:rFonts w:ascii="Arial" w:eastAsia="Calibri" w:hAnsi="Arial" w:cs="Arial"/>
          <w:bCs/>
          <w:szCs w:val="22"/>
          <w:lang w:eastAsia="en-US"/>
        </w:rPr>
        <w:t xml:space="preserve"> a kiviteli tervek készítése folyamatban van. A támogatás bruttó összege 1.601.000.000,- Ft, ebből 760.475.000,- Ft előleg lehívásra került. A Vas Megyei Kormányhivatal Járási Hivatal Építési és Örökségvédelmi Osztálya 2017. augusztus 22. napján VA-06/HF02/1537-11/2017. számon telepítési engedélyt, a Vas Megyei Kormányhivatal Szombathelyi Járási Hivatal Közlekedési és Útügyi Osztálya 2017. október 11. napján VA/UO/NS/A/593-21/2017. számon a Vásárcsarnok felújításához kapcsolódó közlekedési létesítményekre építési engedélyt adott részünkre. Az </w:t>
      </w:r>
      <w:r w:rsidRPr="00DF0607">
        <w:rPr>
          <w:rFonts w:ascii="Arial" w:eastAsia="Calibri" w:hAnsi="Arial" w:cs="Arial"/>
          <w:szCs w:val="22"/>
          <w:lang w:eastAsia="en-US"/>
        </w:rPr>
        <w:t xml:space="preserve">Országos Tervtanács 2017. szeptember 29. napján kelt </w:t>
      </w:r>
      <w:r w:rsidRPr="00DF0607">
        <w:rPr>
          <w:rFonts w:ascii="Arial" w:eastAsia="Calibri" w:hAnsi="Arial" w:cs="Arial"/>
          <w:szCs w:val="22"/>
          <w:lang w:eastAsia="en-US"/>
        </w:rPr>
        <w:lastRenderedPageBreak/>
        <w:t xml:space="preserve">véleményében a tervdokumentációt engedélyezésre ajánlja. Az építési engedélyezési eljárás folyamatban van a </w:t>
      </w:r>
      <w:r w:rsidRPr="00DF0607">
        <w:rPr>
          <w:rFonts w:ascii="Arial" w:eastAsia="Calibri" w:hAnsi="Arial" w:cs="Arial"/>
          <w:bCs/>
          <w:szCs w:val="22"/>
          <w:lang w:eastAsia="en-US"/>
        </w:rPr>
        <w:t>Vas Megyei Kormányhivatal Járási Hivatal Építési és Örökségvédelmi Osztályánál.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>„Fedett uszoda létesítmény további fejlesztésére és bővítésére</w:t>
      </w:r>
      <w:r w:rsidRPr="00DF0607">
        <w:rPr>
          <w:rFonts w:ascii="Arial" w:eastAsia="Calibri" w:hAnsi="Arial" w:cs="Arial"/>
          <w:szCs w:val="22"/>
          <w:lang w:eastAsia="en-US"/>
        </w:rPr>
        <w:t xml:space="preserve"> </w:t>
      </w:r>
      <w:r w:rsidRPr="00DF0607">
        <w:rPr>
          <w:rFonts w:ascii="Arial" w:eastAsia="Calibri" w:hAnsi="Arial" w:cs="Arial"/>
          <w:b/>
          <w:szCs w:val="22"/>
          <w:lang w:eastAsia="en-US"/>
        </w:rPr>
        <w:t>irányuló tervek és beruházás támogatása”</w:t>
      </w:r>
      <w:r w:rsidRPr="00DF0607">
        <w:rPr>
          <w:rFonts w:ascii="Arial" w:eastAsia="Calibri" w:hAnsi="Arial" w:cs="Arial"/>
          <w:szCs w:val="22"/>
          <w:lang w:eastAsia="en-US"/>
        </w:rPr>
        <w:t xml:space="preserve"> elnevezésű állami beruházás előkészítését szolgáló projektből a fedett uszoda felújítás befejezésére és családi élményvilág kialakítására vonatkozóan az építési engedély 2017. augusztus 18. napján jogerőre emelkedett. A tendertervet (ajánlati tervet), valamint a munkanemekre bontott tervezői költségvetést a tervező 2017. szeptember 1. napján, határidőben átadta. A kiviteli tervek, a kivitelező beszerzése folyamatban van. A tender tervek ismeretében a közmű rekonstrukció és megújuló energia rendszer kialakításához szükséges építési műszaki ellenőr és kivitelező beszerzésére vonatkozó eljárás előkészítése folyamatban van.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>TOP-6.1.4-16 „Képtár turisztikai fejlesztése”</w:t>
      </w:r>
      <w:r w:rsidRPr="00DF0607">
        <w:rPr>
          <w:rFonts w:ascii="Arial" w:eastAsia="Calibri" w:hAnsi="Arial" w:cs="Arial"/>
          <w:szCs w:val="22"/>
          <w:lang w:eastAsia="en-US"/>
        </w:rPr>
        <w:t xml:space="preserve"> című pályázaton belül a tervező beszerzésével kapcsolatos ajánlattételi felhívás 2017. november 15. napján kiküldésre került, a 2017. november 23-án beérkezett ajánlatok feldolgozása folyamatban van. A Magyar Államkincstár a benyújtott támogatási kérelmet támogatta, melyről a támogatási döntést megküldte. A projekt 1.200.000.000,- Ft támogatást kapott.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 xml:space="preserve">TOP-6.1.4-16 „Víztorony turisztikai fejlesztése” </w:t>
      </w:r>
      <w:r w:rsidRPr="00DF0607">
        <w:rPr>
          <w:rFonts w:ascii="Arial" w:eastAsia="Calibri" w:hAnsi="Arial" w:cs="Arial"/>
          <w:szCs w:val="22"/>
          <w:lang w:eastAsia="en-US"/>
        </w:rPr>
        <w:t>című pályázaton belül a Támogatási szerződés aláírását követően a tervező beszerzésével kapcsolatos ajánlattételi felhívás 2017. november 10. napján kiküldésre került, a 2017. november 20-án beérkezett ajánlatok feldolgozása folyamatban van. A Magyar Államkincstár a benyújtott támogatási kérelmet támogatta, melyről a támogatási döntést megküldte. A projekt 500.000.000,- Ft támogatást kapott.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>TOP-6.1.4-16 „Romkert turisztikai fejlesztése”</w:t>
      </w:r>
      <w:r w:rsidRPr="00DF0607">
        <w:rPr>
          <w:rFonts w:ascii="Arial" w:eastAsia="Calibri" w:hAnsi="Arial" w:cs="Arial"/>
          <w:szCs w:val="22"/>
          <w:lang w:eastAsia="en-US"/>
        </w:rPr>
        <w:t xml:space="preserve"> A Magyar Államkincstár a benyújtott támogatási kérelmet támogatta, melyről a támogatási döntést megküldte. A projekt 1.420.000.000,- Ft támogatást kapott. 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bCs/>
          <w:szCs w:val="22"/>
          <w:lang w:eastAsia="en-US"/>
        </w:rPr>
        <w:t>Szent Márton projekt I. ütem:</w:t>
      </w:r>
    </w:p>
    <w:p w:rsidR="00AD08F1" w:rsidRPr="00FB42BD" w:rsidRDefault="00AD08F1" w:rsidP="00AD08F1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>Romkert passzázs</w:t>
      </w:r>
      <w:r w:rsidRPr="00DF0607">
        <w:rPr>
          <w:rFonts w:ascii="Arial" w:eastAsia="Calibri" w:hAnsi="Arial" w:cs="Arial"/>
          <w:szCs w:val="22"/>
          <w:lang w:eastAsia="en-US"/>
        </w:rPr>
        <w:t xml:space="preserve"> műszaki átadás-átvételi eljárás 2017. augusztus 25. napján lezárult. A pénzügyi kifizetés megtörtént. A használatbavételi engedély kiadásra került, jogerőssé 2017. október 26. napján vált. Az elkészült létesítmény földhivatali </w:t>
      </w:r>
      <w:r w:rsidRPr="00FB42BD">
        <w:rPr>
          <w:rFonts w:ascii="Arial" w:eastAsia="Calibri" w:hAnsi="Arial" w:cs="Arial"/>
          <w:szCs w:val="22"/>
          <w:lang w:eastAsia="en-US"/>
        </w:rPr>
        <w:t>átvezetése 2017. október 31. napján megtörtént.</w:t>
      </w:r>
    </w:p>
    <w:p w:rsidR="00AD08F1" w:rsidRPr="00FB42BD" w:rsidRDefault="00AD08F1" w:rsidP="00AD08F1">
      <w:pPr>
        <w:numPr>
          <w:ilvl w:val="0"/>
          <w:numId w:val="19"/>
        </w:numPr>
        <w:ind w:left="851" w:hanging="425"/>
        <w:jc w:val="both"/>
        <w:rPr>
          <w:rFonts w:ascii="Arial" w:hAnsi="Arial" w:cs="Arial"/>
        </w:rPr>
      </w:pPr>
      <w:r w:rsidRPr="00FB42BD">
        <w:rPr>
          <w:rFonts w:ascii="Arial" w:hAnsi="Arial" w:cs="Arial"/>
          <w:b/>
          <w:bCs/>
        </w:rPr>
        <w:t>Berzsenyi tér és környéke felújítás</w:t>
      </w:r>
      <w:r w:rsidR="00AE1F01" w:rsidRPr="00FB42BD">
        <w:rPr>
          <w:rFonts w:ascii="Arial" w:hAnsi="Arial" w:cs="Arial"/>
          <w:b/>
          <w:bCs/>
        </w:rPr>
        <w:t>a</w:t>
      </w:r>
      <w:r w:rsidRPr="00FB42BD">
        <w:rPr>
          <w:rFonts w:ascii="Arial" w:hAnsi="Arial" w:cs="Arial"/>
          <w:b/>
          <w:bCs/>
        </w:rPr>
        <w:t xml:space="preserve"> </w:t>
      </w:r>
      <w:r w:rsidRPr="00FB42BD">
        <w:rPr>
          <w:rFonts w:ascii="Arial" w:hAnsi="Arial" w:cs="Arial"/>
        </w:rPr>
        <w:t xml:space="preserve">kivitelezési munkái </w:t>
      </w:r>
      <w:r w:rsidR="00FB42BD" w:rsidRPr="00FB42BD">
        <w:rPr>
          <w:rFonts w:ascii="Arial" w:hAnsi="Arial" w:cs="Arial"/>
        </w:rPr>
        <w:t>befejeződtek</w:t>
      </w:r>
      <w:r w:rsidR="00AE1F01" w:rsidRPr="00FB42BD">
        <w:rPr>
          <w:rFonts w:ascii="Arial" w:hAnsi="Arial" w:cs="Arial"/>
        </w:rPr>
        <w:t>, a forgalomba helyezési eljárás folyamatban van.</w:t>
      </w:r>
    </w:p>
    <w:p w:rsidR="00AD08F1" w:rsidRPr="00FB42BD" w:rsidRDefault="00AD08F1" w:rsidP="003E36C1">
      <w:pPr>
        <w:numPr>
          <w:ilvl w:val="0"/>
          <w:numId w:val="19"/>
        </w:numPr>
        <w:ind w:left="851" w:hanging="425"/>
        <w:jc w:val="both"/>
        <w:rPr>
          <w:rFonts w:ascii="Arial" w:hAnsi="Arial" w:cs="Arial"/>
          <w:i/>
          <w:strike/>
        </w:rPr>
      </w:pPr>
      <w:r w:rsidRPr="00FB42BD">
        <w:rPr>
          <w:rFonts w:ascii="Arial" w:hAnsi="Arial" w:cs="Arial"/>
          <w:b/>
        </w:rPr>
        <w:t>Szent Márton templom előtti tér</w:t>
      </w:r>
      <w:r w:rsidRPr="00FB42BD">
        <w:rPr>
          <w:rFonts w:ascii="Arial" w:hAnsi="Arial" w:cs="Arial"/>
        </w:rPr>
        <w:t xml:space="preserve"> </w:t>
      </w:r>
      <w:r w:rsidR="00AE1F01" w:rsidRPr="00FB42BD">
        <w:rPr>
          <w:rFonts w:ascii="Arial" w:hAnsi="Arial" w:cs="Arial"/>
        </w:rPr>
        <w:t xml:space="preserve">kivitelezési munkái </w:t>
      </w:r>
      <w:r w:rsidR="00FB42BD" w:rsidRPr="00FB42BD">
        <w:rPr>
          <w:rFonts w:ascii="Arial" w:hAnsi="Arial" w:cs="Arial"/>
        </w:rPr>
        <w:t>szintén befejeződtek,</w:t>
      </w:r>
      <w:r w:rsidR="00AE1F01" w:rsidRPr="00FB42BD">
        <w:rPr>
          <w:rFonts w:ascii="Arial" w:hAnsi="Arial" w:cs="Arial"/>
        </w:rPr>
        <w:t xml:space="preserve"> a forgalomba helyezési eljárás folyamatban van.</w:t>
      </w:r>
    </w:p>
    <w:p w:rsidR="00AD08F1" w:rsidRPr="00DF0607" w:rsidRDefault="00AD08F1" w:rsidP="00AD08F1">
      <w:pPr>
        <w:numPr>
          <w:ilvl w:val="0"/>
          <w:numId w:val="19"/>
        </w:numPr>
        <w:spacing w:after="120"/>
        <w:ind w:left="851" w:hanging="425"/>
        <w:jc w:val="both"/>
        <w:rPr>
          <w:rFonts w:ascii="Arial" w:hAnsi="Arial" w:cs="Arial"/>
          <w:sz w:val="22"/>
        </w:rPr>
      </w:pPr>
      <w:r w:rsidRPr="00FB42BD">
        <w:rPr>
          <w:rFonts w:ascii="Arial" w:eastAsia="Calibri" w:hAnsi="Arial" w:cs="Arial"/>
          <w:b/>
          <w:lang w:eastAsia="en-US"/>
        </w:rPr>
        <w:t>Smidt Múzeum bővítés megvalósítására a</w:t>
      </w:r>
      <w:r w:rsidRPr="00FB42BD">
        <w:rPr>
          <w:rFonts w:ascii="Arial" w:hAnsi="Arial" w:cs="Arial"/>
        </w:rPr>
        <w:t xml:space="preserve"> kivitelezés folyamatos, időközben a </w:t>
      </w:r>
      <w:r w:rsidRPr="00DF0607">
        <w:rPr>
          <w:rFonts w:ascii="Arial" w:hAnsi="Arial" w:cs="Arial"/>
        </w:rPr>
        <w:t xml:space="preserve">kivitelezővel a területen elhelyezett villamos felújítására is szerződést kötöttünk. A kivitelezési folyamatban a műszaki átadás-átvételi eljárás folyamatban van. A használatbavételi eljárás szintén folyamatban. </w:t>
      </w:r>
    </w:p>
    <w:p w:rsidR="00AD08F1" w:rsidRPr="00DF0607" w:rsidRDefault="00AD08F1" w:rsidP="00AD08F1">
      <w:pPr>
        <w:numPr>
          <w:ilvl w:val="0"/>
          <w:numId w:val="18"/>
        </w:numPr>
        <w:spacing w:after="120"/>
        <w:ind w:left="425" w:hanging="425"/>
        <w:jc w:val="both"/>
        <w:rPr>
          <w:rFonts w:ascii="Arial" w:eastAsia="Calibri" w:hAnsi="Arial" w:cs="Arial"/>
          <w:b/>
          <w:bCs/>
          <w:szCs w:val="22"/>
          <w:lang w:eastAsia="en-US"/>
        </w:rPr>
      </w:pPr>
      <w:r w:rsidRPr="00DF0607">
        <w:rPr>
          <w:rFonts w:ascii="Arial" w:eastAsia="Calibri" w:hAnsi="Arial" w:cs="Arial"/>
          <w:b/>
          <w:bCs/>
          <w:szCs w:val="22"/>
          <w:lang w:eastAsia="en-US"/>
        </w:rPr>
        <w:t>Szent Márton projekt II. ütem:</w:t>
      </w:r>
    </w:p>
    <w:p w:rsidR="00AD08F1" w:rsidRPr="00DF0607" w:rsidRDefault="00AD08F1" w:rsidP="00AD08F1">
      <w:pPr>
        <w:numPr>
          <w:ilvl w:val="0"/>
          <w:numId w:val="20"/>
        </w:numPr>
        <w:ind w:left="851" w:hanging="425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 xml:space="preserve">Ady tér és környezetének fejlesztése: </w:t>
      </w:r>
      <w:r w:rsidRPr="00DF0607">
        <w:rPr>
          <w:rFonts w:ascii="Arial" w:eastAsia="Calibri" w:hAnsi="Arial" w:cs="Arial"/>
          <w:szCs w:val="22"/>
          <w:lang w:eastAsia="en-US"/>
        </w:rPr>
        <w:t>Támogatói okirat alapján a tervezés fedezete rendelkezésre áll. A fejlesztéssel kapcsolatos tervezési feladatokra a versenyszabályzat szerinti beszerzés 2017. november 2. napján kikül</w:t>
      </w:r>
      <w:r w:rsidR="00882462">
        <w:rPr>
          <w:rFonts w:ascii="Arial" w:eastAsia="Calibri" w:hAnsi="Arial" w:cs="Arial"/>
          <w:szCs w:val="22"/>
          <w:lang w:eastAsia="en-US"/>
        </w:rPr>
        <w:t>désre került, 2017. november 15</w:t>
      </w:r>
      <w:r w:rsidRPr="00DF0607">
        <w:rPr>
          <w:rFonts w:ascii="Arial" w:eastAsia="Calibri" w:hAnsi="Arial" w:cs="Arial"/>
          <w:szCs w:val="22"/>
          <w:lang w:eastAsia="en-US"/>
        </w:rPr>
        <w:t>-én beérkezett ajánlatok alapján a szerződéskötés előkészítése folyamatban van.</w:t>
      </w:r>
    </w:p>
    <w:p w:rsidR="00AD08F1" w:rsidRPr="00DF0607" w:rsidRDefault="00AD08F1" w:rsidP="00AD08F1">
      <w:pPr>
        <w:numPr>
          <w:ilvl w:val="0"/>
          <w:numId w:val="20"/>
        </w:numPr>
        <w:ind w:left="851" w:hanging="425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>Járdányi Paulovics István Romkert fejlesztése:</w:t>
      </w:r>
      <w:r w:rsidRPr="00DF0607">
        <w:rPr>
          <w:rFonts w:ascii="Arial" w:eastAsia="Calibri" w:hAnsi="Arial" w:cs="Arial"/>
          <w:szCs w:val="22"/>
          <w:lang w:eastAsia="en-US"/>
        </w:rPr>
        <w:t xml:space="preserve"> Támogatói okirat alapján a tervezés fedezete rendelkezésre áll. Az önkormányzat szerződést kötött a Savaria Múzeummal a császári mozaik kiemelésére és restaurálására vonatkozóan. A </w:t>
      </w:r>
      <w:r w:rsidRPr="00DF0607">
        <w:rPr>
          <w:rFonts w:ascii="Arial" w:eastAsia="Calibri" w:hAnsi="Arial" w:cs="Arial"/>
          <w:szCs w:val="22"/>
          <w:lang w:eastAsia="en-US"/>
        </w:rPr>
        <w:lastRenderedPageBreak/>
        <w:t>tervező beszerzésével kapcsolatos közbeszerzési eljárás megindult, melyet a Közbeszerzési Bizottság 2017. november 23. napján tárgyalt.</w:t>
      </w:r>
    </w:p>
    <w:p w:rsidR="00AD08F1" w:rsidRPr="00DF0607" w:rsidRDefault="00AD08F1" w:rsidP="00AD08F1">
      <w:pPr>
        <w:numPr>
          <w:ilvl w:val="0"/>
          <w:numId w:val="20"/>
        </w:numPr>
        <w:spacing w:after="120"/>
        <w:ind w:left="850" w:hanging="425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 xml:space="preserve">Szent Márton utca rehabilitációja: </w:t>
      </w:r>
      <w:r w:rsidRPr="00DF0607">
        <w:rPr>
          <w:rFonts w:ascii="Arial" w:eastAsia="Calibri" w:hAnsi="Arial" w:cs="Arial"/>
          <w:szCs w:val="22"/>
          <w:lang w:eastAsia="en-US"/>
        </w:rPr>
        <w:t xml:space="preserve">Támogatói okirat alapján a tervezés fedezete rendelkezésre áll. Tanulmánytervvel rendelkezünk. Közgyűlési határozat alapján elkezdődhet a tervek beszerzése, melyhez szükséges közműegyeztetések folyamatban vannak. </w:t>
      </w:r>
      <w:r w:rsidR="00630DDD">
        <w:rPr>
          <w:rFonts w:ascii="Arial" w:eastAsia="Calibri" w:hAnsi="Arial" w:cs="Arial"/>
          <w:szCs w:val="22"/>
          <w:lang w:eastAsia="en-US"/>
        </w:rPr>
        <w:t>A t</w:t>
      </w:r>
      <w:r w:rsidRPr="00DF0607">
        <w:rPr>
          <w:rFonts w:ascii="Arial" w:eastAsia="Calibri" w:hAnsi="Arial" w:cs="Arial"/>
          <w:szCs w:val="22"/>
          <w:lang w:eastAsia="en-US"/>
        </w:rPr>
        <w:t>ervezés tekintetében az indikatív árajánlat kérésének kiküldése a közműegyeztetések befejezése után kezdődhet meg. A terület felújításának engedélyes és kiviteli tervkészítését megelőző egyeztetésen elhang</w:t>
      </w:r>
      <w:r w:rsidR="00956251">
        <w:rPr>
          <w:rFonts w:ascii="Arial" w:eastAsia="Calibri" w:hAnsi="Arial" w:cs="Arial"/>
          <w:szCs w:val="22"/>
          <w:lang w:eastAsia="en-US"/>
        </w:rPr>
        <w:t>zottak alapján nyilatkozatot</w:t>
      </w:r>
      <w:r w:rsidRPr="00DF0607">
        <w:rPr>
          <w:rFonts w:ascii="Arial" w:eastAsia="Calibri" w:hAnsi="Arial" w:cs="Arial"/>
          <w:szCs w:val="22"/>
          <w:lang w:eastAsia="en-US"/>
        </w:rPr>
        <w:t xml:space="preserve"> nyújtottak be az érintett közműszolgáltatók. A fejlesztéssel kapcsolatos tervezési feladatokra a versenyszabályzat szerinti beszerzés folyamatban van.</w:t>
      </w:r>
    </w:p>
    <w:p w:rsidR="00AD08F1" w:rsidRPr="00DF0607" w:rsidRDefault="00AD08F1" w:rsidP="00AD08F1">
      <w:pPr>
        <w:spacing w:after="120"/>
        <w:jc w:val="both"/>
        <w:rPr>
          <w:rFonts w:ascii="Arial" w:eastAsia="Calibri" w:hAnsi="Arial" w:cs="Arial"/>
          <w:b/>
          <w:bCs/>
          <w:szCs w:val="22"/>
          <w:lang w:eastAsia="en-US"/>
        </w:rPr>
      </w:pPr>
      <w:r w:rsidRPr="00DF0607">
        <w:rPr>
          <w:rFonts w:ascii="Arial" w:eastAsia="Calibri" w:hAnsi="Arial" w:cs="Arial"/>
          <w:b/>
          <w:bCs/>
          <w:szCs w:val="22"/>
          <w:u w:val="single"/>
          <w:lang w:eastAsia="en-US"/>
        </w:rPr>
        <w:t>Egyéb</w:t>
      </w:r>
      <w:r w:rsidR="00956251">
        <w:rPr>
          <w:rFonts w:ascii="Arial" w:eastAsia="Calibri" w:hAnsi="Arial" w:cs="Arial"/>
          <w:b/>
          <w:bCs/>
          <w:szCs w:val="22"/>
          <w:lang w:eastAsia="en-US"/>
        </w:rPr>
        <w:t>:</w:t>
      </w:r>
    </w:p>
    <w:p w:rsidR="00AD08F1" w:rsidRPr="00DF0607" w:rsidRDefault="00AD08F1" w:rsidP="00AD08F1">
      <w:pPr>
        <w:numPr>
          <w:ilvl w:val="0"/>
          <w:numId w:val="21"/>
        </w:numPr>
        <w:spacing w:after="120"/>
        <w:ind w:left="426" w:hanging="426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>Jedlik Ányos Terv keretében (5db)</w:t>
      </w:r>
      <w:r w:rsidRPr="00DF0607">
        <w:rPr>
          <w:rFonts w:ascii="Arial" w:eastAsia="Calibri" w:hAnsi="Arial" w:cs="Arial"/>
          <w:szCs w:val="22"/>
          <w:lang w:eastAsia="en-US"/>
        </w:rPr>
        <w:t xml:space="preserve"> </w:t>
      </w:r>
      <w:r w:rsidRPr="00DF0607">
        <w:rPr>
          <w:rFonts w:ascii="Arial" w:eastAsia="Calibri" w:hAnsi="Arial" w:cs="Arial"/>
          <w:b/>
          <w:szCs w:val="22"/>
          <w:lang w:eastAsia="en-US"/>
        </w:rPr>
        <w:t>„A” típusú elektromos töltőállomás</w:t>
      </w:r>
      <w:r w:rsidRPr="00DF0607">
        <w:rPr>
          <w:rFonts w:ascii="Arial" w:eastAsia="Calibri" w:hAnsi="Arial" w:cs="Arial"/>
          <w:szCs w:val="22"/>
          <w:lang w:eastAsia="en-US"/>
        </w:rPr>
        <w:t xml:space="preserve"> telepítésére 2016. december 21. napján pályázatot nyújtottunk be. A támogatási szerződés 2017. július 25-én aláírásra került. A megvalósításra egy év áll rendelkezésre.</w:t>
      </w:r>
    </w:p>
    <w:p w:rsidR="00AD08F1" w:rsidRPr="00DF0607" w:rsidRDefault="00AD08F1" w:rsidP="00AD08F1">
      <w:pPr>
        <w:numPr>
          <w:ilvl w:val="0"/>
          <w:numId w:val="21"/>
        </w:numPr>
        <w:spacing w:after="120"/>
        <w:ind w:left="426" w:hanging="426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 xml:space="preserve">Jedlik Ányos Terv keretében </w:t>
      </w:r>
      <w:r w:rsidRPr="00DF0607">
        <w:rPr>
          <w:rFonts w:ascii="Arial" w:eastAsia="Calibri" w:hAnsi="Arial" w:cs="Arial"/>
          <w:szCs w:val="22"/>
          <w:lang w:eastAsia="en-US"/>
        </w:rPr>
        <w:t xml:space="preserve">az </w:t>
      </w:r>
      <w:proofErr w:type="spellStart"/>
      <w:r w:rsidRPr="00DF0607">
        <w:rPr>
          <w:rFonts w:ascii="Arial" w:eastAsia="Calibri" w:hAnsi="Arial" w:cs="Arial"/>
          <w:szCs w:val="22"/>
          <w:lang w:eastAsia="en-US"/>
        </w:rPr>
        <w:t>e-Mobi</w:t>
      </w:r>
      <w:proofErr w:type="spellEnd"/>
      <w:r w:rsidRPr="00DF0607">
        <w:rPr>
          <w:rFonts w:ascii="Arial" w:eastAsia="Calibri" w:hAnsi="Arial" w:cs="Arial"/>
          <w:szCs w:val="22"/>
          <w:lang w:eastAsia="en-US"/>
        </w:rPr>
        <w:t xml:space="preserve"> Nonprofit Kft. további 1 db elektromos autótöltő állomás kialakítását kezdeményezte, melynek lebonyolítását és üzemeltetését is az </w:t>
      </w:r>
      <w:proofErr w:type="spellStart"/>
      <w:r w:rsidRPr="00DF0607">
        <w:rPr>
          <w:rFonts w:ascii="Arial" w:eastAsia="Calibri" w:hAnsi="Arial" w:cs="Arial"/>
          <w:szCs w:val="22"/>
          <w:lang w:eastAsia="en-US"/>
        </w:rPr>
        <w:t>e-Mobi</w:t>
      </w:r>
      <w:proofErr w:type="spellEnd"/>
      <w:r w:rsidRPr="00DF0607">
        <w:rPr>
          <w:rFonts w:ascii="Arial" w:eastAsia="Calibri" w:hAnsi="Arial" w:cs="Arial"/>
          <w:szCs w:val="22"/>
          <w:lang w:eastAsia="en-US"/>
        </w:rPr>
        <w:t xml:space="preserve"> </w:t>
      </w:r>
      <w:proofErr w:type="spellStart"/>
      <w:r w:rsidRPr="00DF0607">
        <w:rPr>
          <w:rFonts w:ascii="Arial" w:eastAsia="Calibri" w:hAnsi="Arial" w:cs="Arial"/>
          <w:szCs w:val="22"/>
          <w:lang w:eastAsia="en-US"/>
        </w:rPr>
        <w:t>NKft</w:t>
      </w:r>
      <w:proofErr w:type="spellEnd"/>
      <w:r w:rsidRPr="00DF0607">
        <w:rPr>
          <w:rFonts w:ascii="Arial" w:eastAsia="Calibri" w:hAnsi="Arial" w:cs="Arial"/>
          <w:szCs w:val="22"/>
          <w:lang w:eastAsia="en-US"/>
        </w:rPr>
        <w:t xml:space="preserve">. végzi.  A töltőállomás tervezett helyszíne a jelenleg kivitelezés alatt álló Szombathely, </w:t>
      </w:r>
      <w:proofErr w:type="spellStart"/>
      <w:r w:rsidRPr="00DF0607">
        <w:rPr>
          <w:rFonts w:ascii="Arial" w:eastAsia="Calibri" w:hAnsi="Arial" w:cs="Arial"/>
          <w:szCs w:val="22"/>
          <w:lang w:eastAsia="en-US"/>
        </w:rPr>
        <w:t>Hollán</w:t>
      </w:r>
      <w:proofErr w:type="spellEnd"/>
      <w:r w:rsidRPr="00DF0607">
        <w:rPr>
          <w:rFonts w:ascii="Arial" w:eastAsia="Calibri" w:hAnsi="Arial" w:cs="Arial"/>
          <w:szCs w:val="22"/>
          <w:lang w:eastAsia="en-US"/>
        </w:rPr>
        <w:t xml:space="preserve"> Ernő utcai parkoló, 6001/1 hrsz. A decemberi közgyűlés dönt a töltő telepítésről, valamint az </w:t>
      </w:r>
      <w:proofErr w:type="spellStart"/>
      <w:r w:rsidRPr="00DF0607">
        <w:rPr>
          <w:rFonts w:ascii="Arial" w:eastAsia="Calibri" w:hAnsi="Arial" w:cs="Arial"/>
          <w:szCs w:val="22"/>
          <w:lang w:eastAsia="en-US"/>
        </w:rPr>
        <w:t>e-Mobi</w:t>
      </w:r>
      <w:proofErr w:type="spellEnd"/>
      <w:r w:rsidRPr="00DF0607">
        <w:rPr>
          <w:rFonts w:ascii="Arial" w:eastAsia="Calibri" w:hAnsi="Arial" w:cs="Arial"/>
          <w:szCs w:val="22"/>
          <w:lang w:eastAsia="en-US"/>
        </w:rPr>
        <w:t xml:space="preserve"> </w:t>
      </w:r>
      <w:proofErr w:type="spellStart"/>
      <w:r w:rsidRPr="00DF0607">
        <w:rPr>
          <w:rFonts w:ascii="Arial" w:eastAsia="Calibri" w:hAnsi="Arial" w:cs="Arial"/>
          <w:szCs w:val="22"/>
          <w:lang w:eastAsia="en-US"/>
        </w:rPr>
        <w:t>NKft</w:t>
      </w:r>
      <w:proofErr w:type="spellEnd"/>
      <w:r w:rsidRPr="00DF0607">
        <w:rPr>
          <w:rFonts w:ascii="Arial" w:eastAsia="Calibri" w:hAnsi="Arial" w:cs="Arial"/>
          <w:szCs w:val="22"/>
          <w:lang w:eastAsia="en-US"/>
        </w:rPr>
        <w:t>. által igényelt ingyenes közterület használatról.</w:t>
      </w:r>
    </w:p>
    <w:p w:rsidR="00AD08F1" w:rsidRPr="00DF0607" w:rsidRDefault="00AD08F1" w:rsidP="00AD08F1">
      <w:pPr>
        <w:numPr>
          <w:ilvl w:val="0"/>
          <w:numId w:val="21"/>
        </w:numPr>
        <w:spacing w:after="120"/>
        <w:ind w:left="426" w:hanging="426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 xml:space="preserve">Szombathelyi Jáki úti temető I. világháborús hadisírjainak és emlékműveinek felújítása </w:t>
      </w:r>
      <w:r w:rsidRPr="00DF0607">
        <w:rPr>
          <w:rFonts w:ascii="Arial" w:eastAsia="Calibri" w:hAnsi="Arial" w:cs="Arial"/>
          <w:szCs w:val="22"/>
          <w:lang w:eastAsia="en-US"/>
        </w:rPr>
        <w:t>megtörtént, a műszaki átadás-átvételi eljárás 2017. november 17. napján lezárult, a teljesítés igazolása megtörtént, a kifizetés előkészítés alatt van. A Honvédelmi Minisztérium Hadtörténeti Intézet és Múzeum felé a jelentés és beszámoló készítése folyamatban van.</w:t>
      </w:r>
    </w:p>
    <w:p w:rsidR="00AD08F1" w:rsidRPr="00DF0607" w:rsidRDefault="00AD08F1" w:rsidP="00AD08F1">
      <w:pPr>
        <w:numPr>
          <w:ilvl w:val="0"/>
          <w:numId w:val="21"/>
        </w:numPr>
        <w:spacing w:after="120"/>
        <w:ind w:left="426" w:hanging="426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szCs w:val="22"/>
          <w:lang w:eastAsia="en-US"/>
        </w:rPr>
        <w:t xml:space="preserve">Laky Demeter utca és a Móricz </w:t>
      </w:r>
      <w:proofErr w:type="spellStart"/>
      <w:r w:rsidRPr="00DF0607">
        <w:rPr>
          <w:rFonts w:ascii="Arial" w:eastAsia="Calibri" w:hAnsi="Arial" w:cs="Arial"/>
          <w:b/>
          <w:szCs w:val="22"/>
          <w:lang w:eastAsia="en-US"/>
        </w:rPr>
        <w:t>Zs</w:t>
      </w:r>
      <w:proofErr w:type="spellEnd"/>
      <w:r w:rsidRPr="00DF0607">
        <w:rPr>
          <w:rFonts w:ascii="Arial" w:eastAsia="Calibri" w:hAnsi="Arial" w:cs="Arial"/>
          <w:b/>
          <w:szCs w:val="22"/>
          <w:lang w:eastAsia="en-US"/>
        </w:rPr>
        <w:t xml:space="preserve">. utca </w:t>
      </w:r>
      <w:r w:rsidRPr="00DF0607">
        <w:rPr>
          <w:rFonts w:ascii="Arial" w:eastAsia="Calibri" w:hAnsi="Arial" w:cs="Arial"/>
          <w:szCs w:val="22"/>
          <w:lang w:eastAsia="en-US"/>
        </w:rPr>
        <w:t>felújítási munkái befejeződtek</w:t>
      </w:r>
      <w:r w:rsidR="00B62640">
        <w:rPr>
          <w:rFonts w:ascii="Arial" w:eastAsia="Calibri" w:hAnsi="Arial" w:cs="Arial"/>
          <w:szCs w:val="22"/>
          <w:lang w:eastAsia="en-US"/>
        </w:rPr>
        <w:t>,</w:t>
      </w:r>
      <w:r w:rsidRPr="00DF0607">
        <w:rPr>
          <w:rFonts w:ascii="Arial" w:eastAsia="Calibri" w:hAnsi="Arial" w:cs="Arial"/>
          <w:szCs w:val="22"/>
          <w:lang w:eastAsia="en-US"/>
        </w:rPr>
        <w:t xml:space="preserve"> a műszaki átadás megtörtént.</w:t>
      </w:r>
    </w:p>
    <w:p w:rsidR="00AD08F1" w:rsidRPr="00DF0607" w:rsidRDefault="00AD08F1" w:rsidP="00AD08F1">
      <w:pPr>
        <w:numPr>
          <w:ilvl w:val="0"/>
          <w:numId w:val="21"/>
        </w:numPr>
        <w:spacing w:after="120"/>
        <w:ind w:left="426" w:hanging="426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bCs/>
          <w:szCs w:val="22"/>
          <w:lang w:eastAsia="en-US"/>
        </w:rPr>
        <w:t>A „Szombathely város kerékpárút-hálózatának fejlesztése Gyöngyösszőlős és Gyöngyöshermán városrészeken</w:t>
      </w:r>
      <w:r w:rsidR="00B62640">
        <w:rPr>
          <w:rFonts w:ascii="Arial" w:eastAsia="Calibri" w:hAnsi="Arial" w:cs="Arial"/>
          <w:b/>
          <w:bCs/>
          <w:szCs w:val="22"/>
          <w:lang w:eastAsia="en-US"/>
        </w:rPr>
        <w:t>”</w:t>
      </w:r>
      <w:r w:rsidRPr="00DF0607">
        <w:rPr>
          <w:rFonts w:ascii="Arial" w:eastAsia="Calibri" w:hAnsi="Arial" w:cs="Arial"/>
          <w:b/>
          <w:bCs/>
          <w:szCs w:val="22"/>
          <w:lang w:eastAsia="en-US"/>
        </w:rPr>
        <w:t xml:space="preserve"> című projekt II. ütem</w:t>
      </w:r>
      <w:r w:rsidRPr="00DF0607">
        <w:rPr>
          <w:rFonts w:ascii="Arial" w:eastAsia="Calibri" w:hAnsi="Arial" w:cs="Arial"/>
          <w:bCs/>
          <w:szCs w:val="22"/>
          <w:lang w:eastAsia="en-US"/>
        </w:rPr>
        <w:t xml:space="preserve">ének megvalósítása: </w:t>
      </w:r>
      <w:r w:rsidR="00B62640">
        <w:rPr>
          <w:rFonts w:ascii="Arial" w:eastAsia="Calibri" w:hAnsi="Arial" w:cs="Arial"/>
          <w:bCs/>
          <w:szCs w:val="22"/>
          <w:lang w:eastAsia="en-US"/>
        </w:rPr>
        <w:t>A</w:t>
      </w:r>
      <w:r w:rsidRPr="00DF0607">
        <w:rPr>
          <w:rFonts w:ascii="Arial" w:eastAsia="Calibri" w:hAnsi="Arial" w:cs="Arial"/>
          <w:bCs/>
          <w:szCs w:val="22"/>
          <w:lang w:eastAsia="en-US"/>
        </w:rPr>
        <w:t xml:space="preserve"> Körmendi u. – Szent Gellért u. </w:t>
      </w:r>
      <w:r w:rsidR="00B62640" w:rsidRPr="00DF0607">
        <w:rPr>
          <w:rFonts w:ascii="Arial" w:eastAsia="Calibri" w:hAnsi="Arial" w:cs="Arial"/>
          <w:bCs/>
          <w:szCs w:val="22"/>
          <w:lang w:eastAsia="en-US"/>
        </w:rPr>
        <w:t>–</w:t>
      </w:r>
      <w:r w:rsidRPr="00DF0607">
        <w:rPr>
          <w:rFonts w:ascii="Arial" w:eastAsia="Calibri" w:hAnsi="Arial" w:cs="Arial"/>
          <w:bCs/>
          <w:szCs w:val="22"/>
          <w:lang w:eastAsia="en-US"/>
        </w:rPr>
        <w:t xml:space="preserve"> Diófa u. – Újvilág u. – Pásztor u. területen elkészült kerékpárutak garanciális bejárása, azaz a 2 éves utó-felülvizsgálati helyszíni bejárása 2017. szeptember 22. napján megtörtént. A rögzített hibák javítását a kivitelező </w:t>
      </w:r>
      <w:proofErr w:type="spellStart"/>
      <w:r w:rsidRPr="00DF0607">
        <w:rPr>
          <w:rFonts w:ascii="Arial" w:eastAsia="Calibri" w:hAnsi="Arial" w:cs="Arial"/>
          <w:bCs/>
          <w:szCs w:val="22"/>
          <w:lang w:eastAsia="en-US"/>
        </w:rPr>
        <w:t>Szekndó</w:t>
      </w:r>
      <w:proofErr w:type="spellEnd"/>
      <w:r w:rsidRPr="00DF0607">
        <w:rPr>
          <w:rFonts w:ascii="Arial" w:eastAsia="Calibri" w:hAnsi="Arial" w:cs="Arial"/>
          <w:bCs/>
          <w:szCs w:val="22"/>
          <w:lang w:eastAsia="en-US"/>
        </w:rPr>
        <w:t xml:space="preserve"> </w:t>
      </w:r>
      <w:proofErr w:type="spellStart"/>
      <w:r w:rsidRPr="00DF0607">
        <w:rPr>
          <w:rFonts w:ascii="Arial" w:eastAsia="Calibri" w:hAnsi="Arial" w:cs="Arial"/>
          <w:bCs/>
          <w:szCs w:val="22"/>
          <w:lang w:eastAsia="en-US"/>
        </w:rPr>
        <w:t>Kft</w:t>
      </w:r>
      <w:r w:rsidR="00A11639">
        <w:rPr>
          <w:rFonts w:ascii="Arial" w:eastAsia="Calibri" w:hAnsi="Arial" w:cs="Arial"/>
          <w:bCs/>
          <w:szCs w:val="22"/>
          <w:lang w:eastAsia="en-US"/>
        </w:rPr>
        <w:t>.</w:t>
      </w:r>
      <w:r w:rsidRPr="00DF0607">
        <w:rPr>
          <w:rFonts w:ascii="Arial" w:eastAsia="Calibri" w:hAnsi="Arial" w:cs="Arial"/>
          <w:bCs/>
          <w:szCs w:val="22"/>
          <w:lang w:eastAsia="en-US"/>
        </w:rPr>
        <w:t>-nek</w:t>
      </w:r>
      <w:proofErr w:type="spellEnd"/>
      <w:r w:rsidRPr="00DF0607">
        <w:rPr>
          <w:rFonts w:ascii="Arial" w:eastAsia="Calibri" w:hAnsi="Arial" w:cs="Arial"/>
          <w:bCs/>
          <w:szCs w:val="22"/>
          <w:lang w:eastAsia="en-US"/>
        </w:rPr>
        <w:t xml:space="preserve"> 2018. március 31-ig kell elvégeznie. </w:t>
      </w:r>
      <w:r w:rsidRPr="00DF0607">
        <w:rPr>
          <w:rFonts w:ascii="Arial" w:eastAsia="Calibri" w:hAnsi="Arial" w:cs="Arial"/>
          <w:szCs w:val="22"/>
          <w:lang w:eastAsia="en-US"/>
        </w:rPr>
        <w:t>A Körmendi úti kerékpárút ívkorrekciója megtörtént, a kivitelezési munkák befejeződtek, a forgalomba helyezési engedélyt az illetékes útügyi hatóság megadta.</w:t>
      </w:r>
    </w:p>
    <w:p w:rsidR="00AD08F1" w:rsidRPr="00DF0607" w:rsidRDefault="00AD08F1" w:rsidP="00AD08F1">
      <w:pPr>
        <w:numPr>
          <w:ilvl w:val="0"/>
          <w:numId w:val="21"/>
        </w:numPr>
        <w:ind w:left="426" w:hanging="426"/>
        <w:jc w:val="both"/>
        <w:rPr>
          <w:rFonts w:ascii="Arial" w:eastAsia="Calibri" w:hAnsi="Arial" w:cs="Arial"/>
          <w:szCs w:val="22"/>
          <w:lang w:eastAsia="en-US"/>
        </w:rPr>
      </w:pPr>
      <w:r w:rsidRPr="00DF0607">
        <w:rPr>
          <w:rFonts w:ascii="Arial" w:eastAsia="Calibri" w:hAnsi="Arial" w:cs="Arial"/>
          <w:b/>
          <w:bCs/>
          <w:szCs w:val="22"/>
          <w:lang w:eastAsia="en-US"/>
        </w:rPr>
        <w:t>Szombathely-Balogunyom településeket összekötő kerékpárút</w:t>
      </w:r>
      <w:r w:rsidRPr="00A11639">
        <w:rPr>
          <w:rFonts w:ascii="Arial" w:eastAsia="Calibri" w:hAnsi="Arial" w:cs="Arial"/>
          <w:bCs/>
          <w:szCs w:val="22"/>
          <w:lang w:eastAsia="en-US"/>
        </w:rPr>
        <w:t xml:space="preserve"> </w:t>
      </w:r>
      <w:r w:rsidRPr="00DF0607">
        <w:rPr>
          <w:rFonts w:ascii="Arial" w:eastAsia="Calibri" w:hAnsi="Arial" w:cs="Arial"/>
          <w:bCs/>
          <w:szCs w:val="22"/>
          <w:lang w:eastAsia="en-US"/>
        </w:rPr>
        <w:t>engedélyes tervei elkészültek, engedélyezés folyamatban van.</w:t>
      </w:r>
    </w:p>
    <w:p w:rsidR="00AD08F1" w:rsidRDefault="00AD08F1" w:rsidP="00AD08F1">
      <w:pPr>
        <w:rPr>
          <w:rFonts w:ascii="Arial" w:hAnsi="Arial" w:cs="Arial"/>
        </w:rPr>
      </w:pPr>
    </w:p>
    <w:p w:rsidR="00D412E2" w:rsidRPr="00B11A0F" w:rsidRDefault="00D412E2" w:rsidP="00D412E2">
      <w:pPr>
        <w:rPr>
          <w:rFonts w:ascii="Arial" w:hAnsi="Arial" w:cs="Arial"/>
        </w:rPr>
      </w:pPr>
    </w:p>
    <w:p w:rsidR="0051532B" w:rsidRPr="00B11A0F" w:rsidRDefault="0051532B" w:rsidP="00D21317">
      <w:pPr>
        <w:jc w:val="both"/>
        <w:rPr>
          <w:rFonts w:ascii="Arial" w:hAnsi="Arial" w:cs="Arial"/>
          <w:b/>
        </w:rPr>
      </w:pPr>
      <w:r w:rsidRPr="00B11A0F">
        <w:rPr>
          <w:rFonts w:ascii="Arial" w:hAnsi="Arial" w:cs="Arial"/>
        </w:rPr>
        <w:t>Az</w:t>
      </w:r>
      <w:r w:rsidR="00D27531" w:rsidRPr="00B11A0F">
        <w:rPr>
          <w:rFonts w:ascii="Arial" w:hAnsi="Arial" w:cs="Arial"/>
          <w:b/>
        </w:rPr>
        <w:t xml:space="preserve"> </w:t>
      </w:r>
      <w:r w:rsidR="00D21317" w:rsidRPr="00B11A0F">
        <w:rPr>
          <w:rFonts w:ascii="Arial" w:hAnsi="Arial" w:cs="Arial"/>
          <w:b/>
          <w:u w:val="single"/>
        </w:rPr>
        <w:t>Építési Irod</w:t>
      </w:r>
      <w:r w:rsidR="00D27531" w:rsidRPr="00B11A0F">
        <w:rPr>
          <w:rFonts w:ascii="Arial" w:hAnsi="Arial" w:cs="Arial"/>
          <w:b/>
          <w:u w:val="single"/>
        </w:rPr>
        <w:t>a</w:t>
      </w:r>
      <w:r w:rsidR="00D27531" w:rsidRPr="00B11A0F">
        <w:rPr>
          <w:rFonts w:ascii="Arial" w:hAnsi="Arial" w:cs="Arial"/>
          <w:b/>
        </w:rPr>
        <w:t xml:space="preserve"> </w:t>
      </w:r>
      <w:r w:rsidR="004C0F59" w:rsidRPr="00B11A0F">
        <w:rPr>
          <w:rFonts w:ascii="Arial" w:hAnsi="Arial" w:cs="Arial"/>
        </w:rPr>
        <w:t xml:space="preserve">vezetője az alábbi </w:t>
      </w:r>
      <w:r w:rsidR="004F7ABC" w:rsidRPr="00B11A0F">
        <w:rPr>
          <w:rFonts w:ascii="Arial" w:hAnsi="Arial" w:cs="Arial"/>
        </w:rPr>
        <w:t>tájékoztatást adta az</w:t>
      </w:r>
      <w:r w:rsidR="004C0F59" w:rsidRPr="00B11A0F">
        <w:rPr>
          <w:rFonts w:ascii="Arial" w:hAnsi="Arial" w:cs="Arial"/>
        </w:rPr>
        <w:t xml:space="preserve"> iroda </w:t>
      </w:r>
      <w:r w:rsidR="00D27531" w:rsidRPr="00B11A0F">
        <w:rPr>
          <w:rFonts w:ascii="Arial" w:hAnsi="Arial" w:cs="Arial"/>
        </w:rPr>
        <w:t>munkájá</w:t>
      </w:r>
      <w:r w:rsidR="004F7ABC" w:rsidRPr="00B11A0F">
        <w:rPr>
          <w:rFonts w:ascii="Arial" w:hAnsi="Arial" w:cs="Arial"/>
        </w:rPr>
        <w:t>ról</w:t>
      </w:r>
      <w:r w:rsidR="00D27531" w:rsidRPr="00B11A0F">
        <w:rPr>
          <w:rFonts w:ascii="Arial" w:hAnsi="Arial" w:cs="Arial"/>
        </w:rPr>
        <w:t>:</w:t>
      </w:r>
    </w:p>
    <w:p w:rsidR="002B2ED7" w:rsidRDefault="002B2ED7" w:rsidP="002B2ED7">
      <w:pPr>
        <w:jc w:val="both"/>
        <w:rPr>
          <w:rFonts w:ascii="Arial" w:hAnsi="Arial" w:cs="Arial"/>
        </w:rPr>
      </w:pPr>
    </w:p>
    <w:p w:rsidR="00433872" w:rsidRPr="00E24C3C" w:rsidRDefault="00433872" w:rsidP="00433872">
      <w:pPr>
        <w:jc w:val="both"/>
        <w:rPr>
          <w:rFonts w:ascii="Arial" w:hAnsi="Arial" w:cs="Arial"/>
        </w:rPr>
      </w:pPr>
      <w:r w:rsidRPr="00E24C3C">
        <w:rPr>
          <w:rFonts w:ascii="Arial" w:eastAsiaTheme="minorHAnsi" w:hAnsi="Arial" w:cs="Arial"/>
          <w:lang w:eastAsia="en-US"/>
        </w:rPr>
        <w:t xml:space="preserve">Az iroda általános építésügyi hatóságként látja el az elsőfokú építésügyi hatósági feladatokat a megyeszékhelyen, valamint 39 környező településen. Kérelemre lefolytatja az engedélyezési eljárásokat, hatósági bizonyítványokat állít ki, valamint teljesíti a szakhatósági és egyéb szervi megkereséseket. Az irodára érkező ügyfeleknek tájékoztatást nyújt, illetve </w:t>
      </w:r>
      <w:r w:rsidRPr="00E24C3C">
        <w:rPr>
          <w:rFonts w:ascii="Arial" w:hAnsi="Arial" w:cs="Arial"/>
        </w:rPr>
        <w:t xml:space="preserve">a hatósági rendeletek által előírt, és más hatóságok általi megkeresésre, </w:t>
      </w:r>
      <w:r w:rsidR="00B93FC9">
        <w:rPr>
          <w:rFonts w:ascii="Arial" w:hAnsi="Arial" w:cs="Arial"/>
        </w:rPr>
        <w:t>helyszíni szemléken vesz részt.</w:t>
      </w:r>
    </w:p>
    <w:p w:rsidR="00433872" w:rsidRPr="00E24C3C" w:rsidRDefault="00433872" w:rsidP="00433872">
      <w:pPr>
        <w:jc w:val="both"/>
        <w:rPr>
          <w:rFonts w:ascii="Arial" w:eastAsiaTheme="minorHAnsi" w:hAnsi="Arial" w:cs="Arial"/>
          <w:lang w:eastAsia="en-US"/>
        </w:rPr>
      </w:pPr>
    </w:p>
    <w:p w:rsidR="00433872" w:rsidRPr="00E24C3C" w:rsidRDefault="00433872" w:rsidP="00433872">
      <w:pPr>
        <w:jc w:val="both"/>
        <w:rPr>
          <w:rFonts w:ascii="Arial" w:eastAsiaTheme="minorHAnsi" w:hAnsi="Arial" w:cs="Arial"/>
          <w:lang w:eastAsia="en-US"/>
        </w:rPr>
      </w:pPr>
      <w:r w:rsidRPr="00E24C3C">
        <w:rPr>
          <w:rFonts w:ascii="Arial" w:eastAsiaTheme="minorHAnsi" w:hAnsi="Arial" w:cs="Arial"/>
          <w:lang w:eastAsia="en-US"/>
        </w:rPr>
        <w:lastRenderedPageBreak/>
        <w:t xml:space="preserve">A Magyar Közlöny 171. számában kihirdetésre került a </w:t>
      </w:r>
      <w:r w:rsidRPr="00E24C3C">
        <w:rPr>
          <w:rFonts w:ascii="Arial" w:eastAsiaTheme="minorHAnsi" w:hAnsi="Arial" w:cs="Arial"/>
          <w:bCs/>
          <w:lang w:eastAsia="en-US"/>
        </w:rPr>
        <w:t>2017. évi CXXV. törvény</w:t>
      </w:r>
      <w:r w:rsidRPr="00B93FC9">
        <w:rPr>
          <w:rFonts w:ascii="Arial" w:eastAsiaTheme="minorHAnsi" w:hAnsi="Arial" w:cs="Arial"/>
          <w:bCs/>
          <w:lang w:eastAsia="en-US"/>
        </w:rPr>
        <w:t xml:space="preserve"> </w:t>
      </w:r>
      <w:r w:rsidRPr="00E24C3C">
        <w:rPr>
          <w:rFonts w:ascii="Arial" w:eastAsiaTheme="minorHAnsi" w:hAnsi="Arial" w:cs="Arial"/>
          <w:bCs/>
          <w:lang w:eastAsia="en-US"/>
        </w:rPr>
        <w:t>a</w:t>
      </w:r>
      <w:r w:rsidRPr="00E24C3C">
        <w:rPr>
          <w:rFonts w:ascii="Arial" w:eastAsiaTheme="minorHAnsi" w:hAnsi="Arial" w:cs="Arial"/>
          <w:lang w:eastAsia="en-US"/>
        </w:rPr>
        <w:t xml:space="preserve"> közigazgatási szabályszegések szankcióiról, mely 2019. január 1-től hatályos.</w:t>
      </w:r>
    </w:p>
    <w:p w:rsidR="00433872" w:rsidRPr="00E24C3C" w:rsidRDefault="00433872" w:rsidP="00433872">
      <w:pPr>
        <w:jc w:val="both"/>
        <w:rPr>
          <w:rFonts w:ascii="Arial" w:eastAsiaTheme="minorHAnsi" w:hAnsi="Arial" w:cs="Arial"/>
          <w:lang w:eastAsia="en-US"/>
        </w:rPr>
      </w:pPr>
    </w:p>
    <w:p w:rsidR="00433872" w:rsidRPr="00E24C3C" w:rsidRDefault="00433872" w:rsidP="00433872">
      <w:pPr>
        <w:jc w:val="both"/>
        <w:rPr>
          <w:rFonts w:ascii="Arial" w:eastAsiaTheme="minorHAnsi" w:hAnsi="Arial" w:cs="Arial"/>
          <w:lang w:eastAsia="en-US"/>
        </w:rPr>
      </w:pPr>
      <w:r w:rsidRPr="00E24C3C">
        <w:rPr>
          <w:rFonts w:ascii="Arial" w:eastAsiaTheme="minorHAnsi" w:hAnsi="Arial" w:cs="Arial"/>
          <w:bCs/>
          <w:lang w:eastAsia="en-US"/>
        </w:rPr>
        <w:t>2017. november 9-én a Hivatalos Értesítő 56.</w:t>
      </w:r>
      <w:r w:rsidRPr="00E24C3C">
        <w:rPr>
          <w:rFonts w:ascii="Arial" w:eastAsiaTheme="minorHAnsi" w:hAnsi="Arial" w:cs="Arial"/>
          <w:lang w:eastAsia="en-US"/>
        </w:rPr>
        <w:t xml:space="preserve"> számában megjelent </w:t>
      </w:r>
      <w:r w:rsidRPr="00E24C3C">
        <w:rPr>
          <w:rFonts w:ascii="Arial" w:eastAsiaTheme="minorHAnsi" w:hAnsi="Arial" w:cs="Arial"/>
          <w:bCs/>
          <w:lang w:eastAsia="en-US"/>
        </w:rPr>
        <w:t xml:space="preserve">a fővárosi és megyei kormányhivatalok Egységes Iratkezelési Szabályzatáról szóló 13/2015. (VI.8.) </w:t>
      </w:r>
      <w:proofErr w:type="spellStart"/>
      <w:r w:rsidRPr="00E24C3C">
        <w:rPr>
          <w:rFonts w:ascii="Arial" w:eastAsiaTheme="minorHAnsi" w:hAnsi="Arial" w:cs="Arial"/>
          <w:bCs/>
          <w:lang w:eastAsia="en-US"/>
        </w:rPr>
        <w:t>MvM</w:t>
      </w:r>
      <w:proofErr w:type="spellEnd"/>
      <w:r w:rsidRPr="00E24C3C">
        <w:rPr>
          <w:rFonts w:ascii="Arial" w:eastAsiaTheme="minorHAnsi" w:hAnsi="Arial" w:cs="Arial"/>
          <w:bCs/>
          <w:lang w:eastAsia="en-US"/>
        </w:rPr>
        <w:t xml:space="preserve"> utasítás módosításáról szóló</w:t>
      </w:r>
      <w:r w:rsidRPr="00E24C3C">
        <w:rPr>
          <w:rFonts w:ascii="Arial" w:eastAsiaTheme="minorHAnsi" w:hAnsi="Arial" w:cs="Arial"/>
          <w:lang w:eastAsia="en-US"/>
        </w:rPr>
        <w:t xml:space="preserve"> </w:t>
      </w:r>
      <w:r w:rsidRPr="00E24C3C">
        <w:rPr>
          <w:rFonts w:ascii="Arial" w:eastAsiaTheme="minorHAnsi" w:hAnsi="Arial" w:cs="Arial"/>
          <w:bCs/>
          <w:lang w:eastAsia="en-US"/>
        </w:rPr>
        <w:t xml:space="preserve">48/2017. (XI.9.) </w:t>
      </w:r>
      <w:proofErr w:type="spellStart"/>
      <w:r w:rsidRPr="00E24C3C">
        <w:rPr>
          <w:rFonts w:ascii="Arial" w:eastAsiaTheme="minorHAnsi" w:hAnsi="Arial" w:cs="Arial"/>
          <w:bCs/>
          <w:lang w:eastAsia="en-US"/>
        </w:rPr>
        <w:t>MvM</w:t>
      </w:r>
      <w:proofErr w:type="spellEnd"/>
      <w:r w:rsidRPr="00E24C3C">
        <w:rPr>
          <w:rFonts w:ascii="Arial" w:eastAsiaTheme="minorHAnsi" w:hAnsi="Arial" w:cs="Arial"/>
          <w:bCs/>
          <w:lang w:eastAsia="en-US"/>
        </w:rPr>
        <w:t xml:space="preserve"> utasítás</w:t>
      </w:r>
      <w:r w:rsidRPr="00E24C3C">
        <w:rPr>
          <w:rFonts w:ascii="Arial" w:eastAsiaTheme="minorHAnsi" w:hAnsi="Arial" w:cs="Arial"/>
          <w:lang w:eastAsia="en-US"/>
        </w:rPr>
        <w:t xml:space="preserve">, mely </w:t>
      </w:r>
      <w:r w:rsidRPr="00E24C3C">
        <w:rPr>
          <w:rFonts w:ascii="Arial" w:eastAsiaTheme="minorHAnsi" w:hAnsi="Arial" w:cs="Arial"/>
          <w:bCs/>
          <w:lang w:eastAsia="en-US"/>
        </w:rPr>
        <w:t xml:space="preserve">tartalmazza </w:t>
      </w:r>
      <w:r w:rsidRPr="00E24C3C">
        <w:rPr>
          <w:rFonts w:ascii="Arial" w:eastAsiaTheme="minorHAnsi" w:hAnsi="Arial" w:cs="Arial"/>
          <w:lang w:eastAsia="en-US"/>
        </w:rPr>
        <w:t>többek között „</w:t>
      </w:r>
      <w:r w:rsidRPr="00E24C3C">
        <w:rPr>
          <w:rFonts w:ascii="Arial" w:eastAsiaTheme="minorHAnsi" w:hAnsi="Arial" w:cs="Arial"/>
          <w:bCs/>
          <w:lang w:eastAsia="en-US"/>
        </w:rPr>
        <w:t>Az ÉTDR speciális iratkezelési szabályai</w:t>
      </w:r>
      <w:r w:rsidRPr="00E24C3C">
        <w:rPr>
          <w:rFonts w:ascii="Arial" w:eastAsiaTheme="minorHAnsi" w:hAnsi="Arial" w:cs="Arial"/>
          <w:lang w:eastAsia="en-US"/>
        </w:rPr>
        <w:t>”</w:t>
      </w:r>
      <w:proofErr w:type="spellStart"/>
      <w:r w:rsidRPr="00E24C3C">
        <w:rPr>
          <w:rFonts w:ascii="Arial" w:eastAsiaTheme="minorHAnsi" w:hAnsi="Arial" w:cs="Arial"/>
          <w:lang w:eastAsia="en-US"/>
        </w:rPr>
        <w:t>-t</w:t>
      </w:r>
      <w:proofErr w:type="spellEnd"/>
      <w:r w:rsidRPr="00E24C3C">
        <w:rPr>
          <w:rFonts w:ascii="Arial" w:eastAsiaTheme="minorHAnsi" w:hAnsi="Arial" w:cs="Arial"/>
          <w:lang w:eastAsia="en-US"/>
        </w:rPr>
        <w:t>.</w:t>
      </w:r>
    </w:p>
    <w:p w:rsidR="00433872" w:rsidRPr="00FB42BD" w:rsidRDefault="00433872" w:rsidP="00433872">
      <w:pPr>
        <w:jc w:val="both"/>
        <w:rPr>
          <w:rFonts w:ascii="Arial" w:eastAsiaTheme="minorHAnsi" w:hAnsi="Arial" w:cs="Arial"/>
          <w:lang w:eastAsia="en-US"/>
        </w:rPr>
      </w:pPr>
    </w:p>
    <w:p w:rsidR="00931F0E" w:rsidRPr="00FB42BD" w:rsidRDefault="00931F0E" w:rsidP="00B31099">
      <w:pPr>
        <w:rPr>
          <w:rFonts w:ascii="Arial" w:hAnsi="Arial" w:cs="Arial"/>
        </w:rPr>
      </w:pPr>
    </w:p>
    <w:p w:rsidR="00B31099" w:rsidRPr="00FB42BD" w:rsidRDefault="00B31099" w:rsidP="00B31099">
      <w:pPr>
        <w:rPr>
          <w:rFonts w:ascii="Arial" w:hAnsi="Arial" w:cs="Arial"/>
        </w:rPr>
      </w:pPr>
      <w:r w:rsidRPr="00FB42BD">
        <w:rPr>
          <w:rFonts w:ascii="Arial" w:hAnsi="Arial" w:cs="Arial"/>
        </w:rPr>
        <w:t xml:space="preserve">A </w:t>
      </w:r>
      <w:r w:rsidRPr="00FB42BD">
        <w:rPr>
          <w:rFonts w:ascii="Arial" w:hAnsi="Arial" w:cs="Arial"/>
          <w:b/>
          <w:bCs/>
          <w:u w:val="single"/>
        </w:rPr>
        <w:t>Polgármesteri Kabinet</w:t>
      </w:r>
      <w:r w:rsidRPr="00FB42BD">
        <w:rPr>
          <w:rFonts w:ascii="Arial" w:hAnsi="Arial" w:cs="Arial"/>
        </w:rPr>
        <w:t xml:space="preserve"> munkájáról az alábbi tájékoztatást adom:</w:t>
      </w:r>
    </w:p>
    <w:p w:rsidR="00B31099" w:rsidRPr="00FB42BD" w:rsidRDefault="00B31099" w:rsidP="00B31099">
      <w:pPr>
        <w:rPr>
          <w:rFonts w:ascii="Arial" w:hAnsi="Arial" w:cs="Arial"/>
          <w:lang w:eastAsia="en-US"/>
        </w:rPr>
      </w:pPr>
    </w:p>
    <w:p w:rsidR="00B31099" w:rsidRPr="00FB42BD" w:rsidRDefault="00B31099" w:rsidP="00931F0E">
      <w:pPr>
        <w:jc w:val="both"/>
        <w:rPr>
          <w:rFonts w:ascii="Arial" w:hAnsi="Arial" w:cs="Arial"/>
        </w:rPr>
      </w:pPr>
      <w:r w:rsidRPr="00FB42BD">
        <w:rPr>
          <w:rFonts w:ascii="Arial" w:hAnsi="Arial" w:cs="Arial"/>
        </w:rPr>
        <w:t xml:space="preserve">Az osztály </w:t>
      </w:r>
      <w:r w:rsidR="00847A81" w:rsidRPr="00FB42BD">
        <w:rPr>
          <w:rFonts w:ascii="Arial" w:hAnsi="Arial" w:cs="Arial"/>
        </w:rPr>
        <w:t xml:space="preserve">folyamatosan végzi </w:t>
      </w:r>
      <w:r w:rsidRPr="00FB42BD">
        <w:rPr>
          <w:rFonts w:ascii="Arial" w:hAnsi="Arial" w:cs="Arial"/>
        </w:rPr>
        <w:t>a polgármester és alpolgármesterek tevékenységével kapcsolatos előkészítő, szervező, érdemi ügyintézői, ügyviteli, adminisztrációs és nyilvántartási feladatokat. Az osztály szervezi és előkészíti a polgármesteri, alpolgármesteri programokat, rendezvényeket, a város külkapcsolatait és testvérvárosi kapcsolatait ápolja. Előzőek mellett gondoskodik a város kommunikációjának szervezéséről, médiában való megjelenéséről.</w:t>
      </w:r>
    </w:p>
    <w:p w:rsidR="00433872" w:rsidRPr="00FB42BD" w:rsidRDefault="00433872" w:rsidP="002B2ED7">
      <w:pPr>
        <w:jc w:val="both"/>
        <w:rPr>
          <w:rFonts w:ascii="Arial" w:hAnsi="Arial" w:cs="Arial"/>
        </w:rPr>
      </w:pPr>
    </w:p>
    <w:p w:rsidR="00C01036" w:rsidRPr="0060177C" w:rsidRDefault="000E0409" w:rsidP="00C01036">
      <w:pPr>
        <w:jc w:val="both"/>
        <w:rPr>
          <w:rFonts w:ascii="Arial" w:hAnsi="Arial" w:cs="Arial"/>
        </w:rPr>
      </w:pPr>
      <w:r w:rsidRPr="0060177C">
        <w:rPr>
          <w:rFonts w:ascii="Arial" w:hAnsi="Arial" w:cs="Arial"/>
        </w:rPr>
        <w:t xml:space="preserve">A </w:t>
      </w:r>
      <w:r w:rsidRPr="0060177C">
        <w:rPr>
          <w:rFonts w:ascii="Arial" w:hAnsi="Arial" w:cs="Arial"/>
          <w:b/>
          <w:u w:val="single"/>
        </w:rPr>
        <w:t>Belső Ellenőrzési Iroda</w:t>
      </w:r>
      <w:r w:rsidRPr="0060177C">
        <w:rPr>
          <w:rFonts w:ascii="Arial" w:hAnsi="Arial" w:cs="Arial"/>
          <w:u w:val="single"/>
        </w:rPr>
        <w:t xml:space="preserve"> </w:t>
      </w:r>
      <w:r w:rsidR="00DD0AEA" w:rsidRPr="0060177C">
        <w:rPr>
          <w:rFonts w:ascii="Arial" w:hAnsi="Arial" w:cs="Arial"/>
        </w:rPr>
        <w:t xml:space="preserve">tevékenységének keretét adó 2017. évi belső ellenőrzési, </w:t>
      </w:r>
      <w:r w:rsidR="00C01036" w:rsidRPr="0060177C">
        <w:rPr>
          <w:rFonts w:ascii="Arial" w:hAnsi="Arial" w:cs="Arial"/>
        </w:rPr>
        <w:t>illetve a Szombathely Megyei Jogú Város Önkormányzata által alapított és fenntartott intézményekre vonatkozó felügyeleti ellenőrzési tervet Szombathely Megyei Jogú Város Közgyűlése 2016. decemberi ülésén fogadta el. A beszámolási időszakban (két közgyűlés közötti időszak: 2017. október 26. és 2017. november 30. között) a jóváhagyott tervnek megfelelően bonyolította le az iroda az ellenőrzéseket.</w:t>
      </w:r>
    </w:p>
    <w:p w:rsidR="00C01036" w:rsidRPr="0060177C" w:rsidRDefault="00C01036" w:rsidP="00C01036">
      <w:pPr>
        <w:jc w:val="both"/>
        <w:rPr>
          <w:rFonts w:ascii="Arial" w:hAnsi="Arial" w:cs="Arial"/>
        </w:rPr>
      </w:pPr>
    </w:p>
    <w:p w:rsidR="00C01036" w:rsidRPr="0060177C" w:rsidRDefault="00C01036" w:rsidP="00C01036">
      <w:pPr>
        <w:jc w:val="both"/>
        <w:rPr>
          <w:rFonts w:ascii="Arial" w:hAnsi="Arial" w:cs="Arial"/>
        </w:rPr>
      </w:pPr>
      <w:r w:rsidRPr="0060177C">
        <w:rPr>
          <w:rFonts w:ascii="Arial" w:hAnsi="Arial" w:cs="Arial"/>
        </w:rPr>
        <w:t>2017. november elején befejeződött az alábbi témakö</w:t>
      </w:r>
      <w:r w:rsidR="00240A5A">
        <w:rPr>
          <w:rFonts w:ascii="Arial" w:hAnsi="Arial" w:cs="Arial"/>
        </w:rPr>
        <w:t>rökben lefolytatott 2 vizsgálat</w:t>
      </w:r>
      <w:r w:rsidR="00CA3BB3">
        <w:rPr>
          <w:rFonts w:ascii="Arial" w:hAnsi="Arial" w:cs="Arial"/>
        </w:rPr>
        <w:t>:</w:t>
      </w:r>
    </w:p>
    <w:p w:rsidR="00C01036" w:rsidRPr="00FB42BD" w:rsidRDefault="00C01036" w:rsidP="00C01036">
      <w:pPr>
        <w:numPr>
          <w:ilvl w:val="0"/>
          <w:numId w:val="12"/>
        </w:numPr>
        <w:shd w:val="clear" w:color="auto" w:fill="FFFFFF"/>
        <w:jc w:val="both"/>
        <w:outlineLvl w:val="0"/>
        <w:rPr>
          <w:rFonts w:ascii="Arial" w:hAnsi="Arial" w:cs="Arial"/>
        </w:rPr>
      </w:pPr>
      <w:r w:rsidRPr="0060177C">
        <w:rPr>
          <w:rFonts w:ascii="Arial" w:hAnsi="Arial" w:cs="Arial"/>
        </w:rPr>
        <w:t>Szent Márton program – Savaria Múze</w:t>
      </w:r>
      <w:r w:rsidR="00240A5A">
        <w:rPr>
          <w:rFonts w:ascii="Arial" w:hAnsi="Arial" w:cs="Arial"/>
        </w:rPr>
        <w:t>um homlokzatának felújítása, S</w:t>
      </w:r>
      <w:r w:rsidRPr="0060177C">
        <w:rPr>
          <w:rFonts w:ascii="Arial" w:hAnsi="Arial" w:cs="Arial"/>
        </w:rPr>
        <w:t xml:space="preserve">midt Múzeum felújítása, bővítése, Berzsenyi tér és környezete felújítása – céljából meghirdetett </w:t>
      </w:r>
      <w:r w:rsidRPr="00FB42BD">
        <w:rPr>
          <w:rFonts w:ascii="Arial" w:hAnsi="Arial" w:cs="Arial"/>
        </w:rPr>
        <w:t>közbeszerzési eljárások lefolytatása szabályosságának megítélése,</w:t>
      </w:r>
    </w:p>
    <w:p w:rsidR="00C01036" w:rsidRPr="00FB42BD" w:rsidRDefault="00C01036" w:rsidP="00C01036">
      <w:pPr>
        <w:numPr>
          <w:ilvl w:val="0"/>
          <w:numId w:val="12"/>
        </w:numPr>
        <w:shd w:val="clear" w:color="auto" w:fill="FFFFFF"/>
        <w:jc w:val="both"/>
        <w:outlineLvl w:val="0"/>
        <w:rPr>
          <w:rFonts w:ascii="Arial" w:hAnsi="Arial" w:cs="Arial"/>
        </w:rPr>
      </w:pPr>
      <w:r w:rsidRPr="00FB42BD">
        <w:rPr>
          <w:rFonts w:ascii="Arial" w:hAnsi="Arial" w:cs="Arial"/>
        </w:rPr>
        <w:t>Szombathely, Megyei Jogú Város Önkormányzatának 2017. évi költségvetéséről szóló rendelete</w:t>
      </w:r>
      <w:r w:rsidR="001C4A87" w:rsidRPr="00FB42BD">
        <w:rPr>
          <w:rFonts w:ascii="Arial" w:hAnsi="Arial" w:cs="Arial"/>
        </w:rPr>
        <w:t>,</w:t>
      </w:r>
      <w:r w:rsidRPr="00FB42BD">
        <w:rPr>
          <w:rFonts w:ascii="Arial" w:hAnsi="Arial" w:cs="Arial"/>
        </w:rPr>
        <w:t xml:space="preserve"> valamint a 2016. évi zárszámadási rendelete összeállításának, jóváhagyásának vizsgálata.</w:t>
      </w:r>
    </w:p>
    <w:p w:rsidR="00C01036" w:rsidRPr="0060177C" w:rsidRDefault="00C01036" w:rsidP="00C01036">
      <w:pPr>
        <w:shd w:val="clear" w:color="auto" w:fill="FFFFFF"/>
        <w:ind w:left="720"/>
        <w:jc w:val="both"/>
        <w:outlineLvl w:val="0"/>
        <w:rPr>
          <w:rFonts w:ascii="Arial" w:hAnsi="Arial" w:cs="Arial"/>
        </w:rPr>
      </w:pPr>
    </w:p>
    <w:p w:rsidR="00C01036" w:rsidRPr="0060177C" w:rsidRDefault="00C01036" w:rsidP="00C01036">
      <w:pPr>
        <w:shd w:val="clear" w:color="auto" w:fill="FFFFFF"/>
        <w:jc w:val="both"/>
        <w:outlineLvl w:val="0"/>
        <w:rPr>
          <w:rFonts w:ascii="Arial" w:hAnsi="Arial" w:cs="Arial"/>
        </w:rPr>
      </w:pPr>
      <w:r w:rsidRPr="0060177C">
        <w:rPr>
          <w:rFonts w:ascii="Arial" w:hAnsi="Arial" w:cs="Arial"/>
        </w:rPr>
        <w:t>Ezen időszakban új vizsgálatokat indított el az iroda az alábbi témákban:</w:t>
      </w:r>
    </w:p>
    <w:p w:rsidR="00C01036" w:rsidRPr="0060177C" w:rsidRDefault="00C01036" w:rsidP="00C01036">
      <w:pPr>
        <w:pStyle w:val="lfej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60177C">
        <w:rPr>
          <w:rFonts w:ascii="Arial" w:hAnsi="Arial" w:cs="Arial"/>
        </w:rPr>
        <w:t xml:space="preserve">2016. évben a Belső Ellenőrzési Iroda vizsgálatot folytatott a Szombathelyi Sportközpont és Sportiskola Nonprofit </w:t>
      </w:r>
      <w:proofErr w:type="spellStart"/>
      <w:r w:rsidRPr="0060177C">
        <w:rPr>
          <w:rFonts w:ascii="Arial" w:hAnsi="Arial" w:cs="Arial"/>
        </w:rPr>
        <w:t>Kft</w:t>
      </w:r>
      <w:r w:rsidR="00D95CBC">
        <w:rPr>
          <w:rFonts w:ascii="Arial" w:hAnsi="Arial" w:cs="Arial"/>
        </w:rPr>
        <w:t>.</w:t>
      </w:r>
      <w:r w:rsidRPr="0060177C">
        <w:rPr>
          <w:rFonts w:ascii="Arial" w:hAnsi="Arial" w:cs="Arial"/>
        </w:rPr>
        <w:t>-nél</w:t>
      </w:r>
      <w:proofErr w:type="spellEnd"/>
      <w:r w:rsidRPr="0060177C">
        <w:rPr>
          <w:rFonts w:ascii="Arial" w:hAnsi="Arial" w:cs="Arial"/>
        </w:rPr>
        <w:t xml:space="preserve"> a </w:t>
      </w:r>
      <w:r w:rsidR="00D95CBC">
        <w:rPr>
          <w:rFonts w:ascii="Arial" w:hAnsi="Arial" w:cs="Arial"/>
        </w:rPr>
        <w:t>következő</w:t>
      </w:r>
      <w:r w:rsidRPr="0060177C">
        <w:rPr>
          <w:rFonts w:ascii="Arial" w:hAnsi="Arial" w:cs="Arial"/>
        </w:rPr>
        <w:t xml:space="preserve"> témában: Az önkormányzat többségi tulajdonában lévő gazdasági társaság közfeladat ellátása szabályszerűségének ellenőrzése. A lefolytatott pénzügyi-szabályszerűségi vizsgálat megállapításai, ajánlásai alapján összeállított Intézkedési terv teljesülésének utóellenőrzését látja el jelenleg az iroda.</w:t>
      </w:r>
    </w:p>
    <w:p w:rsidR="00C01036" w:rsidRPr="0060177C" w:rsidRDefault="00C01036" w:rsidP="00BE1ABC">
      <w:pPr>
        <w:pStyle w:val="lfej"/>
        <w:numPr>
          <w:ilvl w:val="0"/>
          <w:numId w:val="16"/>
        </w:numPr>
        <w:tabs>
          <w:tab w:val="clear" w:pos="4536"/>
          <w:tab w:val="clear" w:pos="9072"/>
        </w:tabs>
        <w:ind w:left="709"/>
        <w:jc w:val="both"/>
        <w:rPr>
          <w:rFonts w:ascii="Arial" w:hAnsi="Arial" w:cs="Arial"/>
        </w:rPr>
      </w:pPr>
      <w:r w:rsidRPr="0060177C">
        <w:rPr>
          <w:rFonts w:ascii="Arial" w:hAnsi="Arial" w:cs="Arial"/>
        </w:rPr>
        <w:t xml:space="preserve">Belső kontrollrendszer – kontrollkörnyezet, kockázatkezelés, kontrolltevékenységek, információ és kommunikáció, monitoring tevékenység </w:t>
      </w:r>
      <w:r w:rsidR="00D95CBC" w:rsidRPr="0060177C">
        <w:rPr>
          <w:rFonts w:ascii="Arial" w:hAnsi="Arial" w:cs="Arial"/>
        </w:rPr>
        <w:t>–</w:t>
      </w:r>
      <w:r w:rsidRPr="0060177C">
        <w:rPr>
          <w:rFonts w:ascii="Arial" w:hAnsi="Arial" w:cs="Arial"/>
        </w:rPr>
        <w:t xml:space="preserve"> elemei kiépítése és működése szabályszerűségének vizsgálata zajlik a tárgyidőszakban az alábbi, helyi önkormányzatok alszektorba</w:t>
      </w:r>
      <w:bookmarkStart w:id="1" w:name="_GoBack"/>
      <w:bookmarkEnd w:id="1"/>
      <w:r w:rsidRPr="0060177C">
        <w:rPr>
          <w:rFonts w:ascii="Arial" w:hAnsi="Arial" w:cs="Arial"/>
        </w:rPr>
        <w:t xml:space="preserve"> tartozó szervezeteknél:</w:t>
      </w:r>
    </w:p>
    <w:p w:rsidR="00C01036" w:rsidRPr="0060177C" w:rsidRDefault="00C01036" w:rsidP="00C01036">
      <w:pPr>
        <w:pStyle w:val="lfej"/>
        <w:numPr>
          <w:ilvl w:val="0"/>
          <w:numId w:val="17"/>
        </w:numPr>
        <w:tabs>
          <w:tab w:val="clear" w:pos="4536"/>
          <w:tab w:val="clear" w:pos="9072"/>
        </w:tabs>
        <w:ind w:left="709" w:firstLine="284"/>
        <w:jc w:val="both"/>
        <w:rPr>
          <w:rFonts w:ascii="Arial" w:hAnsi="Arial" w:cs="Arial"/>
        </w:rPr>
      </w:pPr>
      <w:r w:rsidRPr="0060177C">
        <w:rPr>
          <w:rFonts w:ascii="Arial" w:hAnsi="Arial" w:cs="Arial"/>
        </w:rPr>
        <w:t>FALCO KC Szombathely</w:t>
      </w:r>
      <w:r w:rsidR="00B07B6A" w:rsidRPr="0060177C">
        <w:rPr>
          <w:rFonts w:ascii="Arial" w:hAnsi="Arial" w:cs="Arial"/>
        </w:rPr>
        <w:t>,</w:t>
      </w:r>
    </w:p>
    <w:p w:rsidR="00C01036" w:rsidRPr="0060177C" w:rsidRDefault="00C01036" w:rsidP="00C01036">
      <w:pPr>
        <w:pStyle w:val="lfej"/>
        <w:numPr>
          <w:ilvl w:val="0"/>
          <w:numId w:val="17"/>
        </w:numPr>
        <w:tabs>
          <w:tab w:val="clear" w:pos="4536"/>
          <w:tab w:val="clear" w:pos="9072"/>
        </w:tabs>
        <w:ind w:left="709" w:firstLine="284"/>
        <w:jc w:val="both"/>
        <w:rPr>
          <w:rFonts w:ascii="Arial" w:hAnsi="Arial" w:cs="Arial"/>
        </w:rPr>
      </w:pPr>
      <w:r w:rsidRPr="0060177C">
        <w:rPr>
          <w:rFonts w:ascii="Arial" w:hAnsi="Arial" w:cs="Arial"/>
        </w:rPr>
        <w:t>Fogyatékkal Élőket és Hajléktalanokat Ellátó Közhasznú Nonprofit Kft.</w:t>
      </w:r>
      <w:r w:rsidR="00B07B6A" w:rsidRPr="0060177C">
        <w:rPr>
          <w:rFonts w:ascii="Arial" w:hAnsi="Arial" w:cs="Arial"/>
        </w:rPr>
        <w:t>,</w:t>
      </w:r>
    </w:p>
    <w:p w:rsidR="00C01036" w:rsidRPr="0060177C" w:rsidRDefault="00C01036" w:rsidP="00C01036">
      <w:pPr>
        <w:pStyle w:val="lfej"/>
        <w:numPr>
          <w:ilvl w:val="0"/>
          <w:numId w:val="17"/>
        </w:numPr>
        <w:tabs>
          <w:tab w:val="clear" w:pos="4536"/>
          <w:tab w:val="clear" w:pos="9072"/>
        </w:tabs>
        <w:ind w:left="709" w:firstLine="284"/>
        <w:jc w:val="both"/>
        <w:rPr>
          <w:rFonts w:ascii="Arial" w:hAnsi="Arial" w:cs="Arial"/>
        </w:rPr>
      </w:pPr>
      <w:r w:rsidRPr="0060177C">
        <w:rPr>
          <w:rFonts w:ascii="Arial" w:hAnsi="Arial" w:cs="Arial"/>
        </w:rPr>
        <w:t>Szombathelyi Médiaközpont Nonprofit Kft.</w:t>
      </w:r>
      <w:r w:rsidR="00B07B6A" w:rsidRPr="0060177C">
        <w:rPr>
          <w:rFonts w:ascii="Arial" w:hAnsi="Arial" w:cs="Arial"/>
        </w:rPr>
        <w:t>,</w:t>
      </w:r>
    </w:p>
    <w:p w:rsidR="00C01036" w:rsidRPr="0060177C" w:rsidRDefault="00C01036" w:rsidP="00C01036">
      <w:pPr>
        <w:pStyle w:val="lfej"/>
        <w:numPr>
          <w:ilvl w:val="0"/>
          <w:numId w:val="17"/>
        </w:numPr>
        <w:tabs>
          <w:tab w:val="clear" w:pos="4536"/>
          <w:tab w:val="clear" w:pos="9072"/>
        </w:tabs>
        <w:ind w:left="709" w:firstLine="284"/>
        <w:jc w:val="both"/>
        <w:rPr>
          <w:rFonts w:ascii="Arial" w:hAnsi="Arial" w:cs="Arial"/>
        </w:rPr>
      </w:pPr>
      <w:r w:rsidRPr="0060177C">
        <w:rPr>
          <w:rFonts w:ascii="Arial" w:hAnsi="Arial" w:cs="Arial"/>
        </w:rPr>
        <w:t>Szombathelyi Sportközpont és Sportiskola Nonprofit Kft.</w:t>
      </w:r>
      <w:r w:rsidR="00B07B6A" w:rsidRPr="0060177C">
        <w:rPr>
          <w:rFonts w:ascii="Arial" w:hAnsi="Arial" w:cs="Arial"/>
        </w:rPr>
        <w:t>,</w:t>
      </w:r>
    </w:p>
    <w:p w:rsidR="00C01036" w:rsidRPr="0060177C" w:rsidRDefault="00C01036" w:rsidP="00C01036">
      <w:pPr>
        <w:pStyle w:val="lfej"/>
        <w:numPr>
          <w:ilvl w:val="0"/>
          <w:numId w:val="17"/>
        </w:numPr>
        <w:tabs>
          <w:tab w:val="clear" w:pos="4536"/>
          <w:tab w:val="clear" w:pos="9072"/>
        </w:tabs>
        <w:ind w:left="709" w:firstLine="284"/>
        <w:jc w:val="both"/>
        <w:rPr>
          <w:rFonts w:ascii="Arial" w:hAnsi="Arial" w:cs="Arial"/>
        </w:rPr>
      </w:pPr>
      <w:r w:rsidRPr="0060177C">
        <w:rPr>
          <w:rFonts w:ascii="Arial" w:hAnsi="Arial" w:cs="Arial"/>
        </w:rPr>
        <w:t>Weöres Sándor Színház Nonprofit Kft.</w:t>
      </w:r>
    </w:p>
    <w:p w:rsidR="00C01036" w:rsidRPr="0060177C" w:rsidRDefault="00C01036" w:rsidP="00C0103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C01036" w:rsidRPr="0060177C" w:rsidRDefault="00C01036" w:rsidP="00C0103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60177C">
        <w:rPr>
          <w:rFonts w:ascii="Arial" w:hAnsi="Arial" w:cs="Arial"/>
        </w:rPr>
        <w:t>2017. novemberében megkezdődött</w:t>
      </w:r>
      <w:r w:rsidR="00B07B6A" w:rsidRPr="0060177C">
        <w:rPr>
          <w:rFonts w:ascii="Arial" w:hAnsi="Arial" w:cs="Arial"/>
        </w:rPr>
        <w:t xml:space="preserve"> a felkészülés a követ</w:t>
      </w:r>
      <w:r w:rsidR="00D95CBC">
        <w:rPr>
          <w:rFonts w:ascii="Arial" w:hAnsi="Arial" w:cs="Arial"/>
        </w:rPr>
        <w:t xml:space="preserve">kező, </w:t>
      </w:r>
      <w:r w:rsidR="00B07B6A" w:rsidRPr="0060177C">
        <w:rPr>
          <w:rFonts w:ascii="Arial" w:hAnsi="Arial" w:cs="Arial"/>
        </w:rPr>
        <w:t>2018.</w:t>
      </w:r>
      <w:r w:rsidRPr="0060177C">
        <w:rPr>
          <w:rFonts w:ascii="Arial" w:hAnsi="Arial" w:cs="Arial"/>
        </w:rPr>
        <w:t xml:space="preserve"> év feladataira is. Lefolytatta az iroda a kockázatelemzést, amely alapján kidolgozta a 2018. évi belső és </w:t>
      </w:r>
      <w:r w:rsidRPr="0060177C">
        <w:rPr>
          <w:rFonts w:ascii="Arial" w:hAnsi="Arial" w:cs="Arial"/>
        </w:rPr>
        <w:lastRenderedPageBreak/>
        <w:t>fenntartói ellenőrzési tervet, amelyet a 2017. decemberi Közgyűlésen mutat be a képviselőtestületnek.</w:t>
      </w:r>
    </w:p>
    <w:p w:rsidR="00C01036" w:rsidRPr="0060177C" w:rsidRDefault="00C01036" w:rsidP="00D95CBC">
      <w:pPr>
        <w:pStyle w:val="lfej"/>
        <w:shd w:val="clear" w:color="auto" w:fill="FFFFFF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</w:rPr>
      </w:pPr>
    </w:p>
    <w:p w:rsidR="00C01036" w:rsidRPr="0060177C" w:rsidRDefault="00C01036" w:rsidP="00C01036">
      <w:pPr>
        <w:pStyle w:val="Listaszerbekezds"/>
        <w:ind w:left="0"/>
        <w:jc w:val="both"/>
        <w:rPr>
          <w:rFonts w:cs="Arial"/>
          <w:sz w:val="24"/>
        </w:rPr>
      </w:pPr>
      <w:r w:rsidRPr="0060177C">
        <w:rPr>
          <w:rFonts w:cs="Arial"/>
          <w:sz w:val="24"/>
        </w:rPr>
        <w:t>A Belső Ellenőrzési Iroda létszáma a kolléganő tartós táppénzről történő visszaérkezése miatt ismét 3 fő.</w:t>
      </w:r>
    </w:p>
    <w:p w:rsidR="00C01036" w:rsidRPr="0060177C" w:rsidRDefault="00C01036" w:rsidP="00C01036">
      <w:pPr>
        <w:jc w:val="both"/>
        <w:rPr>
          <w:rFonts w:ascii="Arial" w:hAnsi="Arial" w:cs="Arial"/>
        </w:rPr>
      </w:pPr>
    </w:p>
    <w:p w:rsidR="008D1D4C" w:rsidRPr="0060177C" w:rsidRDefault="008D1D4C" w:rsidP="008D1D4C">
      <w:pPr>
        <w:pStyle w:val="Szvegtrzs"/>
        <w:rPr>
          <w:rFonts w:ascii="Arial" w:hAnsi="Arial" w:cs="Arial"/>
        </w:rPr>
      </w:pPr>
    </w:p>
    <w:p w:rsidR="008D1D4C" w:rsidRPr="0060177C" w:rsidRDefault="008D1D4C" w:rsidP="008D1D4C">
      <w:pPr>
        <w:pStyle w:val="Szvegtrzs"/>
        <w:rPr>
          <w:rFonts w:ascii="Arial" w:hAnsi="Arial" w:cs="Arial"/>
        </w:rPr>
      </w:pPr>
      <w:r w:rsidRPr="0060177C">
        <w:rPr>
          <w:rFonts w:ascii="Arial" w:hAnsi="Arial" w:cs="Arial"/>
        </w:rPr>
        <w:t>Kérem a Tisztelt Közgyűlést tájékoztatóm elfogadására.</w:t>
      </w:r>
    </w:p>
    <w:p w:rsidR="008D1D4C" w:rsidRPr="0060177C" w:rsidRDefault="008D1D4C" w:rsidP="008D1D4C">
      <w:pPr>
        <w:jc w:val="both"/>
        <w:rPr>
          <w:rFonts w:ascii="Arial" w:hAnsi="Arial" w:cs="Arial"/>
        </w:rPr>
      </w:pPr>
    </w:p>
    <w:p w:rsidR="00137CBE" w:rsidRPr="0060177C" w:rsidRDefault="00137CBE" w:rsidP="008D1D4C">
      <w:pPr>
        <w:jc w:val="both"/>
        <w:rPr>
          <w:rFonts w:ascii="Arial" w:hAnsi="Arial" w:cs="Arial"/>
          <w:b/>
        </w:rPr>
      </w:pPr>
    </w:p>
    <w:p w:rsidR="00137CBE" w:rsidRPr="0060177C" w:rsidRDefault="00137CBE" w:rsidP="008D1D4C">
      <w:pPr>
        <w:jc w:val="both"/>
        <w:rPr>
          <w:rFonts w:ascii="Arial" w:hAnsi="Arial" w:cs="Arial"/>
          <w:b/>
        </w:rPr>
      </w:pPr>
    </w:p>
    <w:p w:rsidR="008D1D4C" w:rsidRPr="0060177C" w:rsidRDefault="008D1D4C" w:rsidP="008D1D4C">
      <w:pPr>
        <w:jc w:val="both"/>
        <w:rPr>
          <w:rFonts w:ascii="Arial" w:hAnsi="Arial" w:cs="Arial"/>
          <w:b/>
        </w:rPr>
      </w:pPr>
      <w:r w:rsidRPr="0060177C">
        <w:rPr>
          <w:rFonts w:ascii="Arial" w:hAnsi="Arial" w:cs="Arial"/>
          <w:b/>
        </w:rPr>
        <w:t xml:space="preserve">Szombathely, 2017. </w:t>
      </w:r>
      <w:r w:rsidR="00060B25" w:rsidRPr="0060177C">
        <w:rPr>
          <w:rFonts w:ascii="Arial" w:hAnsi="Arial" w:cs="Arial"/>
          <w:b/>
        </w:rPr>
        <w:t xml:space="preserve">december </w:t>
      </w:r>
      <w:proofErr w:type="gramStart"/>
      <w:r w:rsidRPr="0060177C">
        <w:rPr>
          <w:rFonts w:ascii="Arial" w:hAnsi="Arial" w:cs="Arial"/>
          <w:b/>
        </w:rPr>
        <w:t>„     ”</w:t>
      </w:r>
      <w:proofErr w:type="gramEnd"/>
    </w:p>
    <w:p w:rsidR="008D1D4C" w:rsidRPr="0060177C" w:rsidRDefault="008D1D4C" w:rsidP="008D1D4C">
      <w:pPr>
        <w:jc w:val="both"/>
        <w:rPr>
          <w:rFonts w:ascii="Arial" w:hAnsi="Arial" w:cs="Arial"/>
        </w:rPr>
      </w:pPr>
    </w:p>
    <w:p w:rsidR="008D1D4C" w:rsidRPr="0060177C" w:rsidRDefault="008D1D4C" w:rsidP="008D1D4C">
      <w:pPr>
        <w:jc w:val="both"/>
        <w:rPr>
          <w:rFonts w:ascii="Arial" w:hAnsi="Arial" w:cs="Arial"/>
        </w:rPr>
      </w:pPr>
    </w:p>
    <w:p w:rsidR="008D1D4C" w:rsidRPr="0060177C" w:rsidRDefault="008D1D4C" w:rsidP="008D1D4C">
      <w:pPr>
        <w:jc w:val="both"/>
        <w:rPr>
          <w:rFonts w:ascii="Arial" w:hAnsi="Arial" w:cs="Arial"/>
        </w:rPr>
      </w:pPr>
    </w:p>
    <w:p w:rsidR="008D1D4C" w:rsidRPr="0060177C" w:rsidRDefault="008D1D4C" w:rsidP="008D1D4C">
      <w:pPr>
        <w:ind w:left="4248"/>
        <w:jc w:val="both"/>
        <w:rPr>
          <w:rFonts w:ascii="Arial" w:hAnsi="Arial" w:cs="Arial"/>
          <w:b/>
        </w:rPr>
      </w:pPr>
      <w:r w:rsidRPr="0060177C">
        <w:rPr>
          <w:rFonts w:ascii="Arial" w:hAnsi="Arial" w:cs="Arial"/>
          <w:b/>
        </w:rPr>
        <w:t xml:space="preserve">       </w:t>
      </w:r>
      <w:r w:rsidRPr="0060177C">
        <w:rPr>
          <w:rFonts w:ascii="Arial" w:hAnsi="Arial" w:cs="Arial"/>
          <w:b/>
        </w:rPr>
        <w:tab/>
      </w:r>
      <w:r w:rsidRPr="0060177C">
        <w:rPr>
          <w:rFonts w:ascii="Arial" w:hAnsi="Arial" w:cs="Arial"/>
          <w:b/>
        </w:rPr>
        <w:tab/>
        <w:t xml:space="preserve">   /: Dr. Károlyi </w:t>
      </w:r>
      <w:proofErr w:type="gramStart"/>
      <w:r w:rsidRPr="0060177C">
        <w:rPr>
          <w:rFonts w:ascii="Arial" w:hAnsi="Arial" w:cs="Arial"/>
          <w:b/>
        </w:rPr>
        <w:t>Ákos :</w:t>
      </w:r>
      <w:proofErr w:type="gramEnd"/>
      <w:r w:rsidRPr="0060177C">
        <w:rPr>
          <w:rFonts w:ascii="Arial" w:hAnsi="Arial" w:cs="Arial"/>
          <w:b/>
        </w:rPr>
        <w:t>/</w:t>
      </w:r>
    </w:p>
    <w:p w:rsidR="008D1D4C" w:rsidRPr="0060177C" w:rsidRDefault="008D1D4C" w:rsidP="008D1D4C">
      <w:pPr>
        <w:jc w:val="center"/>
        <w:rPr>
          <w:rFonts w:ascii="Arial" w:hAnsi="Arial" w:cs="Arial"/>
          <w:b/>
        </w:rPr>
      </w:pPr>
    </w:p>
    <w:p w:rsidR="008D1D4C" w:rsidRPr="0060177C" w:rsidRDefault="008D1D4C" w:rsidP="008D1D4C">
      <w:pPr>
        <w:jc w:val="center"/>
        <w:rPr>
          <w:rFonts w:ascii="Arial" w:hAnsi="Arial" w:cs="Arial"/>
          <w:b/>
        </w:rPr>
      </w:pPr>
    </w:p>
    <w:p w:rsidR="008D1D4C" w:rsidRPr="0060177C" w:rsidRDefault="008D1D4C" w:rsidP="008D1D4C">
      <w:pPr>
        <w:jc w:val="center"/>
        <w:rPr>
          <w:rFonts w:ascii="Arial" w:hAnsi="Arial" w:cs="Arial"/>
          <w:b/>
        </w:rPr>
      </w:pPr>
    </w:p>
    <w:p w:rsidR="008D1D4C" w:rsidRPr="0060177C" w:rsidRDefault="008D1D4C" w:rsidP="008D1D4C">
      <w:pPr>
        <w:jc w:val="center"/>
        <w:rPr>
          <w:rFonts w:ascii="Arial" w:hAnsi="Arial" w:cs="Arial"/>
          <w:b/>
          <w:u w:val="single"/>
        </w:rPr>
      </w:pPr>
    </w:p>
    <w:p w:rsidR="008D1D4C" w:rsidRPr="0060177C" w:rsidRDefault="008D1D4C" w:rsidP="008D1D4C">
      <w:pPr>
        <w:jc w:val="center"/>
        <w:rPr>
          <w:rFonts w:ascii="Arial" w:hAnsi="Arial" w:cs="Arial"/>
          <w:b/>
          <w:u w:val="single"/>
        </w:rPr>
      </w:pPr>
    </w:p>
    <w:p w:rsidR="008D1D4C" w:rsidRPr="0060177C" w:rsidRDefault="00775309" w:rsidP="008D1D4C">
      <w:pPr>
        <w:jc w:val="center"/>
        <w:rPr>
          <w:rFonts w:ascii="Arial" w:hAnsi="Arial" w:cs="Arial"/>
          <w:b/>
          <w:u w:val="single"/>
        </w:rPr>
      </w:pPr>
      <w:r w:rsidRPr="0060177C">
        <w:rPr>
          <w:rFonts w:ascii="Arial" w:hAnsi="Arial" w:cs="Arial"/>
          <w:b/>
          <w:u w:val="single"/>
        </w:rPr>
        <w:t>HATÁROZATI JAVASLAT</w:t>
      </w:r>
    </w:p>
    <w:p w:rsidR="008D1D4C" w:rsidRPr="0060177C" w:rsidRDefault="008D1D4C" w:rsidP="008D1D4C">
      <w:pPr>
        <w:jc w:val="both"/>
        <w:rPr>
          <w:rFonts w:ascii="Arial" w:hAnsi="Arial" w:cs="Arial"/>
          <w:b/>
          <w:bCs/>
          <w:u w:val="single"/>
        </w:rPr>
      </w:pPr>
    </w:p>
    <w:p w:rsidR="008D1D4C" w:rsidRPr="0060177C" w:rsidRDefault="00E37FBC" w:rsidP="008D1D4C">
      <w:pPr>
        <w:jc w:val="center"/>
        <w:rPr>
          <w:rFonts w:ascii="Arial" w:hAnsi="Arial" w:cs="Arial"/>
          <w:b/>
          <w:bCs/>
          <w:u w:val="single"/>
        </w:rPr>
      </w:pPr>
      <w:r w:rsidRPr="0060177C">
        <w:rPr>
          <w:rFonts w:ascii="Arial" w:hAnsi="Arial" w:cs="Arial"/>
          <w:b/>
          <w:bCs/>
          <w:u w:val="single"/>
        </w:rPr>
        <w:t>.…/ 2017. (</w:t>
      </w:r>
      <w:r w:rsidR="00060B25" w:rsidRPr="0060177C">
        <w:rPr>
          <w:rFonts w:ascii="Arial" w:hAnsi="Arial" w:cs="Arial"/>
          <w:b/>
          <w:bCs/>
          <w:u w:val="single"/>
        </w:rPr>
        <w:t>XII</w:t>
      </w:r>
      <w:r w:rsidR="008D1D4C" w:rsidRPr="0060177C">
        <w:rPr>
          <w:rFonts w:ascii="Arial" w:hAnsi="Arial" w:cs="Arial"/>
          <w:b/>
          <w:bCs/>
          <w:u w:val="single"/>
        </w:rPr>
        <w:t xml:space="preserve">. </w:t>
      </w:r>
      <w:r w:rsidR="00060B25" w:rsidRPr="0060177C">
        <w:rPr>
          <w:rFonts w:ascii="Arial" w:hAnsi="Arial" w:cs="Arial"/>
          <w:b/>
          <w:bCs/>
          <w:u w:val="single"/>
        </w:rPr>
        <w:t>14</w:t>
      </w:r>
      <w:r w:rsidR="008D1D4C" w:rsidRPr="0060177C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="008D1D4C" w:rsidRPr="0060177C">
        <w:rPr>
          <w:rFonts w:ascii="Arial" w:hAnsi="Arial" w:cs="Arial"/>
          <w:b/>
          <w:bCs/>
          <w:u w:val="single"/>
        </w:rPr>
        <w:t>számú</w:t>
      </w:r>
      <w:proofErr w:type="gramEnd"/>
      <w:r w:rsidR="008D1D4C" w:rsidRPr="0060177C">
        <w:rPr>
          <w:rFonts w:ascii="Arial" w:hAnsi="Arial" w:cs="Arial"/>
          <w:b/>
          <w:bCs/>
          <w:u w:val="single"/>
        </w:rPr>
        <w:t xml:space="preserve"> határozat</w:t>
      </w:r>
    </w:p>
    <w:p w:rsidR="008D1D4C" w:rsidRPr="0060177C" w:rsidRDefault="008D1D4C" w:rsidP="008D1D4C">
      <w:pPr>
        <w:jc w:val="both"/>
        <w:rPr>
          <w:rFonts w:ascii="Arial" w:hAnsi="Arial" w:cs="Arial"/>
          <w:b/>
          <w:bCs/>
          <w:u w:val="single"/>
        </w:rPr>
      </w:pPr>
    </w:p>
    <w:p w:rsidR="008D1D4C" w:rsidRPr="0060177C" w:rsidRDefault="008D1D4C" w:rsidP="008D1D4C">
      <w:pPr>
        <w:jc w:val="both"/>
        <w:rPr>
          <w:rFonts w:ascii="Arial" w:hAnsi="Arial" w:cs="Arial"/>
          <w:b/>
          <w:bCs/>
          <w:u w:val="single"/>
        </w:rPr>
      </w:pPr>
    </w:p>
    <w:p w:rsidR="008D1D4C" w:rsidRPr="0060177C" w:rsidRDefault="008D1D4C" w:rsidP="008D1D4C">
      <w:pPr>
        <w:jc w:val="both"/>
        <w:rPr>
          <w:rFonts w:ascii="Arial" w:hAnsi="Arial" w:cs="Arial"/>
        </w:rPr>
      </w:pPr>
      <w:r w:rsidRPr="0060177C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8D1D4C" w:rsidRPr="0060177C" w:rsidRDefault="008D1D4C" w:rsidP="008D1D4C">
      <w:pPr>
        <w:jc w:val="both"/>
        <w:rPr>
          <w:rFonts w:ascii="Arial" w:hAnsi="Arial" w:cs="Arial"/>
        </w:rPr>
      </w:pPr>
    </w:p>
    <w:p w:rsidR="008D1D4C" w:rsidRPr="0060177C" w:rsidRDefault="008D1D4C" w:rsidP="008D1D4C">
      <w:pPr>
        <w:jc w:val="both"/>
        <w:rPr>
          <w:rFonts w:ascii="Arial" w:hAnsi="Arial" w:cs="Arial"/>
        </w:rPr>
      </w:pPr>
      <w:r w:rsidRPr="0060177C">
        <w:rPr>
          <w:rFonts w:ascii="Arial" w:hAnsi="Arial" w:cs="Arial"/>
          <w:b/>
          <w:bCs/>
          <w:u w:val="single"/>
        </w:rPr>
        <w:t>Felelős:</w:t>
      </w:r>
      <w:r w:rsidRPr="0060177C">
        <w:rPr>
          <w:rFonts w:ascii="Arial" w:hAnsi="Arial" w:cs="Arial"/>
        </w:rPr>
        <w:tab/>
        <w:t>Dr. Károlyi Ákos, jegyző</w:t>
      </w:r>
    </w:p>
    <w:p w:rsidR="008D1D4C" w:rsidRPr="0060177C" w:rsidRDefault="008D1D4C" w:rsidP="008D1D4C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60177C">
        <w:rPr>
          <w:rFonts w:ascii="Arial" w:hAnsi="Arial" w:cs="Arial"/>
          <w:b/>
          <w:u w:val="single"/>
        </w:rPr>
        <w:t>Határidő:</w:t>
      </w:r>
      <w:r w:rsidRPr="0060177C">
        <w:rPr>
          <w:rFonts w:ascii="Arial" w:hAnsi="Arial" w:cs="Arial"/>
        </w:rPr>
        <w:tab/>
      </w:r>
      <w:r w:rsidRPr="0060177C">
        <w:rPr>
          <w:rFonts w:ascii="Arial" w:hAnsi="Arial" w:cs="Arial"/>
          <w:bCs/>
        </w:rPr>
        <w:t>azonnal</w:t>
      </w:r>
    </w:p>
    <w:p w:rsidR="008D1D4C" w:rsidRPr="0060177C" w:rsidRDefault="008D1D4C" w:rsidP="00D37B3D">
      <w:pPr>
        <w:pStyle w:val="Szvegtrzs"/>
        <w:rPr>
          <w:rFonts w:ascii="Arial" w:hAnsi="Arial" w:cs="Arial"/>
        </w:rPr>
      </w:pPr>
    </w:p>
    <w:sectPr w:rsidR="008D1D4C" w:rsidRPr="0060177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96" w:rsidRDefault="007B7E96">
      <w:r>
        <w:separator/>
      </w:r>
    </w:p>
  </w:endnote>
  <w:endnote w:type="continuationSeparator" w:id="0">
    <w:p w:rsidR="007B7E96" w:rsidRDefault="007B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96" w:rsidRPr="0034130E" w:rsidRDefault="007B7E9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06F13C" wp14:editId="1B616BA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C2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6631C">
      <w:rPr>
        <w:rFonts w:ascii="Arial" w:hAnsi="Arial" w:cs="Arial"/>
        <w:noProof/>
        <w:sz w:val="20"/>
        <w:szCs w:val="20"/>
      </w:rPr>
      <w:t>14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6631C">
      <w:rPr>
        <w:rFonts w:ascii="Arial" w:hAnsi="Arial" w:cs="Arial"/>
        <w:noProof/>
        <w:sz w:val="20"/>
        <w:szCs w:val="20"/>
      </w:rPr>
      <w:t>14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96" w:rsidRPr="00356256" w:rsidRDefault="007B7E9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7B7E96" w:rsidRPr="00356256" w:rsidRDefault="007B7E9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20</w:t>
    </w:r>
  </w:p>
  <w:p w:rsidR="007B7E96" w:rsidRPr="00356256" w:rsidRDefault="007B7E96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94/520-121</w:t>
    </w:r>
  </w:p>
  <w:p w:rsidR="007B7E96" w:rsidRPr="00356256" w:rsidRDefault="007B7E9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96" w:rsidRDefault="007B7E96">
      <w:r>
        <w:separator/>
      </w:r>
    </w:p>
  </w:footnote>
  <w:footnote w:type="continuationSeparator" w:id="0">
    <w:p w:rsidR="007B7E96" w:rsidRDefault="007B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96" w:rsidRDefault="007B7E96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E96" w:rsidRPr="007F2F31" w:rsidRDefault="007B7E96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7B7E96" w:rsidRPr="00132161" w:rsidRDefault="007B7E96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</w:rPr>
      <w:t>J</w:t>
    </w:r>
    <w:r w:rsidRPr="007F2F31">
      <w:rPr>
        <w:rFonts w:ascii="Arial" w:hAnsi="Arial" w:cs="Arial"/>
        <w:bCs/>
        <w:smallCaps/>
      </w:rPr>
      <w:t>egyzője</w:t>
    </w:r>
  </w:p>
  <w:p w:rsidR="007B7E96" w:rsidRPr="00132161" w:rsidRDefault="007B7E96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7DC9"/>
    <w:multiLevelType w:val="hybridMultilevel"/>
    <w:tmpl w:val="87900B44"/>
    <w:lvl w:ilvl="0" w:tplc="63623F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E504F"/>
    <w:multiLevelType w:val="hybridMultilevel"/>
    <w:tmpl w:val="C99270F0"/>
    <w:lvl w:ilvl="0" w:tplc="B3568D3C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E9D"/>
    <w:multiLevelType w:val="hybridMultilevel"/>
    <w:tmpl w:val="9B42E334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28D"/>
    <w:multiLevelType w:val="hybridMultilevel"/>
    <w:tmpl w:val="B4FCDD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543CD"/>
    <w:multiLevelType w:val="hybridMultilevel"/>
    <w:tmpl w:val="71E4B31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B35270"/>
    <w:multiLevelType w:val="multilevel"/>
    <w:tmpl w:val="A23C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022555"/>
    <w:multiLevelType w:val="hybridMultilevel"/>
    <w:tmpl w:val="D452FA14"/>
    <w:lvl w:ilvl="0" w:tplc="D116B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A7FB6"/>
    <w:multiLevelType w:val="hybridMultilevel"/>
    <w:tmpl w:val="59EC366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0E3769D"/>
    <w:multiLevelType w:val="hybridMultilevel"/>
    <w:tmpl w:val="5956BEA4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42F41"/>
    <w:multiLevelType w:val="hybridMultilevel"/>
    <w:tmpl w:val="1C0E9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7039B"/>
    <w:multiLevelType w:val="hybridMultilevel"/>
    <w:tmpl w:val="F0EAE7D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33787"/>
    <w:multiLevelType w:val="hybridMultilevel"/>
    <w:tmpl w:val="E3DAAE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9700C"/>
    <w:multiLevelType w:val="hybridMultilevel"/>
    <w:tmpl w:val="2BDCFE08"/>
    <w:lvl w:ilvl="0" w:tplc="7A94EF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C17A9"/>
    <w:multiLevelType w:val="hybridMultilevel"/>
    <w:tmpl w:val="BA362C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618D5"/>
    <w:multiLevelType w:val="hybridMultilevel"/>
    <w:tmpl w:val="FE166054"/>
    <w:lvl w:ilvl="0" w:tplc="0C2C5C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4B16"/>
    <w:multiLevelType w:val="hybridMultilevel"/>
    <w:tmpl w:val="675A6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13A04"/>
    <w:multiLevelType w:val="hybridMultilevel"/>
    <w:tmpl w:val="4A84FE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12969"/>
    <w:multiLevelType w:val="hybridMultilevel"/>
    <w:tmpl w:val="9E64F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049A6"/>
    <w:multiLevelType w:val="hybridMultilevel"/>
    <w:tmpl w:val="4564849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B6DCE"/>
    <w:multiLevelType w:val="hybridMultilevel"/>
    <w:tmpl w:val="6BBC772C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CE7DB0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3"/>
  </w:num>
  <w:num w:numId="5">
    <w:abstractNumId w:val="6"/>
  </w:num>
  <w:num w:numId="6">
    <w:abstractNumId w:val="9"/>
  </w:num>
  <w:num w:numId="7">
    <w:abstractNumId w:val="17"/>
  </w:num>
  <w:num w:numId="8">
    <w:abstractNumId w:val="14"/>
  </w:num>
  <w:num w:numId="9">
    <w:abstractNumId w:val="14"/>
  </w:num>
  <w:num w:numId="10">
    <w:abstractNumId w:val="2"/>
  </w:num>
  <w:num w:numId="11">
    <w:abstractNumId w:val="18"/>
  </w:num>
  <w:num w:numId="12">
    <w:abstractNumId w:val="15"/>
  </w:num>
  <w:num w:numId="13">
    <w:abstractNumId w:val="1"/>
  </w:num>
  <w:num w:numId="14">
    <w:abstractNumId w:val="7"/>
  </w:num>
  <w:num w:numId="15">
    <w:abstractNumId w:val="4"/>
  </w:num>
  <w:num w:numId="16">
    <w:abstractNumId w:val="16"/>
  </w:num>
  <w:num w:numId="17">
    <w:abstractNumId w:val="0"/>
  </w:num>
  <w:num w:numId="18">
    <w:abstractNumId w:val="19"/>
  </w:num>
  <w:num w:numId="19">
    <w:abstractNumId w:val="11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BA"/>
    <w:rsid w:val="000008C8"/>
    <w:rsid w:val="00005F78"/>
    <w:rsid w:val="00024B0E"/>
    <w:rsid w:val="00042723"/>
    <w:rsid w:val="00044F24"/>
    <w:rsid w:val="00047ABB"/>
    <w:rsid w:val="000554A0"/>
    <w:rsid w:val="00057EBC"/>
    <w:rsid w:val="00060B25"/>
    <w:rsid w:val="00072932"/>
    <w:rsid w:val="000735AF"/>
    <w:rsid w:val="00074236"/>
    <w:rsid w:val="00086B21"/>
    <w:rsid w:val="00087762"/>
    <w:rsid w:val="00091020"/>
    <w:rsid w:val="00097244"/>
    <w:rsid w:val="000A2FDF"/>
    <w:rsid w:val="000B1765"/>
    <w:rsid w:val="000B5705"/>
    <w:rsid w:val="000B66BF"/>
    <w:rsid w:val="000B6763"/>
    <w:rsid w:val="000D4B1D"/>
    <w:rsid w:val="000D5554"/>
    <w:rsid w:val="000E0409"/>
    <w:rsid w:val="000E4C5C"/>
    <w:rsid w:val="000E4C8B"/>
    <w:rsid w:val="000E50CF"/>
    <w:rsid w:val="000F52AE"/>
    <w:rsid w:val="000F6F56"/>
    <w:rsid w:val="00100CE6"/>
    <w:rsid w:val="00104400"/>
    <w:rsid w:val="001131D0"/>
    <w:rsid w:val="00115637"/>
    <w:rsid w:val="00124763"/>
    <w:rsid w:val="00127B08"/>
    <w:rsid w:val="001311C0"/>
    <w:rsid w:val="00132161"/>
    <w:rsid w:val="001332C8"/>
    <w:rsid w:val="00135069"/>
    <w:rsid w:val="00137CBE"/>
    <w:rsid w:val="00142E21"/>
    <w:rsid w:val="0015546B"/>
    <w:rsid w:val="001562CB"/>
    <w:rsid w:val="001572EC"/>
    <w:rsid w:val="00177FB7"/>
    <w:rsid w:val="00181836"/>
    <w:rsid w:val="00196AD9"/>
    <w:rsid w:val="00196AEE"/>
    <w:rsid w:val="001A4648"/>
    <w:rsid w:val="001B7BCB"/>
    <w:rsid w:val="001C1A43"/>
    <w:rsid w:val="001C3AD4"/>
    <w:rsid w:val="001C4A87"/>
    <w:rsid w:val="001C572A"/>
    <w:rsid w:val="001D09E3"/>
    <w:rsid w:val="001D12D1"/>
    <w:rsid w:val="001D2478"/>
    <w:rsid w:val="001D363F"/>
    <w:rsid w:val="001D7CAE"/>
    <w:rsid w:val="001E2DD8"/>
    <w:rsid w:val="001E39E6"/>
    <w:rsid w:val="001E4BEE"/>
    <w:rsid w:val="001F1C28"/>
    <w:rsid w:val="001F6479"/>
    <w:rsid w:val="001F6689"/>
    <w:rsid w:val="00205500"/>
    <w:rsid w:val="00213CD6"/>
    <w:rsid w:val="00222EBE"/>
    <w:rsid w:val="002238E9"/>
    <w:rsid w:val="00224714"/>
    <w:rsid w:val="00231D5C"/>
    <w:rsid w:val="0023338D"/>
    <w:rsid w:val="00235955"/>
    <w:rsid w:val="00240A5A"/>
    <w:rsid w:val="00243A39"/>
    <w:rsid w:val="00243B44"/>
    <w:rsid w:val="00244EA3"/>
    <w:rsid w:val="002535BA"/>
    <w:rsid w:val="00264E55"/>
    <w:rsid w:val="00272AED"/>
    <w:rsid w:val="00282C3E"/>
    <w:rsid w:val="00283B15"/>
    <w:rsid w:val="00291482"/>
    <w:rsid w:val="00291BC1"/>
    <w:rsid w:val="00296442"/>
    <w:rsid w:val="002B25AE"/>
    <w:rsid w:val="002B2ED7"/>
    <w:rsid w:val="002C1124"/>
    <w:rsid w:val="002C384C"/>
    <w:rsid w:val="002D4724"/>
    <w:rsid w:val="002D508E"/>
    <w:rsid w:val="002F682B"/>
    <w:rsid w:val="00310A39"/>
    <w:rsid w:val="00321ED0"/>
    <w:rsid w:val="00322207"/>
    <w:rsid w:val="00325973"/>
    <w:rsid w:val="0032649B"/>
    <w:rsid w:val="00326D96"/>
    <w:rsid w:val="00333840"/>
    <w:rsid w:val="00335621"/>
    <w:rsid w:val="00335AB4"/>
    <w:rsid w:val="00336F16"/>
    <w:rsid w:val="0034130E"/>
    <w:rsid w:val="00351245"/>
    <w:rsid w:val="003527BA"/>
    <w:rsid w:val="003554DD"/>
    <w:rsid w:val="00356256"/>
    <w:rsid w:val="00356B52"/>
    <w:rsid w:val="0036145C"/>
    <w:rsid w:val="0036160A"/>
    <w:rsid w:val="00366A8A"/>
    <w:rsid w:val="00375806"/>
    <w:rsid w:val="00387E79"/>
    <w:rsid w:val="00391508"/>
    <w:rsid w:val="00393E00"/>
    <w:rsid w:val="003952D3"/>
    <w:rsid w:val="003960C4"/>
    <w:rsid w:val="003A5C72"/>
    <w:rsid w:val="003B1D3F"/>
    <w:rsid w:val="003B429C"/>
    <w:rsid w:val="003C0AF7"/>
    <w:rsid w:val="003C27B8"/>
    <w:rsid w:val="003C3093"/>
    <w:rsid w:val="003D40A0"/>
    <w:rsid w:val="003D7229"/>
    <w:rsid w:val="003E10CB"/>
    <w:rsid w:val="003E3E68"/>
    <w:rsid w:val="003E44C1"/>
    <w:rsid w:val="003E5BE7"/>
    <w:rsid w:val="003F01EF"/>
    <w:rsid w:val="003F1E75"/>
    <w:rsid w:val="003F2252"/>
    <w:rsid w:val="003F4F1D"/>
    <w:rsid w:val="00403013"/>
    <w:rsid w:val="004145EE"/>
    <w:rsid w:val="00420661"/>
    <w:rsid w:val="004305B5"/>
    <w:rsid w:val="00432447"/>
    <w:rsid w:val="00432750"/>
    <w:rsid w:val="00433872"/>
    <w:rsid w:val="00440444"/>
    <w:rsid w:val="00441DE0"/>
    <w:rsid w:val="00446A93"/>
    <w:rsid w:val="00460624"/>
    <w:rsid w:val="004632D3"/>
    <w:rsid w:val="00465896"/>
    <w:rsid w:val="004671F4"/>
    <w:rsid w:val="0047160F"/>
    <w:rsid w:val="00474294"/>
    <w:rsid w:val="00475AF5"/>
    <w:rsid w:val="00476BD1"/>
    <w:rsid w:val="004824C5"/>
    <w:rsid w:val="00493B07"/>
    <w:rsid w:val="004A0AC4"/>
    <w:rsid w:val="004A7195"/>
    <w:rsid w:val="004B11E9"/>
    <w:rsid w:val="004C0F59"/>
    <w:rsid w:val="004C2F3E"/>
    <w:rsid w:val="004C3B3D"/>
    <w:rsid w:val="004C6B75"/>
    <w:rsid w:val="004D0D07"/>
    <w:rsid w:val="004D321B"/>
    <w:rsid w:val="004D707F"/>
    <w:rsid w:val="004F23BD"/>
    <w:rsid w:val="004F2902"/>
    <w:rsid w:val="004F319E"/>
    <w:rsid w:val="004F4A3C"/>
    <w:rsid w:val="004F7ABC"/>
    <w:rsid w:val="0050025C"/>
    <w:rsid w:val="00506987"/>
    <w:rsid w:val="00507ADB"/>
    <w:rsid w:val="00510825"/>
    <w:rsid w:val="0051532B"/>
    <w:rsid w:val="00515ABE"/>
    <w:rsid w:val="00520CB4"/>
    <w:rsid w:val="00522479"/>
    <w:rsid w:val="00531D1D"/>
    <w:rsid w:val="00535E47"/>
    <w:rsid w:val="00540AC3"/>
    <w:rsid w:val="00544DF7"/>
    <w:rsid w:val="00547D1C"/>
    <w:rsid w:val="00552345"/>
    <w:rsid w:val="00552468"/>
    <w:rsid w:val="00564434"/>
    <w:rsid w:val="00565F85"/>
    <w:rsid w:val="005806DA"/>
    <w:rsid w:val="005939DB"/>
    <w:rsid w:val="00594B40"/>
    <w:rsid w:val="005970C5"/>
    <w:rsid w:val="005A28B4"/>
    <w:rsid w:val="005C497A"/>
    <w:rsid w:val="005C7D1D"/>
    <w:rsid w:val="005D48D0"/>
    <w:rsid w:val="005E004E"/>
    <w:rsid w:val="005E0F83"/>
    <w:rsid w:val="005E16F5"/>
    <w:rsid w:val="005F19FE"/>
    <w:rsid w:val="00600D00"/>
    <w:rsid w:val="0060177C"/>
    <w:rsid w:val="006160C9"/>
    <w:rsid w:val="00617736"/>
    <w:rsid w:val="0062174D"/>
    <w:rsid w:val="00630DDD"/>
    <w:rsid w:val="006334E9"/>
    <w:rsid w:val="00655DFF"/>
    <w:rsid w:val="0066631C"/>
    <w:rsid w:val="00682A5D"/>
    <w:rsid w:val="00682F18"/>
    <w:rsid w:val="0068599A"/>
    <w:rsid w:val="0068787E"/>
    <w:rsid w:val="0069012B"/>
    <w:rsid w:val="0069050A"/>
    <w:rsid w:val="00694B79"/>
    <w:rsid w:val="0069509E"/>
    <w:rsid w:val="006A4D11"/>
    <w:rsid w:val="006B0205"/>
    <w:rsid w:val="006B32EC"/>
    <w:rsid w:val="006B5218"/>
    <w:rsid w:val="006C236B"/>
    <w:rsid w:val="006C6012"/>
    <w:rsid w:val="006C6453"/>
    <w:rsid w:val="006D1489"/>
    <w:rsid w:val="006D1890"/>
    <w:rsid w:val="006D1EE6"/>
    <w:rsid w:val="006D3E56"/>
    <w:rsid w:val="006E5C75"/>
    <w:rsid w:val="006E7177"/>
    <w:rsid w:val="006F1741"/>
    <w:rsid w:val="006F1E0E"/>
    <w:rsid w:val="006F5185"/>
    <w:rsid w:val="00710DA6"/>
    <w:rsid w:val="00710F95"/>
    <w:rsid w:val="007112E7"/>
    <w:rsid w:val="0071175A"/>
    <w:rsid w:val="007401DB"/>
    <w:rsid w:val="00752DDD"/>
    <w:rsid w:val="00754FAE"/>
    <w:rsid w:val="00757E8F"/>
    <w:rsid w:val="00761D78"/>
    <w:rsid w:val="00767406"/>
    <w:rsid w:val="007702FD"/>
    <w:rsid w:val="0077106F"/>
    <w:rsid w:val="007719E9"/>
    <w:rsid w:val="0077321E"/>
    <w:rsid w:val="00775309"/>
    <w:rsid w:val="007809CC"/>
    <w:rsid w:val="007810D1"/>
    <w:rsid w:val="00783ACE"/>
    <w:rsid w:val="00795F17"/>
    <w:rsid w:val="007A26F3"/>
    <w:rsid w:val="007A7846"/>
    <w:rsid w:val="007B2765"/>
    <w:rsid w:val="007B2FF9"/>
    <w:rsid w:val="007B31BF"/>
    <w:rsid w:val="007B565C"/>
    <w:rsid w:val="007B7E96"/>
    <w:rsid w:val="007C0A43"/>
    <w:rsid w:val="007C164F"/>
    <w:rsid w:val="007C4E8A"/>
    <w:rsid w:val="007C6D2D"/>
    <w:rsid w:val="007D1D83"/>
    <w:rsid w:val="007D2D7D"/>
    <w:rsid w:val="007D734B"/>
    <w:rsid w:val="007E0855"/>
    <w:rsid w:val="007E09F2"/>
    <w:rsid w:val="007F1414"/>
    <w:rsid w:val="007F2F31"/>
    <w:rsid w:val="008012F1"/>
    <w:rsid w:val="00807213"/>
    <w:rsid w:val="00834EC7"/>
    <w:rsid w:val="00835567"/>
    <w:rsid w:val="00845B1B"/>
    <w:rsid w:val="00847A81"/>
    <w:rsid w:val="00867FCF"/>
    <w:rsid w:val="0087136B"/>
    <w:rsid w:val="008728D0"/>
    <w:rsid w:val="00875B91"/>
    <w:rsid w:val="00882462"/>
    <w:rsid w:val="00882C6D"/>
    <w:rsid w:val="00883FFA"/>
    <w:rsid w:val="008851E8"/>
    <w:rsid w:val="00893B4B"/>
    <w:rsid w:val="008950DA"/>
    <w:rsid w:val="00896412"/>
    <w:rsid w:val="008A008A"/>
    <w:rsid w:val="008A1E0F"/>
    <w:rsid w:val="008B703B"/>
    <w:rsid w:val="008C201F"/>
    <w:rsid w:val="008C6A2B"/>
    <w:rsid w:val="008D1D4C"/>
    <w:rsid w:val="008D3162"/>
    <w:rsid w:val="009027AC"/>
    <w:rsid w:val="00906089"/>
    <w:rsid w:val="009077AA"/>
    <w:rsid w:val="00910465"/>
    <w:rsid w:val="0091558C"/>
    <w:rsid w:val="00924874"/>
    <w:rsid w:val="00924E23"/>
    <w:rsid w:val="00931F0E"/>
    <w:rsid w:val="009348EA"/>
    <w:rsid w:val="009348F4"/>
    <w:rsid w:val="00935DEB"/>
    <w:rsid w:val="009474DA"/>
    <w:rsid w:val="009544EB"/>
    <w:rsid w:val="009547CF"/>
    <w:rsid w:val="00956251"/>
    <w:rsid w:val="009601F3"/>
    <w:rsid w:val="00961237"/>
    <w:rsid w:val="0096279B"/>
    <w:rsid w:val="009661B7"/>
    <w:rsid w:val="0097162B"/>
    <w:rsid w:val="009726E6"/>
    <w:rsid w:val="009728BA"/>
    <w:rsid w:val="0097353D"/>
    <w:rsid w:val="0098250A"/>
    <w:rsid w:val="00983F92"/>
    <w:rsid w:val="00993B2D"/>
    <w:rsid w:val="009A3005"/>
    <w:rsid w:val="009C3E4F"/>
    <w:rsid w:val="009E2AA6"/>
    <w:rsid w:val="009E6A9B"/>
    <w:rsid w:val="00A06816"/>
    <w:rsid w:val="00A11639"/>
    <w:rsid w:val="00A11D3B"/>
    <w:rsid w:val="00A14CA6"/>
    <w:rsid w:val="00A2332E"/>
    <w:rsid w:val="00A30CBF"/>
    <w:rsid w:val="00A33655"/>
    <w:rsid w:val="00A42F54"/>
    <w:rsid w:val="00A4488D"/>
    <w:rsid w:val="00A46A60"/>
    <w:rsid w:val="00A56E6D"/>
    <w:rsid w:val="00A63872"/>
    <w:rsid w:val="00A67BA3"/>
    <w:rsid w:val="00A7633E"/>
    <w:rsid w:val="00AA2DBB"/>
    <w:rsid w:val="00AA4300"/>
    <w:rsid w:val="00AB6FF1"/>
    <w:rsid w:val="00AB7B31"/>
    <w:rsid w:val="00AD08CD"/>
    <w:rsid w:val="00AD08F1"/>
    <w:rsid w:val="00AD25F7"/>
    <w:rsid w:val="00AD308A"/>
    <w:rsid w:val="00AE1F01"/>
    <w:rsid w:val="00AE22F6"/>
    <w:rsid w:val="00AF2702"/>
    <w:rsid w:val="00AF3EF0"/>
    <w:rsid w:val="00B03240"/>
    <w:rsid w:val="00B03FAF"/>
    <w:rsid w:val="00B04C67"/>
    <w:rsid w:val="00B07B6A"/>
    <w:rsid w:val="00B108CA"/>
    <w:rsid w:val="00B11A0F"/>
    <w:rsid w:val="00B16A29"/>
    <w:rsid w:val="00B17221"/>
    <w:rsid w:val="00B21DF1"/>
    <w:rsid w:val="00B30D0E"/>
    <w:rsid w:val="00B31099"/>
    <w:rsid w:val="00B351FB"/>
    <w:rsid w:val="00B42F75"/>
    <w:rsid w:val="00B5528A"/>
    <w:rsid w:val="00B56AE3"/>
    <w:rsid w:val="00B60C76"/>
    <w:rsid w:val="00B610E8"/>
    <w:rsid w:val="00B62640"/>
    <w:rsid w:val="00B70850"/>
    <w:rsid w:val="00B74793"/>
    <w:rsid w:val="00B76EB9"/>
    <w:rsid w:val="00B848FD"/>
    <w:rsid w:val="00B9196D"/>
    <w:rsid w:val="00B93FC9"/>
    <w:rsid w:val="00B970C8"/>
    <w:rsid w:val="00BA5F75"/>
    <w:rsid w:val="00BA668D"/>
    <w:rsid w:val="00BB6EED"/>
    <w:rsid w:val="00BC46F6"/>
    <w:rsid w:val="00BD0C8E"/>
    <w:rsid w:val="00BE370B"/>
    <w:rsid w:val="00BE5B53"/>
    <w:rsid w:val="00C01036"/>
    <w:rsid w:val="00C0456F"/>
    <w:rsid w:val="00C07764"/>
    <w:rsid w:val="00C16204"/>
    <w:rsid w:val="00C27B3A"/>
    <w:rsid w:val="00C32414"/>
    <w:rsid w:val="00C41201"/>
    <w:rsid w:val="00C45359"/>
    <w:rsid w:val="00C4694C"/>
    <w:rsid w:val="00C47A24"/>
    <w:rsid w:val="00C50E53"/>
    <w:rsid w:val="00C53039"/>
    <w:rsid w:val="00C57519"/>
    <w:rsid w:val="00C64B1D"/>
    <w:rsid w:val="00C67AEF"/>
    <w:rsid w:val="00C7220D"/>
    <w:rsid w:val="00C92294"/>
    <w:rsid w:val="00C95AA7"/>
    <w:rsid w:val="00CA3BB3"/>
    <w:rsid w:val="00CA7481"/>
    <w:rsid w:val="00CB55B3"/>
    <w:rsid w:val="00CC5C51"/>
    <w:rsid w:val="00CD1666"/>
    <w:rsid w:val="00CD67FD"/>
    <w:rsid w:val="00CE63B7"/>
    <w:rsid w:val="00CF2BF6"/>
    <w:rsid w:val="00CF2FB0"/>
    <w:rsid w:val="00D10884"/>
    <w:rsid w:val="00D116DD"/>
    <w:rsid w:val="00D21317"/>
    <w:rsid w:val="00D215B6"/>
    <w:rsid w:val="00D22769"/>
    <w:rsid w:val="00D239EC"/>
    <w:rsid w:val="00D27531"/>
    <w:rsid w:val="00D30B22"/>
    <w:rsid w:val="00D338D0"/>
    <w:rsid w:val="00D37B3D"/>
    <w:rsid w:val="00D40700"/>
    <w:rsid w:val="00D412E2"/>
    <w:rsid w:val="00D54DF8"/>
    <w:rsid w:val="00D572BE"/>
    <w:rsid w:val="00D604B0"/>
    <w:rsid w:val="00D678B3"/>
    <w:rsid w:val="00D67D9C"/>
    <w:rsid w:val="00D7208B"/>
    <w:rsid w:val="00D7431B"/>
    <w:rsid w:val="00D74A0C"/>
    <w:rsid w:val="00D7661E"/>
    <w:rsid w:val="00D95CBC"/>
    <w:rsid w:val="00DA090E"/>
    <w:rsid w:val="00DA0BA2"/>
    <w:rsid w:val="00DA14B3"/>
    <w:rsid w:val="00DA190C"/>
    <w:rsid w:val="00DB1086"/>
    <w:rsid w:val="00DC1B96"/>
    <w:rsid w:val="00DC4FE7"/>
    <w:rsid w:val="00DD086A"/>
    <w:rsid w:val="00DD0AEA"/>
    <w:rsid w:val="00DD4CEE"/>
    <w:rsid w:val="00DD629F"/>
    <w:rsid w:val="00DE0C48"/>
    <w:rsid w:val="00DF19F4"/>
    <w:rsid w:val="00DF49AE"/>
    <w:rsid w:val="00DF5D4E"/>
    <w:rsid w:val="00E02E24"/>
    <w:rsid w:val="00E03617"/>
    <w:rsid w:val="00E04FE5"/>
    <w:rsid w:val="00E05795"/>
    <w:rsid w:val="00E1064A"/>
    <w:rsid w:val="00E16B93"/>
    <w:rsid w:val="00E2304F"/>
    <w:rsid w:val="00E24C3C"/>
    <w:rsid w:val="00E3055C"/>
    <w:rsid w:val="00E30FE8"/>
    <w:rsid w:val="00E33097"/>
    <w:rsid w:val="00E37CA6"/>
    <w:rsid w:val="00E37FBC"/>
    <w:rsid w:val="00E40D1B"/>
    <w:rsid w:val="00E44308"/>
    <w:rsid w:val="00E514FB"/>
    <w:rsid w:val="00E65E00"/>
    <w:rsid w:val="00E672FE"/>
    <w:rsid w:val="00E738A4"/>
    <w:rsid w:val="00E74BEA"/>
    <w:rsid w:val="00E81915"/>
    <w:rsid w:val="00E82F69"/>
    <w:rsid w:val="00E9223A"/>
    <w:rsid w:val="00E950D2"/>
    <w:rsid w:val="00EA6FBA"/>
    <w:rsid w:val="00EC7C11"/>
    <w:rsid w:val="00EE768D"/>
    <w:rsid w:val="00EF3960"/>
    <w:rsid w:val="00EF43FF"/>
    <w:rsid w:val="00F01250"/>
    <w:rsid w:val="00F05A68"/>
    <w:rsid w:val="00F0657D"/>
    <w:rsid w:val="00F1012B"/>
    <w:rsid w:val="00F14424"/>
    <w:rsid w:val="00F15F01"/>
    <w:rsid w:val="00F30506"/>
    <w:rsid w:val="00F31344"/>
    <w:rsid w:val="00F376E4"/>
    <w:rsid w:val="00F5064B"/>
    <w:rsid w:val="00F531F2"/>
    <w:rsid w:val="00F5440C"/>
    <w:rsid w:val="00F56942"/>
    <w:rsid w:val="00F621E5"/>
    <w:rsid w:val="00F62585"/>
    <w:rsid w:val="00F63ACF"/>
    <w:rsid w:val="00F65B2B"/>
    <w:rsid w:val="00F703E0"/>
    <w:rsid w:val="00F775DE"/>
    <w:rsid w:val="00F77844"/>
    <w:rsid w:val="00F91D28"/>
    <w:rsid w:val="00F95D6F"/>
    <w:rsid w:val="00FB2B60"/>
    <w:rsid w:val="00FB42BD"/>
    <w:rsid w:val="00FB4ACC"/>
    <w:rsid w:val="00FE52D4"/>
    <w:rsid w:val="00FF051C"/>
    <w:rsid w:val="00FF1BD4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docId w15:val="{C9F14589-7E00-4503-9450-5E567FA1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7B3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D37B3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D37B3D"/>
    <w:rPr>
      <w:sz w:val="24"/>
      <w:szCs w:val="24"/>
    </w:rPr>
  </w:style>
  <w:style w:type="character" w:customStyle="1" w:styleId="lfejChar">
    <w:name w:val="Élőfej Char"/>
    <w:link w:val="lfej"/>
    <w:rsid w:val="00D37B3D"/>
    <w:rPr>
      <w:sz w:val="24"/>
      <w:szCs w:val="24"/>
    </w:rPr>
  </w:style>
  <w:style w:type="paragraph" w:customStyle="1" w:styleId="Default">
    <w:name w:val="Default"/>
    <w:basedOn w:val="Norml"/>
    <w:rsid w:val="00BB6EED"/>
    <w:pPr>
      <w:autoSpaceDE w:val="0"/>
      <w:autoSpaceDN w:val="0"/>
    </w:pPr>
    <w:rPr>
      <w:rFonts w:ascii="Liberation Sans" w:eastAsia="Calibri" w:hAnsi="Liberation Sans"/>
      <w:color w:val="000000"/>
      <w:lang w:eastAsia="en-US"/>
    </w:rPr>
  </w:style>
  <w:style w:type="paragraph" w:styleId="Nincstrkz">
    <w:name w:val="No Spacing"/>
    <w:uiPriority w:val="1"/>
    <w:qFormat/>
    <w:rsid w:val="00432750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565F85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character" w:customStyle="1" w:styleId="apple-converted-space">
    <w:name w:val="apple-converted-space"/>
    <w:basedOn w:val="Bekezdsalapbettpusa"/>
    <w:rsid w:val="00565F85"/>
    <w:rPr>
      <w:rFonts w:ascii="Arial" w:hAnsi="Arial" w:cs="Arial" w:hint="default"/>
      <w:i w:val="0"/>
      <w:iCs w:val="0"/>
      <w:sz w:val="14"/>
      <w:szCs w:val="14"/>
    </w:rPr>
  </w:style>
  <w:style w:type="character" w:styleId="Kiemels2">
    <w:name w:val="Strong"/>
    <w:basedOn w:val="Bekezdsalapbettpusa"/>
    <w:uiPriority w:val="22"/>
    <w:qFormat/>
    <w:rsid w:val="00565F85"/>
    <w:rPr>
      <w:b/>
      <w:bCs/>
    </w:rPr>
  </w:style>
  <w:style w:type="character" w:styleId="Kiemels">
    <w:name w:val="Emphasis"/>
    <w:basedOn w:val="Bekezdsalapbettpusa"/>
    <w:uiPriority w:val="20"/>
    <w:qFormat/>
    <w:rsid w:val="00565F85"/>
    <w:rPr>
      <w:i/>
      <w:iCs/>
    </w:rPr>
  </w:style>
  <w:style w:type="paragraph" w:styleId="Listaszerbekezds">
    <w:name w:val="List Paragraph"/>
    <w:basedOn w:val="Norml"/>
    <w:uiPriority w:val="34"/>
    <w:qFormat/>
    <w:rsid w:val="00A2332E"/>
    <w:pPr>
      <w:ind w:left="720"/>
      <w:contextualSpacing/>
    </w:pPr>
    <w:rPr>
      <w:rFonts w:ascii="Arial" w:hAnsi="Arial"/>
      <w:sz w:val="22"/>
    </w:rPr>
  </w:style>
  <w:style w:type="table" w:styleId="Rcsostblzat">
    <w:name w:val="Table Grid"/>
    <w:basedOn w:val="Normltblzat"/>
    <w:uiPriority w:val="39"/>
    <w:rsid w:val="00A2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A2332E"/>
    <w:pPr>
      <w:suppressAutoHyphens/>
      <w:spacing w:before="280" w:after="280"/>
    </w:pPr>
    <w:rPr>
      <w:lang w:eastAsia="ar-SA"/>
    </w:rPr>
  </w:style>
  <w:style w:type="character" w:customStyle="1" w:styleId="ff1">
    <w:name w:val="ff1"/>
    <w:rsid w:val="000E0409"/>
  </w:style>
  <w:style w:type="table" w:customStyle="1" w:styleId="Rcsostblzat1">
    <w:name w:val="Rácsos táblázat1"/>
    <w:basedOn w:val="Normltblzat"/>
    <w:next w:val="Rcsostblzat"/>
    <w:uiPriority w:val="39"/>
    <w:rsid w:val="009077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594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E798-6CD7-4E23-929C-FE0C3D23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4586</Words>
  <Characters>33993</Characters>
  <Application>Microsoft Office Word</Application>
  <DocSecurity>0</DocSecurity>
  <Lines>283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Andrea</dc:creator>
  <cp:lastModifiedBy>Szalay Andrea</cp:lastModifiedBy>
  <cp:revision>5</cp:revision>
  <cp:lastPrinted>2017-12-07T13:42:00Z</cp:lastPrinted>
  <dcterms:created xsi:type="dcterms:W3CDTF">2017-12-07T13:40:00Z</dcterms:created>
  <dcterms:modified xsi:type="dcterms:W3CDTF">2017-12-08T09:21:00Z</dcterms:modified>
</cp:coreProperties>
</file>