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DA" w:rsidRPr="008E240E" w:rsidRDefault="00836BDA" w:rsidP="00836B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367/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836BDA" w:rsidRDefault="00836BDA" w:rsidP="00836BDA">
      <w:pPr>
        <w:jc w:val="center"/>
        <w:rPr>
          <w:rFonts w:ascii="Arial" w:hAnsi="Arial" w:cs="Arial"/>
          <w:b/>
          <w:u w:val="single"/>
        </w:rPr>
      </w:pPr>
    </w:p>
    <w:p w:rsidR="00836BDA" w:rsidRPr="00C40EAA" w:rsidRDefault="00836BDA" w:rsidP="00836BDA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 xml:space="preserve">A Közgyűlés Szombathely Megyei Jogú Város Önkormányzatának a Fogyatékkal Élőket és Hajléktalanokat Ellátó Közhasznú Nonprofit </w:t>
      </w:r>
      <w:proofErr w:type="spellStart"/>
      <w:r w:rsidRPr="00C40EAA">
        <w:rPr>
          <w:rFonts w:ascii="Arial" w:hAnsi="Arial" w:cs="Arial"/>
        </w:rPr>
        <w:t>Kft-vel</w:t>
      </w:r>
      <w:proofErr w:type="spellEnd"/>
      <w:r w:rsidRPr="00C40EAA">
        <w:rPr>
          <w:rFonts w:ascii="Arial" w:hAnsi="Arial" w:cs="Arial"/>
        </w:rPr>
        <w:t xml:space="preserve"> kötött ellátási szerződés II./1.) b) pontjának a Fogyatékos Emberek Nappali Szolgálatának 50 főről 65 főre való módosítását jóváhagyja.</w:t>
      </w:r>
    </w:p>
    <w:p w:rsidR="00836BDA" w:rsidRPr="00C40EAA" w:rsidRDefault="00836BDA" w:rsidP="00836BDA">
      <w:pPr>
        <w:pStyle w:val="Listaszerbekezds"/>
        <w:jc w:val="both"/>
        <w:rPr>
          <w:rFonts w:ascii="Arial" w:hAnsi="Arial" w:cs="Arial"/>
        </w:rPr>
      </w:pPr>
    </w:p>
    <w:p w:rsidR="00836BDA" w:rsidRPr="00C40EAA" w:rsidRDefault="00836BDA" w:rsidP="00836BDA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C40EAA">
        <w:rPr>
          <w:rFonts w:ascii="Arial" w:hAnsi="Arial" w:cs="Arial"/>
        </w:rPr>
        <w:t>A Közgyűlés felhatalmazza a polgármestert az előterjesztésben leírtaknak megfelelően módosított egységes szerkezetbe foglalt ellátási szerződés aláírására.</w:t>
      </w:r>
    </w:p>
    <w:p w:rsidR="00836BDA" w:rsidRPr="00C40EAA" w:rsidRDefault="00836BDA" w:rsidP="00836BD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b/>
          <w:sz w:val="24"/>
          <w:szCs w:val="24"/>
          <w:u w:val="single"/>
        </w:rPr>
        <w:t>Felelős:</w:t>
      </w:r>
      <w:r w:rsidRPr="00C40EAA">
        <w:rPr>
          <w:rFonts w:ascii="Arial" w:hAnsi="Arial" w:cs="Arial"/>
          <w:b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>Dr. Puskás Tivadar polgármester</w:t>
      </w:r>
    </w:p>
    <w:p w:rsidR="00836BDA" w:rsidRPr="00C40EAA" w:rsidRDefault="00836BDA" w:rsidP="00836BD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 xml:space="preserve">Koczka Tibor alpolgármester </w:t>
      </w:r>
    </w:p>
    <w:p w:rsidR="00836BDA" w:rsidRPr="00C40EAA" w:rsidRDefault="00836BDA" w:rsidP="00836BD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>Dr. Károlyi Ákos jegyző</w:t>
      </w:r>
    </w:p>
    <w:p w:rsidR="00836BDA" w:rsidRPr="00C40EAA" w:rsidRDefault="00836BDA" w:rsidP="00836BD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(a végrehajtás előkészítéséért:</w:t>
      </w:r>
    </w:p>
    <w:p w:rsidR="00836BDA" w:rsidRPr="00C40EAA" w:rsidRDefault="00836BDA" w:rsidP="00836BDA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:rsidR="00836BDA" w:rsidRPr="00C40EAA" w:rsidRDefault="00836BDA" w:rsidP="00836BDA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 xml:space="preserve">Stéger Gábor, a Közgazdasági és Adó Osztály vezetője, </w:t>
      </w:r>
    </w:p>
    <w:p w:rsidR="00836BDA" w:rsidRPr="00C40EAA" w:rsidRDefault="00836BDA" w:rsidP="00836BDA">
      <w:pPr>
        <w:pStyle w:val="Nincstrkz"/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>Dr. Horváthné Németh Klára, a Fogyatékkal Élőket és Hajlék</w:t>
      </w:r>
      <w:r>
        <w:rPr>
          <w:rFonts w:ascii="Arial" w:hAnsi="Arial" w:cs="Arial"/>
          <w:sz w:val="24"/>
          <w:szCs w:val="24"/>
        </w:rPr>
        <w:t xml:space="preserve">talanokat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>Ellátó Közhasznú Nonprofit Kft. ügyvezetője)</w:t>
      </w:r>
    </w:p>
    <w:p w:rsidR="00836BDA" w:rsidRPr="00C40EAA" w:rsidRDefault="00836BDA" w:rsidP="00836BDA">
      <w:pPr>
        <w:jc w:val="both"/>
        <w:rPr>
          <w:rFonts w:ascii="Arial" w:hAnsi="Arial" w:cs="Arial"/>
        </w:rPr>
      </w:pPr>
    </w:p>
    <w:p w:rsidR="00836BDA" w:rsidRPr="0018405E" w:rsidRDefault="00836BDA" w:rsidP="00836BD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18405E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18405E">
        <w:rPr>
          <w:rFonts w:ascii="Arial" w:hAnsi="Arial" w:cs="Arial"/>
          <w:b/>
          <w:sz w:val="24"/>
          <w:szCs w:val="24"/>
        </w:rPr>
        <w:tab/>
      </w:r>
      <w:r w:rsidRPr="0018405E">
        <w:rPr>
          <w:rFonts w:ascii="Arial" w:hAnsi="Arial" w:cs="Arial"/>
          <w:sz w:val="24"/>
          <w:szCs w:val="24"/>
        </w:rPr>
        <w:t>2017. december 14. (1. pont vonatkozásában)</w:t>
      </w:r>
    </w:p>
    <w:p w:rsidR="00836BDA" w:rsidRPr="00C40EAA" w:rsidRDefault="00836BDA" w:rsidP="00836BDA">
      <w:pPr>
        <w:pStyle w:val="Nincstrkz"/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C40EAA">
        <w:rPr>
          <w:rFonts w:ascii="Arial" w:hAnsi="Arial" w:cs="Arial"/>
          <w:sz w:val="24"/>
          <w:szCs w:val="24"/>
        </w:rPr>
        <w:tab/>
      </w:r>
      <w:r w:rsidRPr="00C40EAA">
        <w:rPr>
          <w:rFonts w:ascii="Arial" w:hAnsi="Arial" w:cs="Arial"/>
          <w:sz w:val="24"/>
          <w:szCs w:val="24"/>
        </w:rPr>
        <w:tab/>
        <w:t>2017. decemb</w:t>
      </w:r>
      <w:r>
        <w:rPr>
          <w:rFonts w:ascii="Arial" w:hAnsi="Arial" w:cs="Arial"/>
          <w:sz w:val="24"/>
          <w:szCs w:val="24"/>
        </w:rPr>
        <w:t>er 28. (2. pont vonatkozásában)</w:t>
      </w:r>
    </w:p>
    <w:p w:rsidR="00836BDA" w:rsidRDefault="00836BDA" w:rsidP="00836BDA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626A8"/>
    <w:multiLevelType w:val="hybridMultilevel"/>
    <w:tmpl w:val="26EEFD84"/>
    <w:lvl w:ilvl="0" w:tplc="2E92F98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DA"/>
    <w:rsid w:val="001D6B44"/>
    <w:rsid w:val="002B143A"/>
    <w:rsid w:val="00836BD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8CACF-8F7C-45C8-8490-CD11FE51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6B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ámozott lista 1,Eszeri felsorolás"/>
    <w:basedOn w:val="Norml"/>
    <w:link w:val="ListaszerbekezdsChar"/>
    <w:uiPriority w:val="34"/>
    <w:qFormat/>
    <w:rsid w:val="00836BDA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836BDA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836BD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2017-12-27T08:31:00Z</dcterms:created>
  <dcterms:modified xsi:type="dcterms:W3CDTF">2017-12-27T08:31:00Z</dcterms:modified>
</cp:coreProperties>
</file>