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1A" w:rsidRPr="008E240E" w:rsidRDefault="00414C1A" w:rsidP="00414C1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357/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414C1A" w:rsidRDefault="00414C1A" w:rsidP="00414C1A">
      <w:pPr>
        <w:jc w:val="center"/>
        <w:rPr>
          <w:rFonts w:ascii="Arial" w:hAnsi="Arial" w:cs="Arial"/>
          <w:b/>
          <w:u w:val="single"/>
        </w:rPr>
      </w:pPr>
    </w:p>
    <w:p w:rsidR="00414C1A" w:rsidRPr="0027189D" w:rsidRDefault="00414C1A" w:rsidP="00414C1A">
      <w:pPr>
        <w:ind w:left="360" w:hanging="36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1.</w:t>
      </w:r>
      <w:r w:rsidRPr="0027189D">
        <w:rPr>
          <w:rFonts w:ascii="Arial" w:hAnsi="Arial" w:cs="Arial"/>
        </w:rPr>
        <w:tab/>
        <w:t xml:space="preserve">A Közgyűlés a Savaria Megyei Hatókörű Városi Múzeum igazgatói feladatainak ellátására pályázatot ír ki, egyúttal a pályázati felhívást az előterjesztés melléklete </w:t>
      </w:r>
      <w:r>
        <w:rPr>
          <w:rFonts w:ascii="Arial" w:hAnsi="Arial" w:cs="Arial"/>
        </w:rPr>
        <w:t>szerinti tartalommal elfogadja.</w:t>
      </w:r>
    </w:p>
    <w:p w:rsidR="00414C1A" w:rsidRPr="0027189D" w:rsidRDefault="00414C1A" w:rsidP="00414C1A">
      <w:pPr>
        <w:suppressAutoHyphens/>
        <w:ind w:left="705" w:hanging="705"/>
        <w:jc w:val="both"/>
        <w:rPr>
          <w:rFonts w:ascii="Arial" w:hAnsi="Arial" w:cs="Arial"/>
        </w:rPr>
      </w:pPr>
    </w:p>
    <w:p w:rsidR="00414C1A" w:rsidRPr="0027189D" w:rsidRDefault="00414C1A" w:rsidP="00414C1A">
      <w:pPr>
        <w:ind w:left="360" w:hanging="36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27189D">
        <w:rPr>
          <w:rFonts w:ascii="Arial" w:hAnsi="Arial" w:cs="Arial"/>
        </w:rPr>
        <w:t>A Közgyűlés felhatalmazza a polgármestert a pál</w:t>
      </w:r>
      <w:r>
        <w:rPr>
          <w:rFonts w:ascii="Arial" w:hAnsi="Arial" w:cs="Arial"/>
        </w:rPr>
        <w:t xml:space="preserve">yázati felhívásnak a 150/1992. </w:t>
      </w:r>
      <w:r w:rsidRPr="0027189D">
        <w:rPr>
          <w:rFonts w:ascii="Arial" w:hAnsi="Arial" w:cs="Arial"/>
        </w:rPr>
        <w:t>(XI.20.) Korm. rendeletben foglaltaknak megfelelő közzétételére.</w:t>
      </w:r>
    </w:p>
    <w:p w:rsidR="00414C1A" w:rsidRPr="0027189D" w:rsidRDefault="00414C1A" w:rsidP="00414C1A">
      <w:pPr>
        <w:suppressAutoHyphens/>
        <w:jc w:val="both"/>
        <w:rPr>
          <w:rFonts w:ascii="Arial" w:hAnsi="Arial" w:cs="Arial"/>
        </w:rPr>
      </w:pPr>
    </w:p>
    <w:p w:rsidR="00414C1A" w:rsidRPr="0027189D" w:rsidRDefault="00414C1A" w:rsidP="00414C1A">
      <w:pPr>
        <w:ind w:left="360" w:hanging="36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27189D">
        <w:rPr>
          <w:rFonts w:ascii="Arial" w:hAnsi="Arial" w:cs="Arial"/>
        </w:rPr>
        <w:t>A Közgyűlés az alábbi 4 személyt delegálja a pályázók személyes meghallgatását és a szakmai vélemény kialakítását biztosító szakmai bizottságba.</w:t>
      </w:r>
    </w:p>
    <w:p w:rsidR="00414C1A" w:rsidRPr="0027189D" w:rsidRDefault="00414C1A" w:rsidP="00414C1A">
      <w:pPr>
        <w:suppressAutoHyphens/>
        <w:ind w:left="284" w:hanging="284"/>
        <w:jc w:val="both"/>
        <w:rPr>
          <w:rFonts w:ascii="Arial" w:hAnsi="Arial" w:cs="Arial"/>
        </w:rPr>
      </w:pPr>
    </w:p>
    <w:p w:rsidR="00414C1A" w:rsidRPr="00F85922" w:rsidRDefault="00414C1A" w:rsidP="00414C1A">
      <w:pPr>
        <w:suppressAutoHyphens/>
        <w:ind w:left="284" w:hanging="284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</w:r>
      <w:r w:rsidRPr="00F85922">
        <w:rPr>
          <w:rFonts w:ascii="Arial" w:hAnsi="Arial" w:cs="Arial"/>
        </w:rPr>
        <w:t>Koczka Tibor</w:t>
      </w:r>
    </w:p>
    <w:p w:rsidR="00414C1A" w:rsidRPr="00F85922" w:rsidRDefault="00414C1A" w:rsidP="00414C1A">
      <w:pPr>
        <w:suppressAutoHyphens/>
        <w:ind w:left="993" w:firstLine="425"/>
        <w:jc w:val="both"/>
        <w:rPr>
          <w:rFonts w:ascii="Arial" w:hAnsi="Arial" w:cs="Arial"/>
        </w:rPr>
      </w:pPr>
      <w:r w:rsidRPr="00F85922">
        <w:rPr>
          <w:rFonts w:ascii="Arial" w:hAnsi="Arial" w:cs="Arial"/>
        </w:rPr>
        <w:t xml:space="preserve">Dr. </w:t>
      </w:r>
      <w:proofErr w:type="spellStart"/>
      <w:r w:rsidRPr="00F85922">
        <w:rPr>
          <w:rFonts w:ascii="Arial" w:hAnsi="Arial" w:cs="Arial"/>
        </w:rPr>
        <w:t>Ipkovich</w:t>
      </w:r>
      <w:proofErr w:type="spellEnd"/>
      <w:r w:rsidRPr="00F85922">
        <w:rPr>
          <w:rFonts w:ascii="Arial" w:hAnsi="Arial" w:cs="Arial"/>
        </w:rPr>
        <w:t xml:space="preserve"> György</w:t>
      </w:r>
    </w:p>
    <w:p w:rsidR="00414C1A" w:rsidRPr="00F85922" w:rsidRDefault="00414C1A" w:rsidP="00414C1A">
      <w:pPr>
        <w:suppressAutoHyphens/>
        <w:ind w:left="993" w:firstLine="425"/>
        <w:jc w:val="both"/>
        <w:rPr>
          <w:rFonts w:ascii="Arial" w:hAnsi="Arial" w:cs="Arial"/>
        </w:rPr>
      </w:pPr>
      <w:r w:rsidRPr="00F85922">
        <w:rPr>
          <w:rFonts w:ascii="Arial" w:hAnsi="Arial" w:cs="Arial"/>
        </w:rPr>
        <w:t>Balogh Péter</w:t>
      </w:r>
    </w:p>
    <w:p w:rsidR="00414C1A" w:rsidRPr="0027189D" w:rsidRDefault="00414C1A" w:rsidP="00414C1A">
      <w:pPr>
        <w:suppressAutoHyphens/>
        <w:ind w:left="993" w:firstLine="425"/>
        <w:jc w:val="both"/>
        <w:rPr>
          <w:rFonts w:ascii="Arial" w:hAnsi="Arial" w:cs="Arial"/>
        </w:rPr>
      </w:pPr>
      <w:proofErr w:type="spellStart"/>
      <w:r w:rsidRPr="00F85922">
        <w:rPr>
          <w:rFonts w:ascii="Arial" w:hAnsi="Arial" w:cs="Arial"/>
        </w:rPr>
        <w:t>Kolman</w:t>
      </w:r>
      <w:proofErr w:type="spellEnd"/>
      <w:r w:rsidRPr="00F85922">
        <w:rPr>
          <w:rFonts w:ascii="Arial" w:hAnsi="Arial" w:cs="Arial"/>
        </w:rPr>
        <w:t xml:space="preserve"> Gabriella</w:t>
      </w:r>
    </w:p>
    <w:p w:rsidR="00414C1A" w:rsidRPr="0027189D" w:rsidRDefault="00414C1A" w:rsidP="00414C1A">
      <w:pPr>
        <w:suppressAutoHyphens/>
        <w:jc w:val="both"/>
        <w:rPr>
          <w:rFonts w:ascii="Arial" w:hAnsi="Arial" w:cs="Arial"/>
        </w:rPr>
      </w:pPr>
    </w:p>
    <w:p w:rsidR="00414C1A" w:rsidRPr="0027189D" w:rsidRDefault="00414C1A" w:rsidP="00414C1A">
      <w:pPr>
        <w:ind w:left="360" w:hanging="36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27189D">
        <w:rPr>
          <w:rFonts w:ascii="Arial" w:hAnsi="Arial" w:cs="Arial"/>
        </w:rPr>
        <w:t>A Közgyűlés felkéri az általa delegált négy személyből, továbbá a 150/1992. (XI.20.) Korm. rendelet 7.§ (6) bekezdése alapján delegált tagokból álló szakmai bizottságot a pályázók személyes meghallgatására és a s</w:t>
      </w:r>
      <w:r>
        <w:rPr>
          <w:rFonts w:ascii="Arial" w:hAnsi="Arial" w:cs="Arial"/>
        </w:rPr>
        <w:t>zakmai vélemény kialakítására.</w:t>
      </w:r>
    </w:p>
    <w:p w:rsidR="00414C1A" w:rsidRPr="0027189D" w:rsidRDefault="00414C1A" w:rsidP="00414C1A">
      <w:pPr>
        <w:rPr>
          <w:rFonts w:ascii="Arial" w:hAnsi="Arial" w:cs="Arial"/>
        </w:rPr>
      </w:pPr>
    </w:p>
    <w:p w:rsidR="00414C1A" w:rsidRPr="0027189D" w:rsidRDefault="00414C1A" w:rsidP="00414C1A">
      <w:pPr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bCs/>
          <w:u w:val="single"/>
        </w:rPr>
        <w:t>Felel</w:t>
      </w:r>
      <w:r>
        <w:rPr>
          <w:rFonts w:ascii="Arial" w:hAnsi="Arial" w:cs="Arial"/>
          <w:b/>
          <w:bCs/>
          <w:u w:val="single"/>
        </w:rPr>
        <w:t>ős</w:t>
      </w:r>
      <w:r w:rsidRPr="0027189D">
        <w:rPr>
          <w:rFonts w:ascii="Arial" w:hAnsi="Arial" w:cs="Arial"/>
        </w:rPr>
        <w:tab/>
        <w:t>Dr. Puskás Tivadar polgármester</w:t>
      </w:r>
    </w:p>
    <w:p w:rsidR="00414C1A" w:rsidRPr="0027189D" w:rsidRDefault="00414C1A" w:rsidP="00414C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Koczka Tibor alpolgármester</w:t>
      </w:r>
    </w:p>
    <w:p w:rsidR="00414C1A" w:rsidRPr="0027189D" w:rsidRDefault="00414C1A" w:rsidP="00414C1A">
      <w:pPr>
        <w:ind w:left="1425"/>
        <w:jc w:val="both"/>
        <w:rPr>
          <w:rFonts w:ascii="Arial" w:hAnsi="Arial" w:cs="Arial"/>
          <w:b/>
          <w:bCs/>
        </w:rPr>
      </w:pPr>
      <w:r w:rsidRPr="0027189D">
        <w:rPr>
          <w:rFonts w:ascii="Arial" w:hAnsi="Arial" w:cs="Arial"/>
        </w:rPr>
        <w:t>Dr. Takátsné Dr. Tenki Mária, a Jogi és Társadalmi Kapcsolatok Bizottsága elnöke</w:t>
      </w:r>
    </w:p>
    <w:p w:rsidR="00414C1A" w:rsidRPr="0027189D" w:rsidRDefault="00414C1A" w:rsidP="00414C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7189D">
        <w:rPr>
          <w:rFonts w:ascii="Arial" w:hAnsi="Arial" w:cs="Arial"/>
        </w:rPr>
        <w:tab/>
        <w:t>(A végrehajtás előkészítéséért:</w:t>
      </w:r>
    </w:p>
    <w:p w:rsidR="00414C1A" w:rsidRPr="0027189D" w:rsidRDefault="00414C1A" w:rsidP="00414C1A">
      <w:pPr>
        <w:tabs>
          <w:tab w:val="left" w:pos="1080"/>
          <w:tab w:val="left" w:pos="1418"/>
        </w:tabs>
        <w:ind w:left="1416"/>
        <w:rPr>
          <w:rFonts w:ascii="Arial" w:hAnsi="Arial" w:cs="Arial"/>
        </w:rPr>
      </w:pPr>
      <w:r w:rsidRPr="0027189D">
        <w:rPr>
          <w:rFonts w:ascii="Arial" w:hAnsi="Arial" w:cs="Arial"/>
        </w:rPr>
        <w:t>Dr. Bencsics Enikő, az Egészségügyi és Közszolgálati Osztály vezetője)</w:t>
      </w:r>
    </w:p>
    <w:p w:rsidR="00414C1A" w:rsidRPr="0027189D" w:rsidRDefault="00414C1A" w:rsidP="00414C1A">
      <w:pPr>
        <w:rPr>
          <w:rFonts w:ascii="Arial" w:hAnsi="Arial" w:cs="Arial"/>
        </w:rPr>
      </w:pPr>
    </w:p>
    <w:p w:rsidR="00414C1A" w:rsidRPr="0027189D" w:rsidRDefault="00414C1A" w:rsidP="00414C1A">
      <w:pPr>
        <w:rPr>
          <w:rFonts w:ascii="Arial" w:hAnsi="Arial" w:cs="Arial"/>
        </w:rPr>
      </w:pPr>
      <w:r w:rsidRPr="0027189D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Pr="0027189D">
        <w:rPr>
          <w:rFonts w:ascii="Arial" w:hAnsi="Arial" w:cs="Arial"/>
        </w:rPr>
        <w:t>azon</w:t>
      </w:r>
      <w:r>
        <w:rPr>
          <w:rFonts w:ascii="Arial" w:hAnsi="Arial" w:cs="Arial"/>
        </w:rPr>
        <w:t>nal (1-3. pont vonatkozásában)</w:t>
      </w:r>
    </w:p>
    <w:p w:rsidR="00414C1A" w:rsidRPr="0027189D" w:rsidRDefault="00414C1A" w:rsidP="00414C1A">
      <w:pPr>
        <w:tabs>
          <w:tab w:val="left" w:pos="1350"/>
        </w:tabs>
        <w:ind w:left="1350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Cs/>
        </w:rPr>
        <w:t xml:space="preserve"> </w:t>
      </w:r>
      <w:proofErr w:type="gramStart"/>
      <w:r w:rsidRPr="0027189D">
        <w:rPr>
          <w:rFonts w:ascii="Arial" w:hAnsi="Arial" w:cs="Arial"/>
          <w:bCs/>
        </w:rPr>
        <w:t>a</w:t>
      </w:r>
      <w:proofErr w:type="gramEnd"/>
      <w:r w:rsidRPr="0027189D">
        <w:rPr>
          <w:rFonts w:ascii="Arial" w:hAnsi="Arial" w:cs="Arial"/>
          <w:bCs/>
        </w:rPr>
        <w:t xml:space="preserve"> pályázati felhívásban foglaltaknak megfelelően </w:t>
      </w:r>
    </w:p>
    <w:p w:rsidR="00414C1A" w:rsidRPr="0027189D" w:rsidRDefault="00414C1A" w:rsidP="00414C1A">
      <w:pPr>
        <w:tabs>
          <w:tab w:val="left" w:pos="1350"/>
        </w:tabs>
        <w:ind w:left="1350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Cs/>
        </w:rPr>
        <w:t xml:space="preserve"> (4.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1A"/>
    <w:rsid w:val="001D6B44"/>
    <w:rsid w:val="002B143A"/>
    <w:rsid w:val="00414C1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6B518-FF90-4FA3-98D7-EF9EBFF9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4C1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2017-12-27T08:27:00Z</dcterms:created>
  <dcterms:modified xsi:type="dcterms:W3CDTF">2017-12-27T08:27:00Z</dcterms:modified>
</cp:coreProperties>
</file>