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7326E" w14:textId="77777777" w:rsidR="00437BF3" w:rsidRDefault="00437BF3" w:rsidP="00E46E5D">
      <w:pPr>
        <w:pStyle w:val="Cm"/>
        <w:rPr>
          <w:rFonts w:ascii="Arial" w:hAnsi="Arial" w:cs="Arial"/>
          <w:sz w:val="22"/>
          <w:szCs w:val="22"/>
        </w:rPr>
      </w:pPr>
    </w:p>
    <w:p w14:paraId="11B71FCE" w14:textId="77777777" w:rsidR="00CC0949" w:rsidRPr="00437BF3" w:rsidRDefault="00CC0949" w:rsidP="00E46E5D">
      <w:pPr>
        <w:pStyle w:val="Cm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>ELŐTERJESZTÉS</w:t>
      </w:r>
    </w:p>
    <w:p w14:paraId="394BEDBD" w14:textId="77777777" w:rsidR="00CC0949" w:rsidRPr="00437BF3" w:rsidRDefault="00CC0949" w:rsidP="00E46E5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EC4593" w14:textId="161CCF65" w:rsidR="00CC0949" w:rsidRPr="00437BF3" w:rsidRDefault="00CC0949" w:rsidP="00E46E5D">
      <w:pPr>
        <w:jc w:val="center"/>
        <w:rPr>
          <w:rFonts w:ascii="Arial" w:hAnsi="Arial" w:cs="Arial"/>
          <w:b/>
          <w:sz w:val="22"/>
          <w:szCs w:val="22"/>
        </w:rPr>
      </w:pPr>
      <w:r w:rsidRPr="00437BF3">
        <w:rPr>
          <w:rFonts w:ascii="Arial" w:hAnsi="Arial" w:cs="Arial"/>
          <w:b/>
          <w:sz w:val="22"/>
          <w:szCs w:val="22"/>
        </w:rPr>
        <w:t xml:space="preserve">Szombathely Megyei Jogú Város Közgyűlésének 2017. </w:t>
      </w:r>
      <w:r w:rsidR="00BB33C4" w:rsidRPr="00437BF3">
        <w:rPr>
          <w:rFonts w:ascii="Arial" w:hAnsi="Arial" w:cs="Arial"/>
          <w:b/>
          <w:sz w:val="22"/>
          <w:szCs w:val="22"/>
        </w:rPr>
        <w:t>december 14</w:t>
      </w:r>
      <w:r w:rsidRPr="00437BF3">
        <w:rPr>
          <w:rFonts w:ascii="Arial" w:hAnsi="Arial" w:cs="Arial"/>
          <w:b/>
          <w:sz w:val="22"/>
          <w:szCs w:val="22"/>
        </w:rPr>
        <w:t>-i ülésére</w:t>
      </w:r>
    </w:p>
    <w:p w14:paraId="32261CB2" w14:textId="77777777" w:rsidR="00F53CA4" w:rsidRPr="00437BF3" w:rsidRDefault="00F53CA4" w:rsidP="00E46E5D">
      <w:pPr>
        <w:jc w:val="center"/>
        <w:rPr>
          <w:rFonts w:ascii="Arial" w:hAnsi="Arial" w:cs="Arial"/>
          <w:bCs/>
          <w:sz w:val="22"/>
          <w:szCs w:val="22"/>
        </w:rPr>
      </w:pPr>
    </w:p>
    <w:p w14:paraId="3D2F67AF" w14:textId="01B27E69" w:rsidR="001A22DD" w:rsidRPr="00437BF3" w:rsidRDefault="00750035" w:rsidP="00E46E5D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437BF3">
        <w:rPr>
          <w:rFonts w:ascii="Arial" w:hAnsi="Arial" w:cs="Arial"/>
          <w:b/>
          <w:bCs/>
          <w:sz w:val="22"/>
          <w:szCs w:val="22"/>
        </w:rPr>
        <w:t xml:space="preserve">Javaslat a </w:t>
      </w:r>
      <w:r w:rsidR="00E46E5D" w:rsidRPr="00437BF3">
        <w:rPr>
          <w:rFonts w:ascii="Arial" w:hAnsi="Arial" w:cs="Arial"/>
          <w:b/>
          <w:bCs/>
          <w:sz w:val="22"/>
          <w:szCs w:val="22"/>
        </w:rPr>
        <w:t xml:space="preserve">SZOVA </w:t>
      </w:r>
      <w:r w:rsidR="00A36718">
        <w:rPr>
          <w:rFonts w:ascii="Arial" w:hAnsi="Arial" w:cs="Arial"/>
          <w:b/>
          <w:bCs/>
          <w:sz w:val="22"/>
          <w:szCs w:val="22"/>
        </w:rPr>
        <w:t xml:space="preserve">Szállodaüzemeltető </w:t>
      </w:r>
      <w:proofErr w:type="spellStart"/>
      <w:r w:rsidR="00A36718">
        <w:rPr>
          <w:rFonts w:ascii="Arial" w:hAnsi="Arial" w:cs="Arial"/>
          <w:b/>
          <w:bCs/>
          <w:sz w:val="22"/>
          <w:szCs w:val="22"/>
        </w:rPr>
        <w:t>Kft</w:t>
      </w:r>
      <w:r w:rsidR="00D0431F">
        <w:rPr>
          <w:rFonts w:ascii="Arial" w:hAnsi="Arial" w:cs="Arial"/>
          <w:b/>
          <w:bCs/>
          <w:sz w:val="22"/>
          <w:szCs w:val="22"/>
        </w:rPr>
        <w:t>.</w:t>
      </w:r>
      <w:r w:rsidR="00E46E5D" w:rsidRPr="00437BF3">
        <w:rPr>
          <w:rFonts w:ascii="Arial" w:hAnsi="Arial" w:cs="Arial"/>
          <w:b/>
          <w:bCs/>
          <w:sz w:val="22"/>
          <w:szCs w:val="22"/>
        </w:rPr>
        <w:t>-vel</w:t>
      </w:r>
      <w:proofErr w:type="spellEnd"/>
      <w:r w:rsidR="00E46E5D" w:rsidRPr="00437BF3">
        <w:rPr>
          <w:rFonts w:ascii="Arial" w:hAnsi="Arial" w:cs="Arial"/>
          <w:b/>
          <w:bCs/>
          <w:sz w:val="22"/>
          <w:szCs w:val="22"/>
        </w:rPr>
        <w:t xml:space="preserve"> kapcsolatos döntések meghozatalára</w:t>
      </w:r>
    </w:p>
    <w:p w14:paraId="7D7E01D7" w14:textId="3EA81194" w:rsidR="00E46E5D" w:rsidRPr="00437BF3" w:rsidRDefault="00E46E5D" w:rsidP="00E46E5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3798FDE" w14:textId="77777777" w:rsidR="00437BF3" w:rsidRDefault="00437BF3" w:rsidP="00E46E5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F1693BC" w14:textId="77777777" w:rsidR="00437BF3" w:rsidRPr="00437BF3" w:rsidRDefault="00437BF3" w:rsidP="00E46E5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6198DD0" w14:textId="4BD1F531" w:rsidR="00E46E5D" w:rsidRPr="00522847" w:rsidRDefault="00E46E5D" w:rsidP="00E46E5D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522847">
        <w:rPr>
          <w:rFonts w:ascii="Arial" w:hAnsi="Arial" w:cs="Arial"/>
          <w:bCs/>
          <w:sz w:val="22"/>
          <w:szCs w:val="22"/>
          <w:u w:val="single"/>
        </w:rPr>
        <w:t xml:space="preserve">I. A SZOVA </w:t>
      </w:r>
      <w:r w:rsidR="00522847" w:rsidRPr="00522847">
        <w:rPr>
          <w:rFonts w:ascii="Arial" w:hAnsi="Arial" w:cs="Arial"/>
          <w:sz w:val="22"/>
          <w:szCs w:val="22"/>
          <w:u w:val="single"/>
        </w:rPr>
        <w:t>Nonprofit</w:t>
      </w:r>
      <w:r w:rsidR="00522847" w:rsidRPr="0052284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522847">
        <w:rPr>
          <w:rFonts w:ascii="Arial" w:hAnsi="Arial" w:cs="Arial"/>
          <w:bCs/>
          <w:sz w:val="22"/>
          <w:szCs w:val="22"/>
          <w:u w:val="single"/>
        </w:rPr>
        <w:t xml:space="preserve">Zrt. Alapszabályának módosítása </w:t>
      </w:r>
    </w:p>
    <w:p w14:paraId="434B83AA" w14:textId="77777777" w:rsidR="00CD09BF" w:rsidRPr="00437BF3" w:rsidRDefault="00CD09BF" w:rsidP="00E46E5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D625660" w14:textId="50B83C3B" w:rsidR="00E46E5D" w:rsidRPr="00437BF3" w:rsidRDefault="00CD09BF" w:rsidP="00E46E5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 xml:space="preserve">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Pr="00437BF3">
        <w:rPr>
          <w:rFonts w:ascii="Arial" w:hAnsi="Arial" w:cs="Arial"/>
          <w:sz w:val="22"/>
          <w:szCs w:val="22"/>
        </w:rPr>
        <w:t xml:space="preserve">Zrt. </w:t>
      </w:r>
      <w:r w:rsidR="00E46E5D" w:rsidRPr="00437BF3">
        <w:rPr>
          <w:rFonts w:ascii="Arial" w:hAnsi="Arial" w:cs="Arial"/>
          <w:sz w:val="22"/>
          <w:szCs w:val="22"/>
        </w:rPr>
        <w:t xml:space="preserve">2015. évi stratégiai tervében a létesítmények kihasználtságának növelése és a szezonalitás csökkentése, valamint a városunkba érkező turisták színvonalas kiszolgálása érdekében javaslatot tett egy szálloda felépítésére a Tófürdő területén. A projekt koncepciójának részletes kidolgozását és a szakmai partner kiválasztását követően </w:t>
      </w:r>
      <w:r w:rsidRPr="00437BF3">
        <w:rPr>
          <w:rFonts w:ascii="Arial" w:hAnsi="Arial" w:cs="Arial"/>
          <w:sz w:val="22"/>
          <w:szCs w:val="22"/>
        </w:rPr>
        <w:t>a Közgyűlés</w:t>
      </w:r>
      <w:r w:rsidR="00E46E5D" w:rsidRPr="00437BF3">
        <w:rPr>
          <w:rFonts w:ascii="Arial" w:hAnsi="Arial" w:cs="Arial"/>
          <w:sz w:val="22"/>
          <w:szCs w:val="22"/>
        </w:rPr>
        <w:t xml:space="preserve"> 396/2016 (XII.15.) Kgy. </w:t>
      </w:r>
      <w:proofErr w:type="gramStart"/>
      <w:r w:rsidR="00E46E5D" w:rsidRPr="00437BF3">
        <w:rPr>
          <w:rFonts w:ascii="Arial" w:hAnsi="Arial" w:cs="Arial"/>
          <w:sz w:val="22"/>
          <w:szCs w:val="22"/>
        </w:rPr>
        <w:t>számú</w:t>
      </w:r>
      <w:proofErr w:type="gramEnd"/>
      <w:r w:rsidR="00E46E5D" w:rsidRPr="00437BF3">
        <w:rPr>
          <w:rFonts w:ascii="Arial" w:hAnsi="Arial" w:cs="Arial"/>
          <w:sz w:val="22"/>
          <w:szCs w:val="22"/>
        </w:rPr>
        <w:t xml:space="preserve"> határozatában úgy döntött, hogy a beruházás megvalósítására és a szálloda későbbi üzemeltetésére létrehozza a SZOVA Szállodaüzemeltető Kft-t. </w:t>
      </w:r>
    </w:p>
    <w:p w14:paraId="0A5DE838" w14:textId="77777777" w:rsidR="00437BF3" w:rsidRDefault="00437BF3" w:rsidP="00E46E5D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989DB5" w14:textId="46EB7EB2" w:rsidR="00E46E5D" w:rsidRPr="00437BF3" w:rsidRDefault="00E46E5D" w:rsidP="00E46E5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 xml:space="preserve">A cég a közgyűlési döntésnek és a tulajdonosok által korábban lefolytatott egyeztetéseknek megfelelően 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Pr="00437BF3">
        <w:rPr>
          <w:rFonts w:ascii="Arial" w:hAnsi="Arial" w:cs="Arial"/>
          <w:sz w:val="22"/>
          <w:szCs w:val="22"/>
        </w:rPr>
        <w:t xml:space="preserve">Zrt. 75%-os és a Service 4 YOU Szálloda Befektető Zrt. 25%-os tulajdoni hányadával, 50 millió forintos törzstőkével megalakult és 2017. március 17-én </w:t>
      </w:r>
      <w:r w:rsidR="00CD09BF" w:rsidRPr="00437BF3">
        <w:rPr>
          <w:rFonts w:ascii="Arial" w:hAnsi="Arial" w:cs="Arial"/>
          <w:sz w:val="22"/>
          <w:szCs w:val="22"/>
        </w:rPr>
        <w:t xml:space="preserve">bejegyzésre </w:t>
      </w:r>
      <w:r w:rsidRPr="00437BF3">
        <w:rPr>
          <w:rFonts w:ascii="Arial" w:hAnsi="Arial" w:cs="Arial"/>
          <w:sz w:val="22"/>
          <w:szCs w:val="22"/>
        </w:rPr>
        <w:t xml:space="preserve">került a cégnyilvántartásba. A törzstőkét a tulajdonosok rendelkezésre bocsátották. </w:t>
      </w:r>
    </w:p>
    <w:p w14:paraId="39E6F3E8" w14:textId="7A0151D1" w:rsidR="00E46E5D" w:rsidRPr="00437BF3" w:rsidRDefault="00E46E5D" w:rsidP="00E46E5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>A SZOVA Szállodaüzemeltető Kft-ben fennálló üzletrész vonatkozásában a tulajdonosi jogok gyakorlásának rendjét a Szombathelyi Távhőszolgáltató Kft-hez hasonlóan java</w:t>
      </w:r>
      <w:r w:rsidR="00CD09BF" w:rsidRPr="00437BF3">
        <w:rPr>
          <w:rFonts w:ascii="Arial" w:hAnsi="Arial" w:cs="Arial"/>
          <w:sz w:val="22"/>
          <w:szCs w:val="22"/>
        </w:rPr>
        <w:t>slom</w:t>
      </w:r>
      <w:r w:rsidRPr="00437BF3">
        <w:rPr>
          <w:rFonts w:ascii="Arial" w:hAnsi="Arial" w:cs="Arial"/>
          <w:sz w:val="22"/>
          <w:szCs w:val="22"/>
        </w:rPr>
        <w:t xml:space="preserve"> 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Pr="00437BF3">
        <w:rPr>
          <w:rFonts w:ascii="Arial" w:hAnsi="Arial" w:cs="Arial"/>
          <w:sz w:val="22"/>
          <w:szCs w:val="22"/>
        </w:rPr>
        <w:t>Zrt. Alapszabályában rögzíteni annak érdekében, hogy a SZOVA</w:t>
      </w:r>
      <w:r w:rsidR="00522847" w:rsidRPr="00522847">
        <w:rPr>
          <w:rFonts w:ascii="Arial" w:hAnsi="Arial" w:cs="Arial"/>
          <w:sz w:val="22"/>
          <w:szCs w:val="22"/>
        </w:rPr>
        <w:t xml:space="preserve">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Pr="00437BF3">
        <w:rPr>
          <w:rFonts w:ascii="Arial" w:hAnsi="Arial" w:cs="Arial"/>
          <w:sz w:val="22"/>
          <w:szCs w:val="22"/>
        </w:rPr>
        <w:t xml:space="preserve"> Zrt. mindenkori menedzsmentje minden kétséget kizáróan megalapozott </w:t>
      </w:r>
      <w:proofErr w:type="spellStart"/>
      <w:r w:rsidRPr="00437BF3">
        <w:rPr>
          <w:rFonts w:ascii="Arial" w:hAnsi="Arial" w:cs="Arial"/>
          <w:sz w:val="22"/>
          <w:szCs w:val="22"/>
        </w:rPr>
        <w:t>döntéselőkészítő</w:t>
      </w:r>
      <w:proofErr w:type="spellEnd"/>
      <w:r w:rsidRPr="00437BF3">
        <w:rPr>
          <w:rFonts w:ascii="Arial" w:hAnsi="Arial" w:cs="Arial"/>
          <w:sz w:val="22"/>
          <w:szCs w:val="22"/>
        </w:rPr>
        <w:t xml:space="preserve"> munkát végezhessen, és döntései kizárólag a saját hatáskörben meghozható döntésekre korlátozódj</w:t>
      </w:r>
      <w:r w:rsidR="00CD09BF" w:rsidRPr="00437BF3">
        <w:rPr>
          <w:rFonts w:ascii="Arial" w:hAnsi="Arial" w:cs="Arial"/>
          <w:sz w:val="22"/>
          <w:szCs w:val="22"/>
        </w:rPr>
        <w:t>anak.</w:t>
      </w:r>
    </w:p>
    <w:p w14:paraId="6C27EC3C" w14:textId="77777777" w:rsidR="00E46E5D" w:rsidRPr="00437BF3" w:rsidRDefault="00E46E5D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29EBBA6" w14:textId="3BCC0CEF" w:rsidR="00E46E5D" w:rsidRPr="00437BF3" w:rsidRDefault="00E46E5D" w:rsidP="00CD09BF">
      <w:pPr>
        <w:pStyle w:val="Default"/>
        <w:widowControl w:val="0"/>
        <w:jc w:val="both"/>
        <w:rPr>
          <w:rFonts w:ascii="Arial" w:hAnsi="Arial" w:cs="Arial"/>
          <w:color w:val="auto"/>
          <w:sz w:val="22"/>
          <w:szCs w:val="22"/>
        </w:rPr>
      </w:pPr>
      <w:r w:rsidRPr="00437BF3">
        <w:rPr>
          <w:rFonts w:ascii="Arial" w:hAnsi="Arial" w:cs="Arial"/>
          <w:color w:val="auto"/>
          <w:sz w:val="22"/>
          <w:szCs w:val="22"/>
        </w:rPr>
        <w:t xml:space="preserve">A fentiekkel kapcsolatos </w:t>
      </w:r>
      <w:r w:rsidR="00CD09BF" w:rsidRPr="00437BF3">
        <w:rPr>
          <w:rFonts w:ascii="Arial" w:hAnsi="Arial" w:cs="Arial"/>
          <w:color w:val="auto"/>
          <w:sz w:val="22"/>
          <w:szCs w:val="22"/>
        </w:rPr>
        <w:t>A</w:t>
      </w:r>
      <w:r w:rsidRPr="00437BF3">
        <w:rPr>
          <w:rFonts w:ascii="Arial" w:hAnsi="Arial" w:cs="Arial"/>
          <w:color w:val="auto"/>
          <w:sz w:val="22"/>
          <w:szCs w:val="22"/>
        </w:rPr>
        <w:t>lapszabály</w:t>
      </w:r>
      <w:r w:rsidR="00CD09BF" w:rsidRPr="00437BF3">
        <w:rPr>
          <w:rFonts w:ascii="Arial" w:hAnsi="Arial" w:cs="Arial"/>
          <w:color w:val="auto"/>
          <w:sz w:val="22"/>
          <w:szCs w:val="22"/>
        </w:rPr>
        <w:t xml:space="preserve"> </w:t>
      </w:r>
      <w:r w:rsidRPr="00437BF3">
        <w:rPr>
          <w:rFonts w:ascii="Arial" w:hAnsi="Arial" w:cs="Arial"/>
          <w:color w:val="auto"/>
          <w:sz w:val="22"/>
          <w:szCs w:val="22"/>
        </w:rPr>
        <w:t xml:space="preserve">módosítás tervezetét az előterjesztés 1. sz. melléklete tartalmazza. </w:t>
      </w:r>
    </w:p>
    <w:p w14:paraId="1E1910DB" w14:textId="77777777" w:rsidR="00CD09BF" w:rsidRPr="00437BF3" w:rsidRDefault="00CD09BF" w:rsidP="00E46E5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9912DD0" w14:textId="77777777" w:rsidR="00437BF3" w:rsidRDefault="00437BF3" w:rsidP="00E46E5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02E4ABE" w14:textId="77777777" w:rsidR="00437BF3" w:rsidRDefault="00437BF3" w:rsidP="00E46E5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AF644BF" w14:textId="77777777" w:rsidR="00437BF3" w:rsidRDefault="00437BF3" w:rsidP="00E46E5D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E91A0E7" w14:textId="64238FAB" w:rsidR="00E46E5D" w:rsidRPr="00437BF3" w:rsidRDefault="00CD09BF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437BF3">
        <w:rPr>
          <w:rFonts w:ascii="Arial" w:hAnsi="Arial" w:cs="Arial"/>
          <w:bCs/>
          <w:color w:val="auto"/>
          <w:sz w:val="22"/>
          <w:szCs w:val="22"/>
          <w:u w:val="single"/>
        </w:rPr>
        <w:t>II.</w:t>
      </w:r>
      <w:r w:rsidR="00E46E5D" w:rsidRPr="00437BF3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 A SZOVA Szállodaüzemeltető Kft. társasági szerződésének módosítása </w:t>
      </w:r>
    </w:p>
    <w:p w14:paraId="23D69057" w14:textId="77777777" w:rsidR="00E46E5D" w:rsidRPr="00437BF3" w:rsidRDefault="00E46E5D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96C2BF3" w14:textId="40894E2F" w:rsidR="00E46E5D" w:rsidRPr="00437BF3" w:rsidRDefault="00E46E5D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7BF3">
        <w:rPr>
          <w:rFonts w:ascii="Arial" w:hAnsi="Arial" w:cs="Arial"/>
          <w:color w:val="auto"/>
          <w:sz w:val="22"/>
          <w:szCs w:val="22"/>
        </w:rPr>
        <w:t>A SZOVA Szállodaüzemeltető Kft. jelenleg jelentős mértékben támaszkodik a SZOVA</w:t>
      </w:r>
      <w:r w:rsidR="00522847" w:rsidRPr="00522847">
        <w:rPr>
          <w:rFonts w:ascii="Arial" w:hAnsi="Arial" w:cs="Arial"/>
          <w:sz w:val="22"/>
          <w:szCs w:val="22"/>
        </w:rPr>
        <w:t xml:space="preserve">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Pr="00437BF3">
        <w:rPr>
          <w:rFonts w:ascii="Arial" w:hAnsi="Arial" w:cs="Arial"/>
          <w:color w:val="auto"/>
          <w:sz w:val="22"/>
          <w:szCs w:val="22"/>
        </w:rPr>
        <w:t xml:space="preserve"> Zrt. erőforrásaira, a </w:t>
      </w:r>
      <w:proofErr w:type="spellStart"/>
      <w:r w:rsidRPr="00437BF3">
        <w:rPr>
          <w:rFonts w:ascii="Arial" w:hAnsi="Arial" w:cs="Arial"/>
          <w:color w:val="auto"/>
          <w:sz w:val="22"/>
          <w:szCs w:val="22"/>
        </w:rPr>
        <w:t>szállodaberuházás</w:t>
      </w:r>
      <w:proofErr w:type="spellEnd"/>
      <w:r w:rsidRPr="00437BF3">
        <w:rPr>
          <w:rFonts w:ascii="Arial" w:hAnsi="Arial" w:cs="Arial"/>
          <w:color w:val="auto"/>
          <w:sz w:val="22"/>
          <w:szCs w:val="22"/>
        </w:rPr>
        <w:t xml:space="preserve"> előkészítési és megvalósítási szakaszában jelentős munkaerő igénye nincs, így kiterjedt saját szervezet jelenleg nem áll rendelkezésére. A beruházáshoz kapcsolódó folyamatok azonban számos hangsúlyos és jelentős értékkel vagy jelentős kihatással járó jognyilatkozatot követelnek, amelyek túlmutatnak az ügyvezető egyszemélyi kompetenciáján. A folyamatba épített tulajdonosi ellenőrzést az szolgálhatná a leghatékonyabb módon, ha a jelentős gazdasági kockázattal járó döntések a tulajdonosi érdekekre figyelemmel működő felügyelőbizottság előzetes döntését igényelnék. </w:t>
      </w:r>
    </w:p>
    <w:p w14:paraId="45DEFB05" w14:textId="49118307" w:rsidR="00E46E5D" w:rsidRPr="00437BF3" w:rsidRDefault="00CD09BF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7BF3">
        <w:rPr>
          <w:rFonts w:ascii="Arial" w:hAnsi="Arial" w:cs="Arial"/>
          <w:color w:val="auto"/>
          <w:sz w:val="22"/>
          <w:szCs w:val="22"/>
        </w:rPr>
        <w:t>A fentiek alapján javas</w:t>
      </w:r>
      <w:r w:rsidR="00E46E5D" w:rsidRPr="00437BF3">
        <w:rPr>
          <w:rFonts w:ascii="Arial" w:hAnsi="Arial" w:cs="Arial"/>
          <w:color w:val="auto"/>
          <w:sz w:val="22"/>
          <w:szCs w:val="22"/>
        </w:rPr>
        <w:t>l</w:t>
      </w:r>
      <w:r w:rsidRPr="00437BF3">
        <w:rPr>
          <w:rFonts w:ascii="Arial" w:hAnsi="Arial" w:cs="Arial"/>
          <w:color w:val="auto"/>
          <w:sz w:val="22"/>
          <w:szCs w:val="22"/>
        </w:rPr>
        <w:t>om</w:t>
      </w:r>
      <w:r w:rsidR="00E46E5D" w:rsidRPr="00437BF3">
        <w:rPr>
          <w:rFonts w:ascii="Arial" w:hAnsi="Arial" w:cs="Arial"/>
          <w:color w:val="auto"/>
          <w:sz w:val="22"/>
          <w:szCs w:val="22"/>
        </w:rPr>
        <w:t xml:space="preserve"> a SZOVA Szállodaüzemeltető Kft. társasági szerződésének módosítását az alábbiakban részletezettek szerint: </w:t>
      </w:r>
    </w:p>
    <w:p w14:paraId="1650BE78" w14:textId="3FDC8028" w:rsidR="00E46E5D" w:rsidRPr="00437BF3" w:rsidRDefault="00E46E5D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7BF3">
        <w:rPr>
          <w:rFonts w:ascii="Arial" w:hAnsi="Arial" w:cs="Arial"/>
          <w:color w:val="auto"/>
          <w:sz w:val="22"/>
          <w:szCs w:val="22"/>
        </w:rPr>
        <w:t>A társasági szerződés új</w:t>
      </w:r>
      <w:r w:rsidR="00CD09BF" w:rsidRPr="00437BF3">
        <w:rPr>
          <w:rFonts w:ascii="Arial" w:hAnsi="Arial" w:cs="Arial"/>
          <w:color w:val="auto"/>
          <w:sz w:val="22"/>
          <w:szCs w:val="22"/>
        </w:rPr>
        <w:t>,</w:t>
      </w:r>
      <w:r w:rsidRPr="00437BF3">
        <w:rPr>
          <w:rFonts w:ascii="Arial" w:hAnsi="Arial" w:cs="Arial"/>
          <w:color w:val="auto"/>
          <w:sz w:val="22"/>
          <w:szCs w:val="22"/>
        </w:rPr>
        <w:t xml:space="preserve"> 7.4.6. ponttal egészül ki: </w:t>
      </w:r>
    </w:p>
    <w:p w14:paraId="32A7B84B" w14:textId="0A48CF57" w:rsidR="00E46E5D" w:rsidRPr="00437BF3" w:rsidRDefault="00E46E5D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7BF3">
        <w:rPr>
          <w:rFonts w:ascii="Arial" w:hAnsi="Arial" w:cs="Arial"/>
          <w:color w:val="auto"/>
          <w:sz w:val="22"/>
          <w:szCs w:val="22"/>
        </w:rPr>
        <w:t>A Felügyelő</w:t>
      </w:r>
      <w:r w:rsidR="00CD09BF" w:rsidRPr="00437BF3">
        <w:rPr>
          <w:rFonts w:ascii="Arial" w:hAnsi="Arial" w:cs="Arial"/>
          <w:color w:val="auto"/>
          <w:sz w:val="22"/>
          <w:szCs w:val="22"/>
        </w:rPr>
        <w:t>bizottság feladat- és hatásköre:</w:t>
      </w:r>
      <w:r w:rsidRPr="00437BF3">
        <w:rPr>
          <w:rFonts w:ascii="Arial" w:hAnsi="Arial" w:cs="Arial"/>
          <w:color w:val="auto"/>
          <w:sz w:val="22"/>
          <w:szCs w:val="22"/>
        </w:rPr>
        <w:t xml:space="preserve"> </w:t>
      </w:r>
      <w:r w:rsidRPr="00437BF3">
        <w:rPr>
          <w:rFonts w:ascii="Arial" w:hAnsi="Arial" w:cs="Arial"/>
          <w:i/>
          <w:iCs/>
          <w:color w:val="auto"/>
          <w:sz w:val="22"/>
          <w:szCs w:val="22"/>
        </w:rPr>
        <w:t xml:space="preserve">„7.4.6. A Felügyelő Bizottság előzetes jóváhagyása kell az ügyvezetés azonnali döntést igénylő jogügyleteinek kivételével a bruttó 35 millió Ft-ot meghaladó értékű, bármilyen kötelezettségvállalást eredményező egyedi jognyilatkozatokhoz.” </w:t>
      </w:r>
    </w:p>
    <w:p w14:paraId="28CFA6C7" w14:textId="4E90282A" w:rsidR="00CD09BF" w:rsidRPr="00E62258" w:rsidRDefault="00E62258" w:rsidP="00E46E5D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62258">
        <w:rPr>
          <w:rFonts w:ascii="Arial" w:hAnsi="Arial" w:cs="Arial"/>
          <w:bCs/>
          <w:color w:val="auto"/>
          <w:sz w:val="22"/>
          <w:szCs w:val="22"/>
        </w:rPr>
        <w:t xml:space="preserve">A társasági szerződés módosításának tervezete az előterjesztés 2. számú melléklete. </w:t>
      </w:r>
    </w:p>
    <w:p w14:paraId="413DD604" w14:textId="77777777" w:rsidR="00CD09BF" w:rsidRPr="00E62258" w:rsidRDefault="00CD09BF" w:rsidP="00E46E5D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</w:p>
    <w:p w14:paraId="6755DFA6" w14:textId="10F9F4C2" w:rsidR="00E46E5D" w:rsidRPr="00437BF3" w:rsidRDefault="00CD09BF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437BF3">
        <w:rPr>
          <w:rFonts w:ascii="Arial" w:hAnsi="Arial" w:cs="Arial"/>
          <w:bCs/>
          <w:color w:val="auto"/>
          <w:sz w:val="22"/>
          <w:szCs w:val="22"/>
          <w:u w:val="single"/>
        </w:rPr>
        <w:t>III</w:t>
      </w:r>
      <w:r w:rsidR="00E46E5D" w:rsidRPr="00437BF3">
        <w:rPr>
          <w:rFonts w:ascii="Arial" w:hAnsi="Arial" w:cs="Arial"/>
          <w:bCs/>
          <w:color w:val="auto"/>
          <w:sz w:val="22"/>
          <w:szCs w:val="22"/>
          <w:u w:val="single"/>
        </w:rPr>
        <w:t xml:space="preserve">. A SZOVA Szállodaüzemeltető Kft. részére nyújtandó tagi kölcsön </w:t>
      </w:r>
    </w:p>
    <w:p w14:paraId="6471CB4E" w14:textId="77777777" w:rsidR="00E46E5D" w:rsidRPr="00437BF3" w:rsidRDefault="00E46E5D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14:paraId="7C914DAB" w14:textId="77777777" w:rsidR="00E46E5D" w:rsidRPr="00437BF3" w:rsidRDefault="00E46E5D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7BF3">
        <w:rPr>
          <w:rFonts w:ascii="Arial" w:hAnsi="Arial" w:cs="Arial"/>
          <w:color w:val="auto"/>
          <w:sz w:val="22"/>
          <w:szCs w:val="22"/>
        </w:rPr>
        <w:t xml:space="preserve">A SZOVA Szállodaüzemeltető Kft. megkezdte tevékenységét, és a következő hónapokban a tervezéssel és a beruházás előkészítésével kapcsolatban várhatóan olyan fizetési kötelezettségei keletkeznek, amelyekre a törzstőke teljes mértékben nem nyújt fedezetet. Ezért további források bevonása vált szükségessé. </w:t>
      </w:r>
    </w:p>
    <w:p w14:paraId="6D5D8D42" w14:textId="16AB4C17" w:rsidR="00E46E5D" w:rsidRPr="00437BF3" w:rsidRDefault="00E46E5D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7BF3">
        <w:rPr>
          <w:rFonts w:ascii="Arial" w:hAnsi="Arial" w:cs="Arial"/>
          <w:color w:val="auto"/>
          <w:sz w:val="22"/>
          <w:szCs w:val="22"/>
        </w:rPr>
        <w:t xml:space="preserve">A Közgyűlés 368/2016 (X.27.) Kgy. </w:t>
      </w:r>
      <w:proofErr w:type="gramStart"/>
      <w:r w:rsidRPr="00437BF3">
        <w:rPr>
          <w:rFonts w:ascii="Arial" w:hAnsi="Arial" w:cs="Arial"/>
          <w:color w:val="auto"/>
          <w:sz w:val="22"/>
          <w:szCs w:val="22"/>
        </w:rPr>
        <w:t>sz.</w:t>
      </w:r>
      <w:proofErr w:type="gramEnd"/>
      <w:r w:rsidRPr="00437BF3">
        <w:rPr>
          <w:rFonts w:ascii="Arial" w:hAnsi="Arial" w:cs="Arial"/>
          <w:color w:val="auto"/>
          <w:sz w:val="22"/>
          <w:szCs w:val="22"/>
        </w:rPr>
        <w:t xml:space="preserve"> határozata szerint a szálloda beruházás pénzügyi hátterét a Szombathelyi Távhőszolgáltató Kft. által a SZOVA</w:t>
      </w:r>
      <w:r w:rsidR="00522847" w:rsidRPr="00522847">
        <w:rPr>
          <w:rFonts w:ascii="Arial" w:hAnsi="Arial" w:cs="Arial"/>
          <w:sz w:val="22"/>
          <w:szCs w:val="22"/>
        </w:rPr>
        <w:t xml:space="preserve">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Pr="00437BF3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437BF3">
        <w:rPr>
          <w:rFonts w:ascii="Arial" w:hAnsi="Arial" w:cs="Arial"/>
          <w:color w:val="auto"/>
          <w:sz w:val="22"/>
          <w:szCs w:val="22"/>
        </w:rPr>
        <w:t>Zrt-nek</w:t>
      </w:r>
      <w:proofErr w:type="spellEnd"/>
      <w:r w:rsidRPr="00437BF3">
        <w:rPr>
          <w:rFonts w:ascii="Arial" w:hAnsi="Arial" w:cs="Arial"/>
          <w:color w:val="auto"/>
          <w:sz w:val="22"/>
          <w:szCs w:val="22"/>
        </w:rPr>
        <w:t xml:space="preserve"> fizetett 450 millió forint összegű osztalék hivatott biztosítani. Ebből az összegből 37,5 millió forintot törzstőke formájában már a Kft. rendelkezésére bocsátott</w:t>
      </w:r>
      <w:r w:rsidR="00CD09BF" w:rsidRPr="00437BF3">
        <w:rPr>
          <w:rFonts w:ascii="Arial" w:hAnsi="Arial" w:cs="Arial"/>
          <w:color w:val="auto"/>
          <w:sz w:val="22"/>
          <w:szCs w:val="22"/>
        </w:rPr>
        <w:t xml:space="preserve"> 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="00CD09BF" w:rsidRPr="00437BF3">
        <w:rPr>
          <w:rFonts w:ascii="Arial" w:hAnsi="Arial" w:cs="Arial"/>
          <w:color w:val="auto"/>
          <w:sz w:val="22"/>
          <w:szCs w:val="22"/>
        </w:rPr>
        <w:t xml:space="preserve">Zrt. </w:t>
      </w:r>
      <w:r w:rsidRPr="00437BF3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9010BCC" w14:textId="3C7CD6EB" w:rsidR="00E46E5D" w:rsidRPr="00437BF3" w:rsidRDefault="00E46E5D" w:rsidP="00E46E5D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7BF3">
        <w:rPr>
          <w:rFonts w:ascii="Arial" w:hAnsi="Arial" w:cs="Arial"/>
          <w:color w:val="auto"/>
          <w:sz w:val="22"/>
          <w:szCs w:val="22"/>
        </w:rPr>
        <w:t xml:space="preserve">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Pr="00437BF3">
        <w:rPr>
          <w:rFonts w:ascii="Arial" w:hAnsi="Arial" w:cs="Arial"/>
          <w:color w:val="auto"/>
          <w:sz w:val="22"/>
          <w:szCs w:val="22"/>
        </w:rPr>
        <w:t xml:space="preserve">Zrt. és a Service 4 YOU Szálloda Befektető Zrt. között 2017. február 27-én létrejött – előzetesen </w:t>
      </w:r>
      <w:r w:rsidR="00CD09BF" w:rsidRPr="00437BF3">
        <w:rPr>
          <w:rFonts w:ascii="Arial" w:hAnsi="Arial" w:cs="Arial"/>
          <w:color w:val="auto"/>
          <w:sz w:val="22"/>
          <w:szCs w:val="22"/>
        </w:rPr>
        <w:t>a</w:t>
      </w:r>
      <w:r w:rsidRPr="00437BF3">
        <w:rPr>
          <w:rFonts w:ascii="Arial" w:hAnsi="Arial" w:cs="Arial"/>
          <w:color w:val="auto"/>
          <w:sz w:val="22"/>
          <w:szCs w:val="22"/>
        </w:rPr>
        <w:t xml:space="preserve"> Közgyűlés által szintén jóváhagyott – együttműködési szerződés 3. pontja szerint a </w:t>
      </w:r>
      <w:proofErr w:type="spellStart"/>
      <w:r w:rsidRPr="00437BF3">
        <w:rPr>
          <w:rFonts w:ascii="Arial" w:hAnsi="Arial" w:cs="Arial"/>
          <w:color w:val="auto"/>
          <w:sz w:val="22"/>
          <w:szCs w:val="22"/>
        </w:rPr>
        <w:t>szállodaberuházáshoz</w:t>
      </w:r>
      <w:proofErr w:type="spellEnd"/>
      <w:r w:rsidRPr="00437BF3">
        <w:rPr>
          <w:rFonts w:ascii="Arial" w:hAnsi="Arial" w:cs="Arial"/>
          <w:color w:val="auto"/>
          <w:sz w:val="22"/>
          <w:szCs w:val="22"/>
        </w:rPr>
        <w:t xml:space="preserve"> szükséges önerőt a törzstőkén felül 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Pr="00437BF3">
        <w:rPr>
          <w:rFonts w:ascii="Arial" w:hAnsi="Arial" w:cs="Arial"/>
          <w:color w:val="auto"/>
          <w:sz w:val="22"/>
          <w:szCs w:val="22"/>
        </w:rPr>
        <w:t xml:space="preserve">Zrt. által rendelkezésre bocsátott tagi kölcsön biztosítja. </w:t>
      </w:r>
    </w:p>
    <w:p w14:paraId="7806787F" w14:textId="5E8F5A02" w:rsidR="00E46E5D" w:rsidRPr="00437BF3" w:rsidRDefault="00E46E5D" w:rsidP="00CD09B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7BF3">
        <w:rPr>
          <w:rFonts w:ascii="Arial" w:hAnsi="Arial" w:cs="Arial"/>
          <w:color w:val="auto"/>
          <w:sz w:val="22"/>
          <w:szCs w:val="22"/>
        </w:rPr>
        <w:t>Ezek alapján a SZOVA</w:t>
      </w:r>
      <w:r w:rsidR="00522847" w:rsidRPr="00522847">
        <w:rPr>
          <w:rFonts w:ascii="Arial" w:hAnsi="Arial" w:cs="Arial"/>
          <w:sz w:val="22"/>
          <w:szCs w:val="22"/>
        </w:rPr>
        <w:t xml:space="preserve">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Pr="00437BF3">
        <w:rPr>
          <w:rFonts w:ascii="Arial" w:hAnsi="Arial" w:cs="Arial"/>
          <w:color w:val="auto"/>
          <w:sz w:val="22"/>
          <w:szCs w:val="22"/>
        </w:rPr>
        <w:t xml:space="preserve"> Zrt. a Szombathelyi Távhőszolgáltató Kft-től kapott 450 millió forint osztaléknak a már befizetett 37,5 millió forintos törzstőkén felüli részét, 412,5 millió forintot tagi kölcsön formájában tudja a SZOVA Szállodaüzemeltető Kft-nek átutalni. </w:t>
      </w:r>
      <w:r w:rsidR="00CD09BF" w:rsidRPr="00437BF3">
        <w:rPr>
          <w:rFonts w:ascii="Arial" w:hAnsi="Arial" w:cs="Arial"/>
          <w:color w:val="auto"/>
          <w:sz w:val="22"/>
          <w:szCs w:val="22"/>
        </w:rPr>
        <w:t xml:space="preserve">A társaság javaslata </w:t>
      </w:r>
      <w:r w:rsidRPr="00437BF3">
        <w:rPr>
          <w:rFonts w:ascii="Arial" w:hAnsi="Arial" w:cs="Arial"/>
          <w:color w:val="auto"/>
          <w:sz w:val="22"/>
          <w:szCs w:val="22"/>
        </w:rPr>
        <w:t xml:space="preserve">szerint a maximum 412.500.000 Ft összeg folyósítása a SZOVA Szállodaüzemeltető Kft. finanszírozási igényeihez igazodik, a kölcsön törlesztése a szálloda megnyitását követő 2 éves türelmi idő utáni 8 évben, félévenkénti részletfizetéssel történik. A kamat mértéke a 6 havi BUBOR kamatláb mértékével egyezik meg, a kamatfizetés félévente esedékes. A szálloda megnyitásáig a kamatok tőkésítésre kerülnek, vagyis a kölcsön összegét növelik. Amennyiben a beruházás nem valósul meg, a szerződés megszűnik, a kölcsön visszafizetése azonnal esedékessé válik. </w:t>
      </w:r>
    </w:p>
    <w:p w14:paraId="02595F02" w14:textId="3B885D48" w:rsidR="001A22DD" w:rsidRPr="00437BF3" w:rsidRDefault="00E46E5D" w:rsidP="00E46E5D">
      <w:pPr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 xml:space="preserve">A </w:t>
      </w:r>
      <w:r w:rsidR="00CD09BF" w:rsidRPr="00437BF3">
        <w:rPr>
          <w:rFonts w:ascii="Arial" w:hAnsi="Arial" w:cs="Arial"/>
          <w:sz w:val="22"/>
          <w:szCs w:val="22"/>
        </w:rPr>
        <w:t>tagi kölcsönszerződés tervezete</w:t>
      </w:r>
      <w:r w:rsidRPr="00437BF3">
        <w:rPr>
          <w:rFonts w:ascii="Arial" w:hAnsi="Arial" w:cs="Arial"/>
          <w:sz w:val="22"/>
          <w:szCs w:val="22"/>
        </w:rPr>
        <w:t xml:space="preserve"> az előterjesztés </w:t>
      </w:r>
      <w:r w:rsidR="00E62258">
        <w:rPr>
          <w:rFonts w:ascii="Arial" w:hAnsi="Arial" w:cs="Arial"/>
          <w:sz w:val="22"/>
          <w:szCs w:val="22"/>
        </w:rPr>
        <w:t>3</w:t>
      </w:r>
      <w:r w:rsidRPr="00437BF3">
        <w:rPr>
          <w:rFonts w:ascii="Arial" w:hAnsi="Arial" w:cs="Arial"/>
          <w:sz w:val="22"/>
          <w:szCs w:val="22"/>
        </w:rPr>
        <w:t>. sz. melléklete</w:t>
      </w:r>
      <w:r w:rsidR="00CD09BF" w:rsidRPr="00437BF3">
        <w:rPr>
          <w:rFonts w:ascii="Arial" w:hAnsi="Arial" w:cs="Arial"/>
          <w:sz w:val="22"/>
          <w:szCs w:val="22"/>
        </w:rPr>
        <w:t xml:space="preserve">. </w:t>
      </w:r>
    </w:p>
    <w:p w14:paraId="3AF780A8" w14:textId="77777777" w:rsidR="00CD09BF" w:rsidRDefault="00CD09BF" w:rsidP="00E46E5D">
      <w:pPr>
        <w:jc w:val="both"/>
        <w:rPr>
          <w:rFonts w:ascii="Arial" w:hAnsi="Arial" w:cs="Arial"/>
          <w:sz w:val="22"/>
          <w:szCs w:val="22"/>
        </w:rPr>
      </w:pPr>
    </w:p>
    <w:p w14:paraId="1D0201D8" w14:textId="77777777" w:rsidR="002D55D9" w:rsidRPr="00437BF3" w:rsidRDefault="002D55D9" w:rsidP="002D55D9">
      <w:pPr>
        <w:jc w:val="both"/>
        <w:rPr>
          <w:rFonts w:eastAsia="Calibri"/>
          <w:sz w:val="22"/>
          <w:szCs w:val="22"/>
        </w:rPr>
      </w:pPr>
    </w:p>
    <w:p w14:paraId="710D6EDE" w14:textId="1C70A1D9" w:rsidR="002D55D9" w:rsidRPr="00437BF3" w:rsidRDefault="002D55D9" w:rsidP="002D55D9">
      <w:pPr>
        <w:jc w:val="both"/>
        <w:rPr>
          <w:rFonts w:eastAsia="Calibri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>Tájékoztatom a Tisztelt Közgyűlést, hogy az előterjesztés mellékletei elektronikus úton kerülnek megküldésre, amelyek elérhetőek és letölthetőek a www.szombathely.hu honlapon a „Közgyűlés / e-közgyűlés/ 2017” menüpont alatt.</w:t>
      </w:r>
    </w:p>
    <w:p w14:paraId="2B633738" w14:textId="77777777" w:rsidR="002D55D9" w:rsidRPr="00437BF3" w:rsidRDefault="002D55D9" w:rsidP="002D55D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073DB8" w14:textId="5BEDFD04" w:rsidR="001A22DD" w:rsidRPr="00437BF3" w:rsidRDefault="002D55D9" w:rsidP="002D55D9">
      <w:pPr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bCs/>
          <w:sz w:val="22"/>
          <w:szCs w:val="22"/>
        </w:rPr>
        <w:t>Kérem a Tisztelt Közgyűlést, hogy az előterjesztést megtárgyalni, és a határozati javaslatban foglaltak szerint dönteni szíveskedjék.</w:t>
      </w:r>
    </w:p>
    <w:p w14:paraId="36A2D017" w14:textId="77777777" w:rsidR="001A22DD" w:rsidRPr="00437BF3" w:rsidRDefault="001A22DD" w:rsidP="00E46E5D">
      <w:pPr>
        <w:jc w:val="both"/>
        <w:rPr>
          <w:rFonts w:ascii="Arial" w:hAnsi="Arial" w:cs="Arial"/>
          <w:sz w:val="22"/>
          <w:szCs w:val="22"/>
        </w:rPr>
      </w:pPr>
    </w:p>
    <w:p w14:paraId="7455BE85" w14:textId="164FDA34" w:rsidR="001A22DD" w:rsidRPr="00437BF3" w:rsidRDefault="001A22DD" w:rsidP="00E46E5D">
      <w:pPr>
        <w:jc w:val="both"/>
        <w:rPr>
          <w:rFonts w:ascii="Arial" w:hAnsi="Arial" w:cs="Arial"/>
          <w:b/>
          <w:sz w:val="22"/>
          <w:szCs w:val="22"/>
        </w:rPr>
      </w:pPr>
      <w:r w:rsidRPr="00437BF3">
        <w:rPr>
          <w:rFonts w:ascii="Arial" w:hAnsi="Arial" w:cs="Arial"/>
          <w:b/>
          <w:sz w:val="22"/>
          <w:szCs w:val="22"/>
        </w:rPr>
        <w:t>Szombathely, 201</w:t>
      </w:r>
      <w:r w:rsidR="00942ED1" w:rsidRPr="00437BF3">
        <w:rPr>
          <w:rFonts w:ascii="Arial" w:hAnsi="Arial" w:cs="Arial"/>
          <w:b/>
          <w:sz w:val="22"/>
          <w:szCs w:val="22"/>
        </w:rPr>
        <w:t>7</w:t>
      </w:r>
      <w:r w:rsidRPr="00437BF3">
        <w:rPr>
          <w:rFonts w:ascii="Arial" w:hAnsi="Arial" w:cs="Arial"/>
          <w:b/>
          <w:sz w:val="22"/>
          <w:szCs w:val="22"/>
        </w:rPr>
        <w:t xml:space="preserve">. </w:t>
      </w:r>
      <w:r w:rsidR="00C824C4">
        <w:rPr>
          <w:rFonts w:ascii="Arial" w:hAnsi="Arial" w:cs="Arial"/>
          <w:b/>
          <w:sz w:val="22"/>
          <w:szCs w:val="22"/>
        </w:rPr>
        <w:t>december</w:t>
      </w:r>
      <w:r w:rsidR="00942ED1" w:rsidRPr="00437BF3">
        <w:rPr>
          <w:rFonts w:ascii="Arial" w:hAnsi="Arial" w:cs="Arial"/>
          <w:b/>
          <w:sz w:val="22"/>
          <w:szCs w:val="22"/>
        </w:rPr>
        <w:t xml:space="preserve"> </w:t>
      </w:r>
      <w:r w:rsidR="00110D37">
        <w:rPr>
          <w:rFonts w:ascii="Arial" w:hAnsi="Arial" w:cs="Arial"/>
          <w:b/>
          <w:sz w:val="22"/>
          <w:szCs w:val="22"/>
        </w:rPr>
        <w:t>8.</w:t>
      </w:r>
      <w:bookmarkStart w:id="0" w:name="_GoBack"/>
      <w:bookmarkEnd w:id="0"/>
    </w:p>
    <w:p w14:paraId="6FA6FFAE" w14:textId="77777777" w:rsidR="00C824C4" w:rsidRDefault="00C824C4" w:rsidP="00E46E5D">
      <w:pPr>
        <w:jc w:val="both"/>
        <w:rPr>
          <w:rFonts w:ascii="Arial" w:hAnsi="Arial" w:cs="Arial"/>
          <w:sz w:val="22"/>
          <w:szCs w:val="22"/>
        </w:rPr>
      </w:pPr>
    </w:p>
    <w:p w14:paraId="74ABB9DB" w14:textId="7A3EC268" w:rsidR="00C824C4" w:rsidRPr="00437BF3" w:rsidRDefault="002F2191" w:rsidP="00E46E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</w:p>
    <w:p w14:paraId="3CB92A08" w14:textId="77777777" w:rsidR="001A22DD" w:rsidRPr="00437BF3" w:rsidRDefault="001A22DD" w:rsidP="00E46E5D">
      <w:pPr>
        <w:jc w:val="both"/>
        <w:rPr>
          <w:rFonts w:ascii="Arial" w:hAnsi="Arial" w:cs="Arial"/>
          <w:sz w:val="22"/>
          <w:szCs w:val="22"/>
        </w:rPr>
      </w:pPr>
    </w:p>
    <w:p w14:paraId="268E4814" w14:textId="77777777" w:rsidR="001A22DD" w:rsidRPr="00437BF3" w:rsidRDefault="001A22DD" w:rsidP="00E46E5D">
      <w:pPr>
        <w:jc w:val="both"/>
        <w:rPr>
          <w:rFonts w:ascii="Arial" w:hAnsi="Arial" w:cs="Arial"/>
          <w:b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b/>
          <w:sz w:val="22"/>
          <w:szCs w:val="22"/>
        </w:rPr>
        <w:t xml:space="preserve">/: Dr. Puskás </w:t>
      </w:r>
      <w:proofErr w:type="gramStart"/>
      <w:r w:rsidRPr="00437BF3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437BF3">
        <w:rPr>
          <w:rFonts w:ascii="Arial" w:hAnsi="Arial" w:cs="Arial"/>
          <w:b/>
          <w:sz w:val="22"/>
          <w:szCs w:val="22"/>
        </w:rPr>
        <w:t>/</w:t>
      </w:r>
    </w:p>
    <w:p w14:paraId="3B6FF292" w14:textId="77777777" w:rsidR="001A22DD" w:rsidRPr="00437BF3" w:rsidRDefault="001A22DD" w:rsidP="00E46E5D">
      <w:pPr>
        <w:jc w:val="both"/>
        <w:rPr>
          <w:rFonts w:ascii="Arial" w:hAnsi="Arial" w:cs="Arial"/>
          <w:sz w:val="22"/>
          <w:szCs w:val="22"/>
        </w:rPr>
      </w:pPr>
    </w:p>
    <w:p w14:paraId="633C19B4" w14:textId="77777777" w:rsidR="00C824C4" w:rsidRDefault="00C824C4" w:rsidP="00B5149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5F1B48" w14:textId="77777777" w:rsidR="001A22DD" w:rsidRPr="00437BF3" w:rsidRDefault="001A22DD" w:rsidP="00B5149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37BF3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DA691CB" w14:textId="29E0ECF4" w:rsidR="001A22DD" w:rsidRPr="00437BF3" w:rsidRDefault="001A22DD" w:rsidP="00B5149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37BF3">
        <w:rPr>
          <w:rFonts w:ascii="Arial" w:hAnsi="Arial" w:cs="Arial"/>
          <w:b/>
          <w:sz w:val="22"/>
          <w:szCs w:val="22"/>
          <w:u w:val="single"/>
        </w:rPr>
        <w:t>……/201</w:t>
      </w:r>
      <w:r w:rsidR="00942ED1" w:rsidRPr="00437BF3">
        <w:rPr>
          <w:rFonts w:ascii="Arial" w:hAnsi="Arial" w:cs="Arial"/>
          <w:b/>
          <w:sz w:val="22"/>
          <w:szCs w:val="22"/>
          <w:u w:val="single"/>
        </w:rPr>
        <w:t>7</w:t>
      </w:r>
      <w:r w:rsidRPr="00437BF3">
        <w:rPr>
          <w:rFonts w:ascii="Arial" w:hAnsi="Arial" w:cs="Arial"/>
          <w:b/>
          <w:sz w:val="22"/>
          <w:szCs w:val="22"/>
          <w:u w:val="single"/>
        </w:rPr>
        <w:t>. (XII.1</w:t>
      </w:r>
      <w:r w:rsidR="00942ED1" w:rsidRPr="00437BF3">
        <w:rPr>
          <w:rFonts w:ascii="Arial" w:hAnsi="Arial" w:cs="Arial"/>
          <w:b/>
          <w:sz w:val="22"/>
          <w:szCs w:val="22"/>
          <w:u w:val="single"/>
        </w:rPr>
        <w:t>4</w:t>
      </w:r>
      <w:r w:rsidRPr="00437BF3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Pr="00437BF3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437BF3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6A33DD4E" w14:textId="77777777" w:rsidR="001A22DD" w:rsidRPr="00437BF3" w:rsidRDefault="001A22DD" w:rsidP="00B5149B">
      <w:pPr>
        <w:jc w:val="center"/>
        <w:rPr>
          <w:rFonts w:ascii="Arial" w:hAnsi="Arial" w:cs="Arial"/>
          <w:sz w:val="22"/>
          <w:szCs w:val="22"/>
        </w:rPr>
      </w:pPr>
    </w:p>
    <w:p w14:paraId="75939B77" w14:textId="77777777" w:rsidR="002D55D9" w:rsidRPr="00437BF3" w:rsidRDefault="002D55D9" w:rsidP="00B5149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AC024CF" w14:textId="1C4DC732" w:rsidR="002D55D9" w:rsidRPr="00437BF3" w:rsidRDefault="00B5149B" w:rsidP="00B5149B">
      <w:pPr>
        <w:pStyle w:val="Default"/>
        <w:spacing w:after="68"/>
        <w:ind w:left="567" w:hanging="567"/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>1.</w:t>
      </w:r>
      <w:r w:rsidRPr="00437BF3">
        <w:rPr>
          <w:rFonts w:ascii="Arial" w:hAnsi="Arial" w:cs="Arial"/>
          <w:sz w:val="22"/>
          <w:szCs w:val="22"/>
        </w:rPr>
        <w:tab/>
      </w:r>
      <w:r w:rsidR="002D55D9" w:rsidRPr="00437BF3">
        <w:rPr>
          <w:rFonts w:ascii="Arial" w:hAnsi="Arial" w:cs="Arial"/>
          <w:sz w:val="22"/>
          <w:szCs w:val="22"/>
        </w:rPr>
        <w:t xml:space="preserve">A Közgyűlés megtárgyalta 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="002D55D9" w:rsidRPr="00437BF3">
        <w:rPr>
          <w:rFonts w:ascii="Arial" w:hAnsi="Arial" w:cs="Arial"/>
          <w:sz w:val="22"/>
          <w:szCs w:val="22"/>
        </w:rPr>
        <w:t xml:space="preserve">Zrt. Alapszabálya módosításának tervezetét, és azt változatlan tartalommal jóváhagyja és felhatalmazza a polgármestert a módosított alapszabály aláírására. </w:t>
      </w:r>
    </w:p>
    <w:p w14:paraId="7850FE6D" w14:textId="13C6A8F8" w:rsidR="002D55D9" w:rsidRPr="00437BF3" w:rsidRDefault="002D55D9" w:rsidP="00B5149B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>2</w:t>
      </w:r>
      <w:r w:rsidR="00B5149B" w:rsidRPr="00437BF3">
        <w:rPr>
          <w:rFonts w:ascii="Arial" w:hAnsi="Arial" w:cs="Arial"/>
          <w:sz w:val="22"/>
          <w:szCs w:val="22"/>
        </w:rPr>
        <w:t>.</w:t>
      </w:r>
      <w:r w:rsidR="00B5149B"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 xml:space="preserve">A Közgyűlés megtárgyalta a SZOVA Szállodaüzemeltető Kft. társasági szerződésének módosítására vonatkozó javaslatot, és úgy határozott, hogy a társasági szerződést egy új ponttal egészíti ki, az alábbiak szerint: </w:t>
      </w:r>
    </w:p>
    <w:p w14:paraId="563D84A5" w14:textId="718867CE" w:rsidR="002D55D9" w:rsidRPr="00437BF3" w:rsidRDefault="002D55D9" w:rsidP="00B5149B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 xml:space="preserve">A Felügyelő Bizottság feladat- és hatásköre… </w:t>
      </w:r>
      <w:r w:rsidRPr="00437BF3">
        <w:rPr>
          <w:rFonts w:ascii="Arial" w:hAnsi="Arial" w:cs="Arial"/>
          <w:i/>
          <w:iCs/>
          <w:sz w:val="22"/>
          <w:szCs w:val="22"/>
        </w:rPr>
        <w:t xml:space="preserve">„7.4.6. A Felügyelő Bizottság előzetes jóváhagyása kell az ügyvezetés azonnali döntést igénylő jogügyleteinek kivételével a bruttó 35 millió Ft-ot meghaladó értékű, bármilyen kötelezettségvállalást eredményező egyedi jognyilatkozatokhoz.” </w:t>
      </w:r>
    </w:p>
    <w:p w14:paraId="1116A142" w14:textId="10C2D9F9" w:rsidR="002D55D9" w:rsidRPr="00437BF3" w:rsidRDefault="002D55D9" w:rsidP="00B5149B">
      <w:pPr>
        <w:pStyle w:val="Default"/>
        <w:ind w:left="567"/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 xml:space="preserve">A Közgyűlés felhatalmazza 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Pr="00437BF3">
        <w:rPr>
          <w:rFonts w:ascii="Arial" w:hAnsi="Arial" w:cs="Arial"/>
          <w:sz w:val="22"/>
          <w:szCs w:val="22"/>
        </w:rPr>
        <w:t xml:space="preserve">Zrt. Igazgatóságának elnökét, hogy a társasági szerződés módosítását a SZOVA Szállodaüzemeltető Kft. taggyűlésén szavazatával támogassa, továbbá a társasági szerződés módosításának taggyűlés általi elfogadását követően azt 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Pr="00437BF3">
        <w:rPr>
          <w:rFonts w:ascii="Arial" w:hAnsi="Arial" w:cs="Arial"/>
          <w:sz w:val="22"/>
          <w:szCs w:val="22"/>
        </w:rPr>
        <w:t xml:space="preserve">Zrt. képviseletében aláírja. </w:t>
      </w:r>
    </w:p>
    <w:p w14:paraId="0A9A357D" w14:textId="77777777" w:rsidR="00B5149B" w:rsidRPr="00437BF3" w:rsidRDefault="00B5149B" w:rsidP="00B5149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35295C" w14:textId="5C134ECA" w:rsidR="002D55D9" w:rsidRDefault="002D55D9" w:rsidP="00B5149B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>3</w:t>
      </w:r>
      <w:r w:rsidR="00B5149B" w:rsidRPr="00437BF3">
        <w:rPr>
          <w:rFonts w:ascii="Arial" w:hAnsi="Arial" w:cs="Arial"/>
          <w:sz w:val="22"/>
          <w:szCs w:val="22"/>
        </w:rPr>
        <w:t>.</w:t>
      </w:r>
      <w:r w:rsidR="00B5149B"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 xml:space="preserve">A Közgyűlés megtárgyalta 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Pr="00437BF3">
        <w:rPr>
          <w:rFonts w:ascii="Arial" w:hAnsi="Arial" w:cs="Arial"/>
          <w:sz w:val="22"/>
          <w:szCs w:val="22"/>
        </w:rPr>
        <w:t xml:space="preserve">Zrt. által a SZOVA Szállodaüzemeltető </w:t>
      </w:r>
      <w:proofErr w:type="spellStart"/>
      <w:r w:rsidRPr="00437BF3">
        <w:rPr>
          <w:rFonts w:ascii="Arial" w:hAnsi="Arial" w:cs="Arial"/>
          <w:sz w:val="22"/>
          <w:szCs w:val="22"/>
        </w:rPr>
        <w:t>Kft</w:t>
      </w:r>
      <w:r w:rsidR="006A6497" w:rsidRPr="00437BF3">
        <w:rPr>
          <w:rFonts w:ascii="Arial" w:hAnsi="Arial" w:cs="Arial"/>
          <w:sz w:val="22"/>
          <w:szCs w:val="22"/>
        </w:rPr>
        <w:t>.</w:t>
      </w:r>
      <w:r w:rsidRPr="00437BF3">
        <w:rPr>
          <w:rFonts w:ascii="Arial" w:hAnsi="Arial" w:cs="Arial"/>
          <w:sz w:val="22"/>
          <w:szCs w:val="22"/>
        </w:rPr>
        <w:t>-nek</w:t>
      </w:r>
      <w:proofErr w:type="spellEnd"/>
      <w:r w:rsidRPr="00437BF3">
        <w:rPr>
          <w:rFonts w:ascii="Arial" w:hAnsi="Arial" w:cs="Arial"/>
          <w:sz w:val="22"/>
          <w:szCs w:val="22"/>
        </w:rPr>
        <w:t xml:space="preserve"> nyújtandó tagi kölcsön szerződés tervezetét, és azt az előterjesztés melléklete szerinti tartalommal jóváhagyja, egyúttal felhatalmazza 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Pr="00437BF3">
        <w:rPr>
          <w:rFonts w:ascii="Arial" w:hAnsi="Arial" w:cs="Arial"/>
          <w:sz w:val="22"/>
          <w:szCs w:val="22"/>
        </w:rPr>
        <w:t xml:space="preserve">Zrt. Igazgatóságának elnökét, hogy a kölcsönszerződést a SZOVA Szállodaüzemeltető Kft. taggyűlésén szavazatával támogassa, valamint a kölcsönszerződés taggyűlés általi elfogadását követően a 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Pr="00437BF3">
        <w:rPr>
          <w:rFonts w:ascii="Arial" w:hAnsi="Arial" w:cs="Arial"/>
          <w:sz w:val="22"/>
          <w:szCs w:val="22"/>
        </w:rPr>
        <w:t xml:space="preserve">Zrt. képviseletében aláírja. </w:t>
      </w:r>
    </w:p>
    <w:p w14:paraId="40135F80" w14:textId="05CBD192" w:rsidR="00461019" w:rsidRPr="00437BF3" w:rsidRDefault="00461019" w:rsidP="00B5149B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D110395" w14:textId="73A37419" w:rsidR="00B5149B" w:rsidRPr="00437BF3" w:rsidRDefault="00B5149B" w:rsidP="00605F58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322A9BC" w14:textId="77777777" w:rsidR="00B5149B" w:rsidRPr="00437BF3" w:rsidRDefault="00B5149B" w:rsidP="00B5149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C1B7870" w14:textId="69F0BA83" w:rsidR="001A22DD" w:rsidRPr="00437BF3" w:rsidRDefault="001A22DD" w:rsidP="00E46E5D">
      <w:pPr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b/>
          <w:sz w:val="22"/>
          <w:szCs w:val="22"/>
          <w:u w:val="single"/>
        </w:rPr>
        <w:t>Felelős:</w:t>
      </w:r>
      <w:r w:rsidRPr="00437BF3">
        <w:rPr>
          <w:rFonts w:ascii="Arial" w:hAnsi="Arial" w:cs="Arial"/>
          <w:sz w:val="22"/>
          <w:szCs w:val="22"/>
        </w:rPr>
        <w:t xml:space="preserve"> </w:t>
      </w:r>
      <w:r w:rsidR="003A144A"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>Dr. Puskás Tivadar polgármester</w:t>
      </w:r>
    </w:p>
    <w:p w14:paraId="44E86D07" w14:textId="5D3C6586" w:rsidR="001A22DD" w:rsidRPr="00437BF3" w:rsidRDefault="001A22DD" w:rsidP="00E46E5D">
      <w:pPr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ab/>
        <w:t xml:space="preserve">     </w:t>
      </w:r>
      <w:r w:rsidR="003A144A"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>Molnár Miklós alpolgármester</w:t>
      </w:r>
    </w:p>
    <w:p w14:paraId="23AB87A0" w14:textId="710FB6F8" w:rsidR="001A22DD" w:rsidRPr="00437BF3" w:rsidRDefault="001A22DD" w:rsidP="00E46E5D">
      <w:pPr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 xml:space="preserve">                </w:t>
      </w:r>
      <w:r w:rsidR="003A144A"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>Dr. Károlyi Ákos jegyző</w:t>
      </w:r>
    </w:p>
    <w:p w14:paraId="067ED60D" w14:textId="02EB3A83" w:rsidR="001A22DD" w:rsidRPr="00437BF3" w:rsidRDefault="001A22DD" w:rsidP="00E46E5D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437BF3">
        <w:rPr>
          <w:rFonts w:ascii="Arial" w:hAnsi="Arial" w:cs="Arial"/>
          <w:sz w:val="22"/>
          <w:szCs w:val="22"/>
        </w:rPr>
        <w:t xml:space="preserve">     </w:t>
      </w:r>
      <w:r w:rsidR="003A144A"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>(</w:t>
      </w:r>
      <w:r w:rsidRPr="00437BF3">
        <w:rPr>
          <w:rFonts w:ascii="Arial" w:hAnsi="Arial" w:cs="Arial"/>
          <w:sz w:val="22"/>
          <w:szCs w:val="22"/>
          <w:u w:val="single"/>
        </w:rPr>
        <w:t xml:space="preserve">A végrehajtásért felelős: </w:t>
      </w:r>
    </w:p>
    <w:p w14:paraId="4AE66ACB" w14:textId="6BC27465" w:rsidR="001A22DD" w:rsidRPr="00437BF3" w:rsidRDefault="001A22DD" w:rsidP="00E46E5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ab/>
      </w:r>
      <w:r w:rsidR="003A144A" w:rsidRPr="00437BF3">
        <w:rPr>
          <w:rFonts w:ascii="Arial" w:hAnsi="Arial" w:cs="Arial"/>
          <w:sz w:val="22"/>
          <w:szCs w:val="22"/>
        </w:rPr>
        <w:tab/>
      </w:r>
      <w:r w:rsidR="006A6497" w:rsidRPr="00437BF3">
        <w:rPr>
          <w:rFonts w:ascii="Arial" w:hAnsi="Arial" w:cs="Arial"/>
          <w:sz w:val="22"/>
          <w:szCs w:val="22"/>
        </w:rPr>
        <w:t>Dr. Németh Gábor</w:t>
      </w:r>
      <w:r w:rsidRPr="00437BF3">
        <w:rPr>
          <w:rFonts w:ascii="Arial" w:hAnsi="Arial" w:cs="Arial"/>
          <w:sz w:val="22"/>
          <w:szCs w:val="22"/>
        </w:rPr>
        <w:t xml:space="preserve">, a </w:t>
      </w:r>
      <w:r w:rsidR="006A6497" w:rsidRPr="00437BF3">
        <w:rPr>
          <w:rFonts w:ascii="Arial" w:hAnsi="Arial" w:cs="Arial"/>
          <w:sz w:val="22"/>
          <w:szCs w:val="22"/>
        </w:rPr>
        <w:t xml:space="preserve">SZOVA </w:t>
      </w:r>
      <w:r w:rsidR="00522847" w:rsidRPr="00F33055">
        <w:rPr>
          <w:rFonts w:ascii="Arial" w:hAnsi="Arial" w:cs="Arial"/>
          <w:sz w:val="22"/>
          <w:szCs w:val="22"/>
        </w:rPr>
        <w:t>Nonprofit</w:t>
      </w:r>
      <w:r w:rsidR="00522847">
        <w:rPr>
          <w:rFonts w:ascii="Arial" w:hAnsi="Arial" w:cs="Arial"/>
          <w:b/>
          <w:sz w:val="22"/>
          <w:szCs w:val="22"/>
        </w:rPr>
        <w:t xml:space="preserve"> </w:t>
      </w:r>
      <w:r w:rsidR="006A6497" w:rsidRPr="00437BF3">
        <w:rPr>
          <w:rFonts w:ascii="Arial" w:hAnsi="Arial" w:cs="Arial"/>
          <w:sz w:val="22"/>
          <w:szCs w:val="22"/>
        </w:rPr>
        <w:t>Zrt. vezérigazgatója</w:t>
      </w:r>
    </w:p>
    <w:p w14:paraId="65F4464B" w14:textId="77777777" w:rsidR="001A22DD" w:rsidRPr="00437BF3" w:rsidRDefault="001A22DD" w:rsidP="00E46E5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>Lakézi Gábor, a Városüzemeltetési Osztály vezetője)</w:t>
      </w:r>
    </w:p>
    <w:p w14:paraId="67399A70" w14:textId="77777777" w:rsidR="001A22DD" w:rsidRPr="00437BF3" w:rsidRDefault="001A22DD" w:rsidP="00E46E5D">
      <w:pPr>
        <w:jc w:val="both"/>
        <w:rPr>
          <w:rFonts w:ascii="Arial" w:hAnsi="Arial" w:cs="Arial"/>
          <w:sz w:val="22"/>
          <w:szCs w:val="22"/>
        </w:rPr>
      </w:pPr>
    </w:p>
    <w:p w14:paraId="27E6A9CF" w14:textId="5A9E1734" w:rsidR="001A22DD" w:rsidRPr="00437BF3" w:rsidRDefault="001A22DD" w:rsidP="00E46E5D">
      <w:pPr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b/>
          <w:sz w:val="22"/>
          <w:szCs w:val="22"/>
          <w:u w:val="single"/>
        </w:rPr>
        <w:t>Határidő:</w:t>
      </w:r>
      <w:r w:rsidR="00942ED1" w:rsidRPr="00437BF3">
        <w:rPr>
          <w:rFonts w:ascii="Arial" w:hAnsi="Arial" w:cs="Arial"/>
          <w:sz w:val="22"/>
          <w:szCs w:val="22"/>
        </w:rPr>
        <w:t xml:space="preserve"> </w:t>
      </w:r>
      <w:r w:rsidR="003A144A" w:rsidRPr="00437BF3">
        <w:rPr>
          <w:rFonts w:ascii="Arial" w:hAnsi="Arial" w:cs="Arial"/>
          <w:sz w:val="22"/>
          <w:szCs w:val="22"/>
        </w:rPr>
        <w:tab/>
      </w:r>
      <w:r w:rsidR="006A6497" w:rsidRPr="00437BF3">
        <w:rPr>
          <w:rFonts w:ascii="Arial" w:hAnsi="Arial" w:cs="Arial"/>
          <w:sz w:val="22"/>
          <w:szCs w:val="22"/>
        </w:rPr>
        <w:t xml:space="preserve">1. pont: azonnal, az aláírásra </w:t>
      </w:r>
      <w:r w:rsidR="00942ED1" w:rsidRPr="00437BF3">
        <w:rPr>
          <w:rFonts w:ascii="Arial" w:hAnsi="Arial" w:cs="Arial"/>
          <w:sz w:val="22"/>
          <w:szCs w:val="22"/>
        </w:rPr>
        <w:t>2018</w:t>
      </w:r>
      <w:r w:rsidRPr="00437BF3">
        <w:rPr>
          <w:rFonts w:ascii="Arial" w:hAnsi="Arial" w:cs="Arial"/>
          <w:sz w:val="22"/>
          <w:szCs w:val="22"/>
        </w:rPr>
        <w:t xml:space="preserve">. január 1. </w:t>
      </w:r>
    </w:p>
    <w:p w14:paraId="7DED07E5" w14:textId="6757707A" w:rsidR="006A6497" w:rsidRPr="00437BF3" w:rsidRDefault="006A6497" w:rsidP="00E46E5D">
      <w:pPr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ab/>
        <w:t>2. pont: a társaság taggyűlése</w:t>
      </w:r>
    </w:p>
    <w:p w14:paraId="663A5839" w14:textId="7F82F925" w:rsidR="006A6497" w:rsidRPr="00437BF3" w:rsidRDefault="006A6497" w:rsidP="00E46E5D">
      <w:pPr>
        <w:jc w:val="both"/>
        <w:rPr>
          <w:rFonts w:ascii="Arial" w:hAnsi="Arial" w:cs="Arial"/>
          <w:sz w:val="22"/>
          <w:szCs w:val="22"/>
        </w:rPr>
      </w:pPr>
      <w:r w:rsidRPr="00437BF3">
        <w:rPr>
          <w:rFonts w:ascii="Arial" w:hAnsi="Arial" w:cs="Arial"/>
          <w:sz w:val="22"/>
          <w:szCs w:val="22"/>
        </w:rPr>
        <w:tab/>
      </w:r>
      <w:r w:rsidRPr="00437BF3">
        <w:rPr>
          <w:rFonts w:ascii="Arial" w:hAnsi="Arial" w:cs="Arial"/>
          <w:sz w:val="22"/>
          <w:szCs w:val="22"/>
        </w:rPr>
        <w:tab/>
        <w:t>3. pont: a társaság taggyűlése</w:t>
      </w:r>
    </w:p>
    <w:p w14:paraId="60A25879" w14:textId="489953C4" w:rsidR="009D6822" w:rsidRPr="00437BF3" w:rsidRDefault="009D6822" w:rsidP="00E46E5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9D6822" w:rsidRPr="00437BF3" w:rsidSect="00834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87E2E" w14:textId="77777777" w:rsidR="00D5738B" w:rsidRDefault="00D5738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10D3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10D3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1E975" w14:textId="77777777" w:rsidR="00D5738B" w:rsidRDefault="00D5738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54B3C" w14:textId="77777777" w:rsidR="00D5738B" w:rsidRDefault="00D5738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7B6D86F2" w14:textId="33DEE2C2" w:rsidR="00D5738B" w:rsidRDefault="00D5738B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61DB"/>
    <w:rsid w:val="00076BAF"/>
    <w:rsid w:val="000A051C"/>
    <w:rsid w:val="000C593A"/>
    <w:rsid w:val="000D50A3"/>
    <w:rsid w:val="000D5554"/>
    <w:rsid w:val="000F0700"/>
    <w:rsid w:val="00110D37"/>
    <w:rsid w:val="00132161"/>
    <w:rsid w:val="00160E8D"/>
    <w:rsid w:val="00181799"/>
    <w:rsid w:val="001A196F"/>
    <w:rsid w:val="001A22DD"/>
    <w:rsid w:val="001A4648"/>
    <w:rsid w:val="001B5440"/>
    <w:rsid w:val="001E6A70"/>
    <w:rsid w:val="00227993"/>
    <w:rsid w:val="00254081"/>
    <w:rsid w:val="00286DD6"/>
    <w:rsid w:val="002952A0"/>
    <w:rsid w:val="002D23D5"/>
    <w:rsid w:val="002D55D9"/>
    <w:rsid w:val="002E0E60"/>
    <w:rsid w:val="002F2191"/>
    <w:rsid w:val="003016A5"/>
    <w:rsid w:val="00322F6B"/>
    <w:rsid w:val="00325973"/>
    <w:rsid w:val="0032649B"/>
    <w:rsid w:val="0034130E"/>
    <w:rsid w:val="00356256"/>
    <w:rsid w:val="00387E79"/>
    <w:rsid w:val="003A144A"/>
    <w:rsid w:val="003B4A37"/>
    <w:rsid w:val="003F12DB"/>
    <w:rsid w:val="004247B2"/>
    <w:rsid w:val="00430EA9"/>
    <w:rsid w:val="00433025"/>
    <w:rsid w:val="004351CB"/>
    <w:rsid w:val="00437BF3"/>
    <w:rsid w:val="00456394"/>
    <w:rsid w:val="00461019"/>
    <w:rsid w:val="00477007"/>
    <w:rsid w:val="00485AEF"/>
    <w:rsid w:val="00492A19"/>
    <w:rsid w:val="004A5006"/>
    <w:rsid w:val="00504834"/>
    <w:rsid w:val="00505FCB"/>
    <w:rsid w:val="00514CD3"/>
    <w:rsid w:val="00522847"/>
    <w:rsid w:val="005321D7"/>
    <w:rsid w:val="005408AF"/>
    <w:rsid w:val="00555CD4"/>
    <w:rsid w:val="0056148C"/>
    <w:rsid w:val="00591D61"/>
    <w:rsid w:val="005B3EF7"/>
    <w:rsid w:val="005C2C6C"/>
    <w:rsid w:val="005D0011"/>
    <w:rsid w:val="005E75F6"/>
    <w:rsid w:val="005E7CFC"/>
    <w:rsid w:val="005F19FE"/>
    <w:rsid w:val="00605F58"/>
    <w:rsid w:val="00635BEB"/>
    <w:rsid w:val="00636CD2"/>
    <w:rsid w:val="00663D8C"/>
    <w:rsid w:val="00673677"/>
    <w:rsid w:val="006A6497"/>
    <w:rsid w:val="006A73A5"/>
    <w:rsid w:val="006B1A77"/>
    <w:rsid w:val="006B5218"/>
    <w:rsid w:val="006C4D12"/>
    <w:rsid w:val="006D084A"/>
    <w:rsid w:val="006E0C2C"/>
    <w:rsid w:val="006E5178"/>
    <w:rsid w:val="006F58C7"/>
    <w:rsid w:val="00726DAD"/>
    <w:rsid w:val="00730819"/>
    <w:rsid w:val="007326FF"/>
    <w:rsid w:val="00736DF3"/>
    <w:rsid w:val="00750035"/>
    <w:rsid w:val="007746F7"/>
    <w:rsid w:val="00776D96"/>
    <w:rsid w:val="007929AC"/>
    <w:rsid w:val="007A0E65"/>
    <w:rsid w:val="007A7F9C"/>
    <w:rsid w:val="007B2FF9"/>
    <w:rsid w:val="007B4FA9"/>
    <w:rsid w:val="007C40AF"/>
    <w:rsid w:val="007F2F31"/>
    <w:rsid w:val="007F6773"/>
    <w:rsid w:val="008018D1"/>
    <w:rsid w:val="00805EC0"/>
    <w:rsid w:val="00834A26"/>
    <w:rsid w:val="008728D0"/>
    <w:rsid w:val="00880C49"/>
    <w:rsid w:val="008C4D8C"/>
    <w:rsid w:val="009348EA"/>
    <w:rsid w:val="00937CFE"/>
    <w:rsid w:val="00942ED1"/>
    <w:rsid w:val="00945035"/>
    <w:rsid w:val="00946EE0"/>
    <w:rsid w:val="0096279B"/>
    <w:rsid w:val="00981371"/>
    <w:rsid w:val="009A596F"/>
    <w:rsid w:val="009B0B46"/>
    <w:rsid w:val="009B5040"/>
    <w:rsid w:val="009C7F1D"/>
    <w:rsid w:val="009D6822"/>
    <w:rsid w:val="00A3284F"/>
    <w:rsid w:val="00A32896"/>
    <w:rsid w:val="00A36718"/>
    <w:rsid w:val="00A4232B"/>
    <w:rsid w:val="00A42DF0"/>
    <w:rsid w:val="00A7633E"/>
    <w:rsid w:val="00AB7B31"/>
    <w:rsid w:val="00AD08CD"/>
    <w:rsid w:val="00AE14C5"/>
    <w:rsid w:val="00B103B4"/>
    <w:rsid w:val="00B14877"/>
    <w:rsid w:val="00B27192"/>
    <w:rsid w:val="00B311BC"/>
    <w:rsid w:val="00B5149B"/>
    <w:rsid w:val="00B610E8"/>
    <w:rsid w:val="00BA710A"/>
    <w:rsid w:val="00BB33C4"/>
    <w:rsid w:val="00BB7D6A"/>
    <w:rsid w:val="00BC46F6"/>
    <w:rsid w:val="00BD4399"/>
    <w:rsid w:val="00BE370B"/>
    <w:rsid w:val="00BF1BEF"/>
    <w:rsid w:val="00C10CD4"/>
    <w:rsid w:val="00C14504"/>
    <w:rsid w:val="00C169E8"/>
    <w:rsid w:val="00C71580"/>
    <w:rsid w:val="00C8159D"/>
    <w:rsid w:val="00C824C4"/>
    <w:rsid w:val="00CA483B"/>
    <w:rsid w:val="00CA49E4"/>
    <w:rsid w:val="00CA7869"/>
    <w:rsid w:val="00CC0949"/>
    <w:rsid w:val="00CD09BF"/>
    <w:rsid w:val="00CD2BBE"/>
    <w:rsid w:val="00D0431F"/>
    <w:rsid w:val="00D424C2"/>
    <w:rsid w:val="00D54DF8"/>
    <w:rsid w:val="00D5738B"/>
    <w:rsid w:val="00D713B0"/>
    <w:rsid w:val="00D77A22"/>
    <w:rsid w:val="00DA0D1D"/>
    <w:rsid w:val="00DA14B3"/>
    <w:rsid w:val="00DF2432"/>
    <w:rsid w:val="00E05BAB"/>
    <w:rsid w:val="00E144AF"/>
    <w:rsid w:val="00E444B2"/>
    <w:rsid w:val="00E46E5D"/>
    <w:rsid w:val="00E542E9"/>
    <w:rsid w:val="00E62258"/>
    <w:rsid w:val="00E63CDA"/>
    <w:rsid w:val="00E72A17"/>
    <w:rsid w:val="00E82F69"/>
    <w:rsid w:val="00E950D2"/>
    <w:rsid w:val="00EA1E35"/>
    <w:rsid w:val="00EB56E1"/>
    <w:rsid w:val="00EB5CC4"/>
    <w:rsid w:val="00EC4F94"/>
    <w:rsid w:val="00EC7C11"/>
    <w:rsid w:val="00ED6B8D"/>
    <w:rsid w:val="00F14EB6"/>
    <w:rsid w:val="00F23677"/>
    <w:rsid w:val="00F4032A"/>
    <w:rsid w:val="00F47D56"/>
    <w:rsid w:val="00F53CA4"/>
    <w:rsid w:val="00F92D00"/>
    <w:rsid w:val="00FA01EC"/>
    <w:rsid w:val="00FE5DC4"/>
    <w:rsid w:val="00FF2CD9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46E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67C15-0B22-4FF9-9F8C-CCEE8D8C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894</Words>
  <Characters>6506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12</cp:revision>
  <cp:lastPrinted>2017-11-08T15:05:00Z</cp:lastPrinted>
  <dcterms:created xsi:type="dcterms:W3CDTF">2017-11-29T08:59:00Z</dcterms:created>
  <dcterms:modified xsi:type="dcterms:W3CDTF">2017-12-08T09:02:00Z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