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D031B" w14:textId="77777777" w:rsidR="00D746FD" w:rsidRDefault="00D746FD" w:rsidP="00D746FD">
      <w:pPr>
        <w:jc w:val="center"/>
        <w:rPr>
          <w:rFonts w:ascii="Arial" w:hAnsi="Arial" w:cs="Arial"/>
          <w:b/>
          <w:u w:val="single"/>
        </w:rPr>
      </w:pPr>
    </w:p>
    <w:p w14:paraId="3E80734E" w14:textId="78C74488" w:rsidR="00D54DF8" w:rsidRDefault="00D746FD" w:rsidP="00D746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158CD34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5692855D" w14:textId="6FB0BE76" w:rsidR="00D746FD" w:rsidRDefault="00D746FD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2017. </w:t>
      </w:r>
      <w:r w:rsidR="00413796">
        <w:rPr>
          <w:rFonts w:ascii="Arial" w:hAnsi="Arial" w:cs="Arial"/>
          <w:b/>
        </w:rPr>
        <w:t>december 14</w:t>
      </w:r>
      <w:r>
        <w:rPr>
          <w:rFonts w:ascii="Arial" w:hAnsi="Arial" w:cs="Arial"/>
          <w:b/>
        </w:rPr>
        <w:t>-i ülésére</w:t>
      </w:r>
    </w:p>
    <w:p w14:paraId="4F94EAEA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1CBF7E55" w14:textId="40BC561F" w:rsidR="00D746FD" w:rsidRDefault="00413796" w:rsidP="00D746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3C4F1D">
        <w:rPr>
          <w:rFonts w:ascii="Arial" w:hAnsi="Arial" w:cs="Arial"/>
          <w:b/>
        </w:rPr>
        <w:t>az egészségügyi alapellátás</w:t>
      </w:r>
      <w:r w:rsidR="007D501C">
        <w:rPr>
          <w:rFonts w:ascii="Arial" w:hAnsi="Arial" w:cs="Arial"/>
          <w:b/>
        </w:rPr>
        <w:t xml:space="preserve"> tovább</w:t>
      </w:r>
      <w:r w:rsidR="003C4F1D">
        <w:rPr>
          <w:rFonts w:ascii="Arial" w:hAnsi="Arial" w:cs="Arial"/>
          <w:b/>
        </w:rPr>
        <w:t>fejlesztésére</w:t>
      </w:r>
    </w:p>
    <w:p w14:paraId="795E3F31" w14:textId="77777777" w:rsidR="00D746FD" w:rsidRDefault="00D746FD" w:rsidP="00D746FD">
      <w:pPr>
        <w:jc w:val="center"/>
        <w:rPr>
          <w:rFonts w:ascii="Arial" w:hAnsi="Arial" w:cs="Arial"/>
          <w:b/>
        </w:rPr>
      </w:pPr>
    </w:p>
    <w:p w14:paraId="16EB36DF" w14:textId="283B669B" w:rsidR="001A51DB" w:rsidRDefault="001A51DB" w:rsidP="00B92B5A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Magyarország helyi önkormányzatairól szóló 2011. évi CLXXXIX. törvény 13. § (1) bekezdés 4. pontja alapján helyi önkormányzati feladat az egészségügyi alapellátás biztosítása. </w:t>
      </w:r>
    </w:p>
    <w:p w14:paraId="7387B349" w14:textId="0289615C" w:rsidR="00A57F54" w:rsidRDefault="003C4F1D" w:rsidP="00B92B5A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alapellátásról szóló 2015. évi CXXIII. törvény 5. § (1) bekezdése kimondja, hogy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 és az iskola-egészségügyi ellátásról.</w:t>
      </w:r>
    </w:p>
    <w:p w14:paraId="4928F222" w14:textId="77777777" w:rsidR="006F06E6" w:rsidRDefault="006F06E6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42DDE6D5" w14:textId="7B2ECB3F" w:rsidR="006F06E6" w:rsidRDefault="006F06E6" w:rsidP="00B92B5A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város egészségügyi alapellátása országos viszonylatban is kiemelkedőnek </w:t>
      </w:r>
      <w:proofErr w:type="gramStart"/>
      <w:r>
        <w:rPr>
          <w:rFonts w:ascii="Arial" w:hAnsi="Arial" w:cs="Arial"/>
        </w:rPr>
        <w:t>mondható</w:t>
      </w:r>
      <w:proofErr w:type="gramEnd"/>
      <w:r>
        <w:rPr>
          <w:rFonts w:ascii="Arial" w:hAnsi="Arial" w:cs="Arial"/>
        </w:rPr>
        <w:t xml:space="preserve">, a megkezdett intézkedések és fejlesztések további folytatása </w:t>
      </w:r>
      <w:r w:rsidR="004D74EB">
        <w:rPr>
          <w:rFonts w:ascii="Arial" w:hAnsi="Arial" w:cs="Arial"/>
        </w:rPr>
        <w:t xml:space="preserve">szükséges és indokolt </w:t>
      </w:r>
      <w:r>
        <w:rPr>
          <w:rFonts w:ascii="Arial" w:hAnsi="Arial" w:cs="Arial"/>
        </w:rPr>
        <w:t>az alábbiak szerint</w:t>
      </w:r>
      <w:r w:rsidR="00BD374E">
        <w:rPr>
          <w:rFonts w:ascii="Arial" w:hAnsi="Arial" w:cs="Arial"/>
        </w:rPr>
        <w:t>.</w:t>
      </w:r>
    </w:p>
    <w:p w14:paraId="7D415BB5" w14:textId="77777777" w:rsidR="00210EC5" w:rsidRDefault="00210EC5" w:rsidP="00B92B5A">
      <w:pPr>
        <w:tabs>
          <w:tab w:val="left" w:pos="4228"/>
        </w:tabs>
        <w:jc w:val="both"/>
        <w:rPr>
          <w:rFonts w:ascii="Arial" w:hAnsi="Arial" w:cs="Arial"/>
        </w:rPr>
      </w:pPr>
    </w:p>
    <w:p w14:paraId="35AACE78" w14:textId="355C8CFA" w:rsidR="00D746FD" w:rsidRPr="001C0196" w:rsidRDefault="00C434E6" w:rsidP="00210EC5">
      <w:pPr>
        <w:pStyle w:val="Listaszerbekezds"/>
        <w:numPr>
          <w:ilvl w:val="0"/>
          <w:numId w:val="4"/>
        </w:numPr>
        <w:tabs>
          <w:tab w:val="left" w:pos="422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210EC5" w:rsidRPr="001C0196">
        <w:rPr>
          <w:rFonts w:ascii="Arial" w:hAnsi="Arial" w:cs="Arial"/>
          <w:b/>
        </w:rPr>
        <w:t>etegirányító rendszer kialakítása</w:t>
      </w:r>
    </w:p>
    <w:p w14:paraId="4F681ED9" w14:textId="77777777" w:rsidR="00210EC5" w:rsidRDefault="00210EC5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267083E6" w14:textId="77777777" w:rsidR="00DC0A42" w:rsidRDefault="00B616A3" w:rsidP="001C0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betegirányító rendszer bevezetésére a hatékonyabb betegellátás érdekében 2014. évtől került sor előbb a Váci Mihály utcai, majd a 2015. évtől a Kiskar és a Szűrcsapó utcai rendelőegységekben.  </w:t>
      </w:r>
    </w:p>
    <w:p w14:paraId="4803DCA3" w14:textId="77777777" w:rsidR="00DC0A42" w:rsidRDefault="00DC0A42" w:rsidP="001C0196">
      <w:pPr>
        <w:jc w:val="both"/>
        <w:rPr>
          <w:rFonts w:ascii="Arial" w:hAnsi="Arial" w:cs="Arial"/>
        </w:rPr>
      </w:pPr>
    </w:p>
    <w:p w14:paraId="6DC07AB9" w14:textId="77777777" w:rsidR="00241258" w:rsidRDefault="00241258" w:rsidP="001C0196">
      <w:pPr>
        <w:jc w:val="both"/>
        <w:rPr>
          <w:rFonts w:ascii="Arial" w:hAnsi="Arial" w:cs="Arial"/>
        </w:rPr>
      </w:pPr>
    </w:p>
    <w:p w14:paraId="57342E1C" w14:textId="77777777" w:rsidR="00DC0A42" w:rsidRDefault="00DC0A42" w:rsidP="001C0196">
      <w:pPr>
        <w:jc w:val="both"/>
        <w:rPr>
          <w:rFonts w:ascii="Arial" w:hAnsi="Arial" w:cs="Arial"/>
        </w:rPr>
      </w:pPr>
    </w:p>
    <w:p w14:paraId="3836ADBA" w14:textId="77777777" w:rsidR="00DC0A42" w:rsidRDefault="00DC0A42" w:rsidP="00DC0A42">
      <w:pPr>
        <w:numPr>
          <w:ilvl w:val="12"/>
          <w:numId w:val="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betegirányító rendszer főbb előnyei az alábbiak szerint foglalhatók össze:</w:t>
      </w:r>
    </w:p>
    <w:p w14:paraId="24B382C0" w14:textId="77777777" w:rsidR="00DC0A42" w:rsidRDefault="00DC0A42" w:rsidP="00DC0A4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akár telefonon, akár személyesen történő érdeklődés esetén rövidebb idő alatt kapnak tájékoztatást a betegek, olyan időszakban is, amikor a háziorvos éppen nem rendel;</w:t>
      </w:r>
    </w:p>
    <w:p w14:paraId="15ABD2D9" w14:textId="77777777" w:rsidR="00DC0A42" w:rsidRDefault="00DC0A42" w:rsidP="00DC0A4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több idő jut a tényleges betegellátásra azzal, hogy a háziorvos mentesül a betegirányítás által átvállalt feladatok alól;</w:t>
      </w:r>
    </w:p>
    <w:p w14:paraId="7BC4932A" w14:textId="77777777" w:rsidR="00DC0A42" w:rsidRDefault="00DC0A42" w:rsidP="00DC0A4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orvosi rendelőben csökken a telefonhívások száma a rendelési idő alatt, amellett, hogy természetesen igény esetén a betegek a háziorvossal továbbra is kapcsolatba léphetnek;</w:t>
      </w:r>
    </w:p>
    <w:p w14:paraId="3F4EA546" w14:textId="77777777" w:rsidR="00DC0A42" w:rsidRDefault="00DC0A42" w:rsidP="00DC0A4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csökken a várakozási idő;</w:t>
      </w:r>
    </w:p>
    <w:p w14:paraId="47274160" w14:textId="77777777" w:rsidR="00DC0A42" w:rsidRDefault="00DC0A42" w:rsidP="00DC0A42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betegek gyorsabban és rugalmasabban intézhetik a recept felírásokat, az igazolások kiállítását és az egyéb adminisztratív jellegű ügyeiket.</w:t>
      </w:r>
    </w:p>
    <w:p w14:paraId="78193925" w14:textId="77777777" w:rsidR="00DC0A42" w:rsidRDefault="00DC0A42" w:rsidP="001C0196">
      <w:pPr>
        <w:jc w:val="both"/>
        <w:rPr>
          <w:rFonts w:ascii="Arial" w:hAnsi="Arial" w:cs="Arial"/>
        </w:rPr>
      </w:pPr>
    </w:p>
    <w:p w14:paraId="61484794" w14:textId="75E352A4" w:rsidR="006F06E6" w:rsidRDefault="001C0B6E" w:rsidP="001C0196">
      <w:pPr>
        <w:jc w:val="both"/>
        <w:rPr>
          <w:rFonts w:ascii="Arial" w:hAnsi="Arial" w:cs="Arial"/>
        </w:rPr>
      </w:pPr>
      <w:r w:rsidRPr="00716F06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138/2014. (IV.24.)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felkérte </w:t>
      </w:r>
      <w:r w:rsidRPr="00716F06">
        <w:rPr>
          <w:rFonts w:ascii="Arial" w:hAnsi="Arial" w:cs="Arial"/>
        </w:rPr>
        <w:t xml:space="preserve">az Egészségügyi Szakmai Bizottságot, hogy a </w:t>
      </w:r>
      <w:r>
        <w:rPr>
          <w:rFonts w:ascii="Arial" w:hAnsi="Arial" w:cs="Arial"/>
        </w:rPr>
        <w:t>betegirányító rendszer</w:t>
      </w:r>
      <w:r w:rsidRPr="00716F06">
        <w:rPr>
          <w:rFonts w:ascii="Arial" w:hAnsi="Arial" w:cs="Arial"/>
        </w:rPr>
        <w:t xml:space="preserve"> hatékony működés</w:t>
      </w:r>
      <w:r>
        <w:rPr>
          <w:rFonts w:ascii="Arial" w:hAnsi="Arial" w:cs="Arial"/>
        </w:rPr>
        <w:t>e</w:t>
      </w:r>
      <w:r w:rsidRPr="00716F06">
        <w:rPr>
          <w:rFonts w:ascii="Arial" w:hAnsi="Arial" w:cs="Arial"/>
        </w:rPr>
        <w:t xml:space="preserve"> esetén tegyen javaslatot a rendszer más rendelőegységekben történő kiterjesztésére</w:t>
      </w:r>
      <w:r>
        <w:rPr>
          <w:rFonts w:ascii="Arial" w:hAnsi="Arial" w:cs="Arial"/>
        </w:rPr>
        <w:t>. Előzőek</w:t>
      </w:r>
      <w:r w:rsidR="00DC0A42">
        <w:rPr>
          <w:rFonts w:ascii="Arial" w:hAnsi="Arial" w:cs="Arial"/>
        </w:rPr>
        <w:t xml:space="preserve"> ismeretében</w:t>
      </w:r>
      <w:r w:rsidR="00B616A3">
        <w:rPr>
          <w:rFonts w:ascii="Arial" w:hAnsi="Arial" w:cs="Arial"/>
        </w:rPr>
        <w:t xml:space="preserve"> felmerült az igény, hogy a Szent Márton utcai rendelőegységben is kerüljön kialakításra a szóban forgó rendszer. </w:t>
      </w:r>
    </w:p>
    <w:p w14:paraId="2CEEEE68" w14:textId="77777777" w:rsidR="006F06E6" w:rsidRDefault="006F06E6" w:rsidP="001C0196">
      <w:pPr>
        <w:jc w:val="both"/>
        <w:rPr>
          <w:rFonts w:ascii="Arial" w:hAnsi="Arial" w:cs="Arial"/>
        </w:rPr>
      </w:pPr>
    </w:p>
    <w:p w14:paraId="106CBE55" w14:textId="7E3D723C" w:rsidR="001C0196" w:rsidRPr="00EF49DD" w:rsidRDefault="001C0196" w:rsidP="001C0196">
      <w:pPr>
        <w:jc w:val="both"/>
        <w:rPr>
          <w:rFonts w:ascii="Arial" w:hAnsi="Arial" w:cs="Arial"/>
          <w:u w:val="single"/>
        </w:rPr>
      </w:pPr>
      <w:r w:rsidRPr="00EF49DD">
        <w:rPr>
          <w:rFonts w:ascii="Arial" w:hAnsi="Arial" w:cs="Arial"/>
        </w:rPr>
        <w:t xml:space="preserve">A Szent Márton utcai rendelőegységben 6 felnőtt háziorvos, 2 felnőtt fogorvos dolgozik, továbbá fizioterápiás kezelőhely és vérvételi hely is működik. </w:t>
      </w:r>
      <w:r w:rsidR="00B616A3">
        <w:rPr>
          <w:rFonts w:ascii="Arial" w:hAnsi="Arial" w:cs="Arial"/>
        </w:rPr>
        <w:t>A Szombathelyi Egészségügyi és Kulturális Intézmények Gazdasági Ellátó Szervezete</w:t>
      </w:r>
      <w:r w:rsidR="009601AA">
        <w:rPr>
          <w:rFonts w:ascii="Arial" w:hAnsi="Arial" w:cs="Arial"/>
        </w:rPr>
        <w:t xml:space="preserve"> (a továbbiakban: GESZ)</w:t>
      </w:r>
      <w:r w:rsidR="00B616A3">
        <w:rPr>
          <w:rFonts w:ascii="Arial" w:hAnsi="Arial" w:cs="Arial"/>
        </w:rPr>
        <w:t xml:space="preserve"> m</w:t>
      </w:r>
      <w:r w:rsidRPr="00EF49DD">
        <w:rPr>
          <w:rFonts w:ascii="Arial" w:hAnsi="Arial" w:cs="Arial"/>
        </w:rPr>
        <w:t>egvizsgál</w:t>
      </w:r>
      <w:r w:rsidR="00B616A3">
        <w:rPr>
          <w:rFonts w:ascii="Arial" w:hAnsi="Arial" w:cs="Arial"/>
        </w:rPr>
        <w:t>t</w:t>
      </w:r>
      <w:r w:rsidRPr="00EF49DD">
        <w:rPr>
          <w:rFonts w:ascii="Arial" w:hAnsi="Arial" w:cs="Arial"/>
        </w:rPr>
        <w:t>a a rendelőegység helyiségeit</w:t>
      </w:r>
      <w:r w:rsidR="00B616A3">
        <w:rPr>
          <w:rFonts w:ascii="Arial" w:hAnsi="Arial" w:cs="Arial"/>
        </w:rPr>
        <w:t xml:space="preserve">. </w:t>
      </w:r>
      <w:r w:rsidR="00ED22AF">
        <w:rPr>
          <w:rFonts w:ascii="Arial" w:hAnsi="Arial" w:cs="Arial"/>
        </w:rPr>
        <w:t>Tekintettel arra, hogy</w:t>
      </w:r>
      <w:r w:rsidR="00B616A3">
        <w:rPr>
          <w:rFonts w:ascii="Arial" w:hAnsi="Arial" w:cs="Arial"/>
        </w:rPr>
        <w:t xml:space="preserve"> </w:t>
      </w:r>
      <w:r w:rsidRPr="00EF49DD">
        <w:rPr>
          <w:rFonts w:ascii="Arial" w:hAnsi="Arial" w:cs="Arial"/>
        </w:rPr>
        <w:t xml:space="preserve">szabad helyiség nem áll rendelkezésre, a vérvételi hely belső átalakításával </w:t>
      </w:r>
      <w:r w:rsidR="00B616A3">
        <w:rPr>
          <w:rFonts w:ascii="Arial" w:hAnsi="Arial" w:cs="Arial"/>
        </w:rPr>
        <w:t xml:space="preserve">lenne </w:t>
      </w:r>
      <w:r w:rsidRPr="00EF49DD">
        <w:rPr>
          <w:rFonts w:ascii="Arial" w:hAnsi="Arial" w:cs="Arial"/>
        </w:rPr>
        <w:t>megoldható a betegirányító helyiség kialakítása</w:t>
      </w:r>
      <w:r w:rsidR="00B616A3">
        <w:rPr>
          <w:rFonts w:ascii="Arial" w:hAnsi="Arial" w:cs="Arial"/>
        </w:rPr>
        <w:t>, amelynek költsége az alábbi:</w:t>
      </w:r>
      <w:r w:rsidRPr="00EF49DD">
        <w:rPr>
          <w:rFonts w:ascii="Arial" w:hAnsi="Arial" w:cs="Arial"/>
        </w:rPr>
        <w:t xml:space="preserve"> </w:t>
      </w:r>
    </w:p>
    <w:p w14:paraId="64793E26" w14:textId="77777777" w:rsidR="00B616A3" w:rsidRDefault="00B616A3" w:rsidP="001C0196">
      <w:pPr>
        <w:jc w:val="both"/>
        <w:rPr>
          <w:rFonts w:ascii="Arial" w:hAnsi="Arial" w:cs="Arial"/>
          <w:b/>
        </w:rPr>
      </w:pPr>
    </w:p>
    <w:p w14:paraId="36CE7BAD" w14:textId="09AF1982" w:rsidR="001C0196" w:rsidRPr="00B616A3" w:rsidRDefault="001C0196" w:rsidP="001C0196">
      <w:pPr>
        <w:jc w:val="both"/>
        <w:rPr>
          <w:rFonts w:ascii="Arial" w:hAnsi="Arial" w:cs="Arial"/>
          <w:b/>
          <w:u w:val="single"/>
        </w:rPr>
      </w:pPr>
      <w:r w:rsidRPr="00B616A3">
        <w:rPr>
          <w:rFonts w:ascii="Arial" w:hAnsi="Arial" w:cs="Arial"/>
          <w:u w:val="single"/>
        </w:rPr>
        <w:t xml:space="preserve">A kialakítás összes költsége: </w:t>
      </w:r>
      <w:r w:rsidRPr="00B616A3">
        <w:rPr>
          <w:rFonts w:ascii="Arial" w:hAnsi="Arial" w:cs="Arial"/>
          <w:b/>
          <w:u w:val="single"/>
        </w:rPr>
        <w:t>1.389e Ft</w:t>
      </w:r>
      <w:r w:rsidR="00B616A3" w:rsidRPr="00B616A3">
        <w:rPr>
          <w:rFonts w:ascii="Arial" w:hAnsi="Arial" w:cs="Arial"/>
          <w:u w:val="single"/>
        </w:rPr>
        <w:t>, amely az alábbi</w:t>
      </w:r>
      <w:r w:rsidR="00B616A3">
        <w:rPr>
          <w:rFonts w:ascii="Arial" w:hAnsi="Arial" w:cs="Arial"/>
          <w:u w:val="single"/>
        </w:rPr>
        <w:t xml:space="preserve"> tételekből tevődik össze:</w:t>
      </w:r>
      <w:r w:rsidR="00B616A3">
        <w:rPr>
          <w:rFonts w:ascii="Arial" w:hAnsi="Arial" w:cs="Arial"/>
          <w:b/>
          <w:u w:val="single"/>
        </w:rPr>
        <w:t xml:space="preserve"> </w:t>
      </w:r>
    </w:p>
    <w:p w14:paraId="2A6B698D" w14:textId="77777777" w:rsidR="001C0196" w:rsidRPr="00EF49DD" w:rsidRDefault="001C0196" w:rsidP="00EF7B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</w:rPr>
      </w:pPr>
      <w:r w:rsidRPr="00EF49DD">
        <w:rPr>
          <w:rFonts w:ascii="Arial" w:hAnsi="Arial" w:cs="Arial"/>
        </w:rPr>
        <w:t>A vérvételi helyből betegirányító helyiség átalakításának költsége: 924e Ft</w:t>
      </w:r>
    </w:p>
    <w:p w14:paraId="75BD078F" w14:textId="77777777" w:rsidR="001C0196" w:rsidRPr="00EF49DD" w:rsidRDefault="001C0196" w:rsidP="00EF7B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</w:rPr>
      </w:pPr>
      <w:proofErr w:type="spellStart"/>
      <w:r w:rsidRPr="00EF49DD">
        <w:rPr>
          <w:rFonts w:ascii="Arial" w:hAnsi="Arial" w:cs="Arial"/>
        </w:rPr>
        <w:t>VoIP</w:t>
      </w:r>
      <w:proofErr w:type="spellEnd"/>
      <w:r w:rsidRPr="00EF49DD">
        <w:rPr>
          <w:rFonts w:ascii="Arial" w:hAnsi="Arial" w:cs="Arial"/>
        </w:rPr>
        <w:t xml:space="preserve"> telefonközpont és </w:t>
      </w:r>
      <w:proofErr w:type="spellStart"/>
      <w:r w:rsidRPr="00EF49DD">
        <w:rPr>
          <w:rFonts w:ascii="Arial" w:hAnsi="Arial" w:cs="Arial"/>
        </w:rPr>
        <w:t>VoIP</w:t>
      </w:r>
      <w:proofErr w:type="spellEnd"/>
      <w:r w:rsidRPr="00EF49DD">
        <w:rPr>
          <w:rFonts w:ascii="Arial" w:hAnsi="Arial" w:cs="Arial"/>
        </w:rPr>
        <w:t xml:space="preserve"> telefonrendszer beszerzése és a rendszer kialakításának költsége árajánlat alapján 305e Ft. </w:t>
      </w:r>
    </w:p>
    <w:p w14:paraId="6FD7E1C5" w14:textId="51782AAB" w:rsidR="001C0196" w:rsidRPr="00EF49DD" w:rsidRDefault="001C0196" w:rsidP="00EF7B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</w:rPr>
      </w:pPr>
      <w:r w:rsidRPr="00EF49DD">
        <w:rPr>
          <w:rFonts w:ascii="Arial" w:hAnsi="Arial" w:cs="Arial"/>
        </w:rPr>
        <w:t>Betegirányító</w:t>
      </w:r>
      <w:r w:rsidR="00EF7BAC">
        <w:rPr>
          <w:rFonts w:ascii="Arial" w:hAnsi="Arial" w:cs="Arial"/>
        </w:rPr>
        <w:t xml:space="preserve"> részére</w:t>
      </w:r>
      <w:r w:rsidRPr="00EF49DD">
        <w:rPr>
          <w:rFonts w:ascii="Arial" w:hAnsi="Arial" w:cs="Arial"/>
        </w:rPr>
        <w:t xml:space="preserve"> zárható íróasztal</w:t>
      </w:r>
      <w:r w:rsidR="00EF7BAC">
        <w:rPr>
          <w:rFonts w:ascii="Arial" w:hAnsi="Arial" w:cs="Arial"/>
        </w:rPr>
        <w:t xml:space="preserve"> és </w:t>
      </w:r>
      <w:r w:rsidRPr="00EF49DD">
        <w:rPr>
          <w:rFonts w:ascii="Arial" w:hAnsi="Arial" w:cs="Arial"/>
        </w:rPr>
        <w:t>szék</w:t>
      </w:r>
      <w:r w:rsidR="00EF7BAC">
        <w:rPr>
          <w:rFonts w:ascii="Arial" w:hAnsi="Arial" w:cs="Arial"/>
        </w:rPr>
        <w:t>,</w:t>
      </w:r>
      <w:r w:rsidRPr="00EF49DD">
        <w:rPr>
          <w:rFonts w:ascii="Arial" w:hAnsi="Arial" w:cs="Arial"/>
        </w:rPr>
        <w:t xml:space="preserve"> valamint szekrény beszerzése: 160e Ft</w:t>
      </w:r>
    </w:p>
    <w:p w14:paraId="47FD4744" w14:textId="77777777" w:rsidR="001C0196" w:rsidRPr="00EF49DD" w:rsidRDefault="001C0196" w:rsidP="001C0196">
      <w:pPr>
        <w:jc w:val="both"/>
        <w:rPr>
          <w:rFonts w:ascii="Arial" w:hAnsi="Arial" w:cs="Arial"/>
        </w:rPr>
      </w:pPr>
    </w:p>
    <w:p w14:paraId="5AA3C98D" w14:textId="68FD15D2" w:rsidR="001C0196" w:rsidRPr="00B616A3" w:rsidRDefault="001C0196" w:rsidP="001C0196">
      <w:pPr>
        <w:jc w:val="both"/>
        <w:rPr>
          <w:rFonts w:ascii="Arial" w:hAnsi="Arial" w:cs="Arial"/>
          <w:u w:val="single"/>
        </w:rPr>
      </w:pPr>
      <w:r w:rsidRPr="00B616A3">
        <w:rPr>
          <w:rFonts w:ascii="Arial" w:hAnsi="Arial" w:cs="Arial"/>
          <w:u w:val="single"/>
        </w:rPr>
        <w:t>A működés költsége 10 hónapra:</w:t>
      </w:r>
      <w:r w:rsidRPr="00B616A3">
        <w:rPr>
          <w:rFonts w:ascii="Arial" w:hAnsi="Arial" w:cs="Arial"/>
          <w:b/>
          <w:u w:val="single"/>
        </w:rPr>
        <w:t xml:space="preserve"> 2.932e Ft</w:t>
      </w:r>
      <w:r w:rsidR="00B616A3">
        <w:rPr>
          <w:rFonts w:ascii="Arial" w:hAnsi="Arial" w:cs="Arial"/>
          <w:u w:val="single"/>
        </w:rPr>
        <w:t xml:space="preserve">, </w:t>
      </w:r>
      <w:r w:rsidR="00B616A3" w:rsidRPr="00B616A3">
        <w:rPr>
          <w:rFonts w:ascii="Arial" w:hAnsi="Arial" w:cs="Arial"/>
          <w:u w:val="single"/>
        </w:rPr>
        <w:t>amely az alábbi</w:t>
      </w:r>
      <w:r w:rsidR="00B616A3">
        <w:rPr>
          <w:rFonts w:ascii="Arial" w:hAnsi="Arial" w:cs="Arial"/>
          <w:u w:val="single"/>
        </w:rPr>
        <w:t xml:space="preserve"> tételekből tevődik össze:</w:t>
      </w:r>
    </w:p>
    <w:p w14:paraId="58781BDC" w14:textId="77777777" w:rsidR="001C0196" w:rsidRPr="00EF49DD" w:rsidRDefault="001C0196" w:rsidP="00EF7B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</w:rPr>
      </w:pPr>
      <w:r w:rsidRPr="00EF49DD">
        <w:rPr>
          <w:rFonts w:ascii="Arial" w:hAnsi="Arial" w:cs="Arial"/>
        </w:rPr>
        <w:t xml:space="preserve">Egy fő középfokú egészségügyi végzettséggel rendelkező munkatárs bére: 2.110e Ft </w:t>
      </w:r>
    </w:p>
    <w:p w14:paraId="12D1A782" w14:textId="77777777" w:rsidR="001C0196" w:rsidRPr="00EF49DD" w:rsidRDefault="001C0196" w:rsidP="00EF7B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</w:rPr>
      </w:pPr>
      <w:r w:rsidRPr="00EF49DD">
        <w:rPr>
          <w:rFonts w:ascii="Arial" w:hAnsi="Arial" w:cs="Arial"/>
        </w:rPr>
        <w:t>Jár</w:t>
      </w:r>
      <w:r>
        <w:rPr>
          <w:rFonts w:ascii="Arial" w:hAnsi="Arial" w:cs="Arial"/>
        </w:rPr>
        <w:t xml:space="preserve">uléka: 422e </w:t>
      </w:r>
      <w:r w:rsidRPr="00EF49DD">
        <w:rPr>
          <w:rFonts w:ascii="Arial" w:hAnsi="Arial" w:cs="Arial"/>
        </w:rPr>
        <w:t>Ft</w:t>
      </w:r>
    </w:p>
    <w:p w14:paraId="1013DEE0" w14:textId="77777777" w:rsidR="001C0196" w:rsidRPr="00EF49DD" w:rsidRDefault="001C0196" w:rsidP="00EF7BAC">
      <w:pPr>
        <w:numPr>
          <w:ilvl w:val="0"/>
          <w:numId w:val="7"/>
        </w:numPr>
        <w:ind w:left="426" w:hanging="284"/>
        <w:jc w:val="both"/>
        <w:rPr>
          <w:rFonts w:ascii="Arial" w:hAnsi="Arial" w:cs="Arial"/>
        </w:rPr>
      </w:pPr>
      <w:r w:rsidRPr="00EF49DD">
        <w:rPr>
          <w:rFonts w:ascii="Arial" w:hAnsi="Arial" w:cs="Arial"/>
        </w:rPr>
        <w:t>Egyéb dologi és működési költség: 400e Ft</w:t>
      </w:r>
    </w:p>
    <w:p w14:paraId="09CA8DDB" w14:textId="77777777" w:rsidR="00B616A3" w:rsidRPr="00B616A3" w:rsidRDefault="00B616A3" w:rsidP="00B616A3">
      <w:pPr>
        <w:jc w:val="both"/>
        <w:rPr>
          <w:rFonts w:ascii="Arial" w:hAnsi="Arial" w:cs="Arial"/>
        </w:rPr>
      </w:pPr>
    </w:p>
    <w:p w14:paraId="3A70B5D4" w14:textId="77321451" w:rsidR="00B616A3" w:rsidRPr="00B616A3" w:rsidRDefault="00B616A3" w:rsidP="00B616A3">
      <w:pPr>
        <w:jc w:val="both"/>
        <w:rPr>
          <w:rFonts w:ascii="Arial" w:hAnsi="Arial" w:cs="Arial"/>
        </w:rPr>
      </w:pPr>
      <w:r w:rsidRPr="00B616A3">
        <w:rPr>
          <w:rFonts w:ascii="Arial" w:hAnsi="Arial" w:cs="Arial"/>
        </w:rPr>
        <w:t xml:space="preserve">A Szent Márton utcai rendelőegységekben a betegirányító rendszer </w:t>
      </w:r>
      <w:r w:rsidRPr="00B616A3">
        <w:rPr>
          <w:rFonts w:ascii="Arial" w:hAnsi="Arial" w:cs="Arial"/>
          <w:b/>
        </w:rPr>
        <w:t>2018. március 1-től</w:t>
      </w:r>
      <w:r w:rsidRPr="00B616A3">
        <w:rPr>
          <w:rFonts w:ascii="Arial" w:hAnsi="Arial" w:cs="Arial"/>
        </w:rPr>
        <w:t xml:space="preserve"> tudna indulni</w:t>
      </w:r>
      <w:r w:rsidR="00681DE4">
        <w:rPr>
          <w:rFonts w:ascii="Arial" w:hAnsi="Arial" w:cs="Arial"/>
        </w:rPr>
        <w:t xml:space="preserve">. </w:t>
      </w:r>
    </w:p>
    <w:p w14:paraId="56024CF6" w14:textId="77777777" w:rsidR="00210EC5" w:rsidRDefault="00210EC5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314F680A" w14:textId="77777777" w:rsidR="00210EC5" w:rsidRPr="001C0196" w:rsidRDefault="00210EC5" w:rsidP="00210EC5">
      <w:pPr>
        <w:tabs>
          <w:tab w:val="left" w:pos="4228"/>
        </w:tabs>
        <w:jc w:val="both"/>
        <w:rPr>
          <w:rFonts w:ascii="Arial" w:hAnsi="Arial" w:cs="Arial"/>
          <w:b/>
        </w:rPr>
      </w:pPr>
    </w:p>
    <w:p w14:paraId="5C57061A" w14:textId="59E6C7CA" w:rsidR="00210EC5" w:rsidRDefault="00210EC5" w:rsidP="00210EC5">
      <w:pPr>
        <w:pStyle w:val="Listaszerbekezds"/>
        <w:numPr>
          <w:ilvl w:val="0"/>
          <w:numId w:val="4"/>
        </w:numPr>
        <w:tabs>
          <w:tab w:val="left" w:pos="4228"/>
        </w:tabs>
        <w:jc w:val="both"/>
        <w:rPr>
          <w:rFonts w:ascii="Arial" w:hAnsi="Arial" w:cs="Arial"/>
        </w:rPr>
      </w:pPr>
      <w:r w:rsidRPr="001C0196">
        <w:rPr>
          <w:rFonts w:ascii="Arial" w:hAnsi="Arial" w:cs="Arial"/>
          <w:b/>
        </w:rPr>
        <w:t xml:space="preserve">„Egy orvos </w:t>
      </w:r>
      <w:r w:rsidR="00EF7BAC">
        <w:rPr>
          <w:rFonts w:ascii="Arial" w:hAnsi="Arial" w:cs="Arial"/>
          <w:b/>
        </w:rPr>
        <w:t xml:space="preserve">- </w:t>
      </w:r>
      <w:r w:rsidRPr="001C0196">
        <w:rPr>
          <w:rFonts w:ascii="Arial" w:hAnsi="Arial" w:cs="Arial"/>
          <w:b/>
        </w:rPr>
        <w:t>egy rendelő” elv folytatása</w:t>
      </w:r>
    </w:p>
    <w:p w14:paraId="4E5705F9" w14:textId="77777777" w:rsidR="00210EC5" w:rsidRDefault="00210EC5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1CCD5727" w14:textId="50369B0B" w:rsidR="006655B8" w:rsidRDefault="00681DE4" w:rsidP="001C0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„Egy orvos</w:t>
      </w:r>
      <w:r w:rsidR="00EF7B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F7B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egy rendelő” elv legutóbb 2013-ban a </w:t>
      </w:r>
      <w:proofErr w:type="spellStart"/>
      <w:r>
        <w:rPr>
          <w:rFonts w:ascii="Arial" w:hAnsi="Arial" w:cs="Arial"/>
        </w:rPr>
        <w:t>Selmec</w:t>
      </w:r>
      <w:proofErr w:type="spellEnd"/>
      <w:r>
        <w:rPr>
          <w:rFonts w:ascii="Arial" w:hAnsi="Arial" w:cs="Arial"/>
        </w:rPr>
        <w:t xml:space="preserve"> utcai felnőtt háziorvosi rendelőegységben valósult meg. </w:t>
      </w:r>
    </w:p>
    <w:p w14:paraId="38FDB9ED" w14:textId="14F1B044" w:rsidR="001C0196" w:rsidRPr="006C01CD" w:rsidRDefault="00681DE4" w:rsidP="001C0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Felmerült az igény, hogy a </w:t>
      </w:r>
      <w:r w:rsidR="001C0196" w:rsidRPr="006C01CD">
        <w:rPr>
          <w:rFonts w:ascii="Arial" w:hAnsi="Arial" w:cs="Arial"/>
        </w:rPr>
        <w:t xml:space="preserve">Jáki u. 35. szám alatti háziorvosi rendelőben </w:t>
      </w:r>
      <w:r>
        <w:rPr>
          <w:rFonts w:ascii="Arial" w:hAnsi="Arial" w:cs="Arial"/>
        </w:rPr>
        <w:t xml:space="preserve">kerüljön megvizsgálásra </w:t>
      </w:r>
      <w:r w:rsidR="001C0196" w:rsidRPr="006C01CD">
        <w:rPr>
          <w:rFonts w:ascii="Arial" w:hAnsi="Arial" w:cs="Arial"/>
        </w:rPr>
        <w:t xml:space="preserve">annak </w:t>
      </w:r>
      <w:r>
        <w:rPr>
          <w:rFonts w:ascii="Arial" w:hAnsi="Arial" w:cs="Arial"/>
        </w:rPr>
        <w:t xml:space="preserve">a </w:t>
      </w:r>
      <w:r w:rsidR="001C0196" w:rsidRPr="006C01CD">
        <w:rPr>
          <w:rFonts w:ascii="Arial" w:hAnsi="Arial" w:cs="Arial"/>
        </w:rPr>
        <w:t>lehetőség</w:t>
      </w:r>
      <w:r>
        <w:rPr>
          <w:rFonts w:ascii="Arial" w:hAnsi="Arial" w:cs="Arial"/>
        </w:rPr>
        <w:t>e</w:t>
      </w:r>
      <w:r w:rsidR="001C0196" w:rsidRPr="006C01CD">
        <w:rPr>
          <w:rFonts w:ascii="Arial" w:hAnsi="Arial" w:cs="Arial"/>
        </w:rPr>
        <w:t xml:space="preserve">, hogy az </w:t>
      </w:r>
      <w:r w:rsidR="00EF7BAC">
        <w:rPr>
          <w:rFonts w:ascii="Arial" w:hAnsi="Arial" w:cs="Arial"/>
        </w:rPr>
        <w:t>„</w:t>
      </w:r>
      <w:r w:rsidR="001C0196" w:rsidRPr="006C01CD">
        <w:rPr>
          <w:rFonts w:ascii="Arial" w:hAnsi="Arial" w:cs="Arial"/>
        </w:rPr>
        <w:t>egy orvos</w:t>
      </w:r>
      <w:r w:rsidR="00EF7BAC">
        <w:rPr>
          <w:rFonts w:ascii="Arial" w:hAnsi="Arial" w:cs="Arial"/>
        </w:rPr>
        <w:t xml:space="preserve"> </w:t>
      </w:r>
      <w:r w:rsidR="001C0196" w:rsidRPr="006C01CD">
        <w:rPr>
          <w:rFonts w:ascii="Arial" w:hAnsi="Arial" w:cs="Arial"/>
        </w:rPr>
        <w:t>- egy rendelő</w:t>
      </w:r>
      <w:r w:rsidR="00EF7BAC">
        <w:rPr>
          <w:rFonts w:ascii="Arial" w:hAnsi="Arial" w:cs="Arial"/>
        </w:rPr>
        <w:t>”</w:t>
      </w:r>
      <w:r w:rsidR="001C0196" w:rsidRPr="006C01CD">
        <w:rPr>
          <w:rFonts w:ascii="Arial" w:hAnsi="Arial" w:cs="Arial"/>
        </w:rPr>
        <w:t xml:space="preserve"> elv miként valósítható meg.</w:t>
      </w:r>
    </w:p>
    <w:p w14:paraId="3120D04B" w14:textId="77777777" w:rsidR="006655B8" w:rsidRDefault="001C0196" w:rsidP="001C0196">
      <w:pPr>
        <w:jc w:val="both"/>
        <w:rPr>
          <w:rFonts w:ascii="Arial" w:hAnsi="Arial" w:cs="Arial"/>
        </w:rPr>
      </w:pPr>
      <w:r w:rsidRPr="006C01CD">
        <w:rPr>
          <w:rFonts w:ascii="Arial" w:hAnsi="Arial" w:cs="Arial"/>
        </w:rPr>
        <w:t>Az épületben a földszinten helyezkedik el 2 felnőtt háziorvosi rendelő (3 háziorvos</w:t>
      </w:r>
      <w:r w:rsidR="00681DE4">
        <w:rPr>
          <w:rFonts w:ascii="Arial" w:hAnsi="Arial" w:cs="Arial"/>
        </w:rPr>
        <w:t xml:space="preserve"> r</w:t>
      </w:r>
      <w:r w:rsidRPr="006C01CD">
        <w:rPr>
          <w:rFonts w:ascii="Arial" w:hAnsi="Arial" w:cs="Arial"/>
        </w:rPr>
        <w:t xml:space="preserve">endel), 1 gyermek háziorvosi rendelő (1 orvos rendel) és 1 védőnői munkaszoba (3 védőnővel). </w:t>
      </w:r>
    </w:p>
    <w:p w14:paraId="78D289B8" w14:textId="0DA099DB" w:rsidR="001C0196" w:rsidRPr="006C01CD" w:rsidRDefault="001C0196" w:rsidP="001C0196">
      <w:pPr>
        <w:jc w:val="both"/>
        <w:rPr>
          <w:rFonts w:ascii="Arial" w:hAnsi="Arial" w:cs="Arial"/>
        </w:rPr>
      </w:pPr>
      <w:r w:rsidRPr="006C01CD">
        <w:rPr>
          <w:rFonts w:ascii="Arial" w:hAnsi="Arial" w:cs="Arial"/>
        </w:rPr>
        <w:lastRenderedPageBreak/>
        <w:t xml:space="preserve">Az emeleten helyezkedik el egy 55 m2-es szolgálati lakás és a Berzsenyi Dániel </w:t>
      </w:r>
      <w:r w:rsidR="00F23B56">
        <w:rPr>
          <w:rFonts w:ascii="Arial" w:hAnsi="Arial" w:cs="Arial"/>
        </w:rPr>
        <w:t xml:space="preserve">Megyei és Városi </w:t>
      </w:r>
      <w:r w:rsidRPr="006C01CD">
        <w:rPr>
          <w:rFonts w:ascii="Arial" w:hAnsi="Arial" w:cs="Arial"/>
        </w:rPr>
        <w:t>Könyvtár Fiókkönyvtára kb. 250 m2-en.</w:t>
      </w:r>
    </w:p>
    <w:p w14:paraId="3FFA42C4" w14:textId="5AE1B698" w:rsidR="001C0196" w:rsidRDefault="001C0196" w:rsidP="001C0196">
      <w:pPr>
        <w:jc w:val="both"/>
        <w:rPr>
          <w:rFonts w:ascii="Arial" w:hAnsi="Arial" w:cs="Arial"/>
        </w:rPr>
      </w:pPr>
      <w:r w:rsidRPr="006C01CD">
        <w:rPr>
          <w:rFonts w:ascii="Arial" w:hAnsi="Arial" w:cs="Arial"/>
        </w:rPr>
        <w:t>Az épület emeleti átalakítása lehetővé tenné lift beszerelésével egy felnőtt háziorvosi rendelőegység kialakítását, funkciócserével érintve a könyvtár által használt területet.</w:t>
      </w:r>
      <w:r w:rsidR="009F7889">
        <w:rPr>
          <w:rFonts w:ascii="Arial" w:hAnsi="Arial" w:cs="Arial"/>
        </w:rPr>
        <w:t xml:space="preserve"> </w:t>
      </w:r>
    </w:p>
    <w:p w14:paraId="72023CC1" w14:textId="268DE683" w:rsidR="009F7889" w:rsidRPr="006C01CD" w:rsidRDefault="009F7889" w:rsidP="001C0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Berzsenyi Dániel </w:t>
      </w:r>
      <w:r w:rsidR="00F23B56">
        <w:rPr>
          <w:rFonts w:ascii="Arial" w:hAnsi="Arial" w:cs="Arial"/>
        </w:rPr>
        <w:t xml:space="preserve">Megyei és Városi </w:t>
      </w:r>
      <w:r>
        <w:rPr>
          <w:rFonts w:ascii="Arial" w:hAnsi="Arial" w:cs="Arial"/>
        </w:rPr>
        <w:t>Könyvtár vezetője a funkciócserével egyetért, és támogatja az átalakítási munkálatokat.</w:t>
      </w:r>
    </w:p>
    <w:p w14:paraId="7EE03AD5" w14:textId="28766B77" w:rsidR="001C0196" w:rsidRPr="009601AA" w:rsidRDefault="00681DE4" w:rsidP="001C01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C0196" w:rsidRPr="006C01CD">
        <w:rPr>
          <w:rFonts w:ascii="Arial" w:hAnsi="Arial" w:cs="Arial"/>
        </w:rPr>
        <w:t>z átalakítási munkálatok</w:t>
      </w:r>
      <w:r>
        <w:rPr>
          <w:rFonts w:ascii="Arial" w:hAnsi="Arial" w:cs="Arial"/>
        </w:rPr>
        <w:t xml:space="preserve"> bekerülési költsége </w:t>
      </w:r>
      <w:r w:rsidR="001C0196" w:rsidRPr="006C01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GESZ </w:t>
      </w:r>
      <w:r w:rsidR="009601AA">
        <w:rPr>
          <w:rFonts w:ascii="Arial" w:hAnsi="Arial" w:cs="Arial"/>
        </w:rPr>
        <w:t xml:space="preserve">előzetes </w:t>
      </w:r>
      <w:r>
        <w:rPr>
          <w:rFonts w:ascii="Arial" w:hAnsi="Arial" w:cs="Arial"/>
        </w:rPr>
        <w:t>felmérése alapján</w:t>
      </w:r>
      <w:r w:rsidR="001C0196" w:rsidRPr="006C01CD">
        <w:rPr>
          <w:rFonts w:ascii="Arial" w:hAnsi="Arial" w:cs="Arial"/>
        </w:rPr>
        <w:t xml:space="preserve"> </w:t>
      </w:r>
      <w:r w:rsidR="00D0080C">
        <w:rPr>
          <w:rFonts w:ascii="Arial" w:hAnsi="Arial" w:cs="Arial"/>
          <w:b/>
        </w:rPr>
        <w:t>bruttó 44.450.000,- Ft</w:t>
      </w:r>
      <w:r w:rsidR="00330E7A">
        <w:rPr>
          <w:rFonts w:ascii="Arial" w:hAnsi="Arial" w:cs="Arial"/>
        </w:rPr>
        <w:t xml:space="preserve">, az átalakítás tervezési költsége </w:t>
      </w:r>
      <w:r w:rsidR="00330E7A" w:rsidRPr="00330E7A">
        <w:rPr>
          <w:rFonts w:ascii="Arial" w:hAnsi="Arial" w:cs="Arial"/>
          <w:b/>
        </w:rPr>
        <w:t>bruttó 3.048.000,- Ft</w:t>
      </w:r>
      <w:r w:rsidR="00330E7A">
        <w:rPr>
          <w:rFonts w:ascii="Arial" w:hAnsi="Arial" w:cs="Arial"/>
        </w:rPr>
        <w:t xml:space="preserve">. </w:t>
      </w:r>
    </w:p>
    <w:p w14:paraId="2B45C589" w14:textId="77777777" w:rsidR="00210EC5" w:rsidRDefault="00210EC5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58175840" w14:textId="77777777" w:rsidR="006655B8" w:rsidRDefault="006655B8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18884853" w14:textId="7E6274E4" w:rsidR="00210EC5" w:rsidRPr="001C0196" w:rsidRDefault="00243454" w:rsidP="00210EC5">
      <w:pPr>
        <w:pStyle w:val="Listaszerbekezds"/>
        <w:numPr>
          <w:ilvl w:val="0"/>
          <w:numId w:val="4"/>
        </w:numPr>
        <w:tabs>
          <w:tab w:val="left" w:pos="422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210EC5" w:rsidRPr="001C0196">
        <w:rPr>
          <w:rFonts w:ascii="Arial" w:hAnsi="Arial" w:cs="Arial"/>
          <w:b/>
        </w:rPr>
        <w:t xml:space="preserve">ogászati alapellátás </w:t>
      </w:r>
      <w:r w:rsidR="00BE769B">
        <w:rPr>
          <w:rFonts w:ascii="Arial" w:hAnsi="Arial" w:cs="Arial"/>
          <w:b/>
        </w:rPr>
        <w:t>támogatása</w:t>
      </w:r>
    </w:p>
    <w:p w14:paraId="3F4B5F42" w14:textId="77777777" w:rsidR="00210EC5" w:rsidRDefault="00210EC5" w:rsidP="00210EC5">
      <w:pPr>
        <w:tabs>
          <w:tab w:val="left" w:pos="4228"/>
        </w:tabs>
        <w:jc w:val="both"/>
        <w:rPr>
          <w:rFonts w:ascii="Arial" w:hAnsi="Arial" w:cs="Arial"/>
        </w:rPr>
      </w:pPr>
    </w:p>
    <w:p w14:paraId="0D27B7EF" w14:textId="312BB1EE" w:rsidR="00D105CA" w:rsidRDefault="00DB2C0F" w:rsidP="00BE769B">
      <w:pPr>
        <w:spacing w:after="240"/>
        <w:jc w:val="both"/>
        <w:rPr>
          <w:rFonts w:ascii="Arial" w:hAnsi="Arial" w:cs="Arial"/>
        </w:rPr>
      </w:pPr>
      <w:r w:rsidRPr="00DB2C0F">
        <w:rPr>
          <w:rFonts w:ascii="Arial" w:hAnsi="Arial" w:cs="Arial"/>
          <w:color w:val="000000"/>
          <w:shd w:val="clear" w:color="auto" w:fill="FFFFFF"/>
        </w:rPr>
        <w:t>A</w:t>
      </w:r>
      <w:r w:rsidR="00411CAB" w:rsidRPr="00DB2C0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30E7A">
        <w:rPr>
          <w:rFonts w:ascii="Arial" w:hAnsi="Arial" w:cs="Arial"/>
          <w:color w:val="000000"/>
          <w:shd w:val="clear" w:color="auto" w:fill="FFFFFF"/>
        </w:rPr>
        <w:t xml:space="preserve">Kollegiális Fogorvosi Testület ülésein több ízben is felmerült, hogy a </w:t>
      </w:r>
      <w:r w:rsidR="00411CAB" w:rsidRPr="00DB2C0F">
        <w:rPr>
          <w:rFonts w:ascii="Arial" w:hAnsi="Arial" w:cs="Arial"/>
          <w:color w:val="000000"/>
          <w:shd w:val="clear" w:color="auto" w:fill="FFFFFF"/>
        </w:rPr>
        <w:t>Magyar Orvosi Kamara Fogorvosi Tagozat</w:t>
      </w:r>
      <w:r>
        <w:rPr>
          <w:rFonts w:ascii="Arial" w:hAnsi="Arial" w:cs="Arial"/>
          <w:color w:val="000000"/>
          <w:shd w:val="clear" w:color="auto" w:fill="FFFFFF"/>
        </w:rPr>
        <w:t xml:space="preserve">a </w:t>
      </w:r>
      <w:r w:rsidR="00602020">
        <w:rPr>
          <w:rFonts w:ascii="Arial" w:hAnsi="Arial" w:cs="Arial"/>
          <w:color w:val="000000"/>
          <w:shd w:val="clear" w:color="auto" w:fill="FFFFFF"/>
        </w:rPr>
        <w:t xml:space="preserve">szerint </w:t>
      </w:r>
      <w:r w:rsidR="00411CAB" w:rsidRPr="00602020">
        <w:rPr>
          <w:rStyle w:val="Kiemels2"/>
          <w:rFonts w:ascii="Arial" w:hAnsi="Arial" w:cs="Arial"/>
          <w:b w:val="0"/>
          <w:color w:val="000000"/>
          <w:shd w:val="clear" w:color="auto" w:fill="FFFFFF"/>
        </w:rPr>
        <w:t>a fogászati alapellátók finanszírozása messze elmarad a háziorvosokétól, annak ellenére, hogy a minimumrendeletben előírt szakmai feltételek betartása és a felhasznált anyagok költsége folyamatosan emelkedik</w:t>
      </w:r>
      <w:r w:rsidR="00411CAB" w:rsidRPr="00602020">
        <w:rPr>
          <w:rFonts w:ascii="Arial" w:hAnsi="Arial" w:cs="Arial"/>
          <w:b/>
          <w:color w:val="000000"/>
          <w:shd w:val="clear" w:color="auto" w:fill="FFFFFF"/>
        </w:rPr>
        <w:t>.</w:t>
      </w:r>
      <w:r w:rsidR="00602020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02020" w:rsidRPr="00602020">
        <w:rPr>
          <w:rFonts w:ascii="Arial" w:hAnsi="Arial" w:cs="Arial"/>
          <w:color w:val="000000"/>
          <w:shd w:val="clear" w:color="auto" w:fill="FFFFFF"/>
        </w:rPr>
        <w:t>Előzőek</w:t>
      </w:r>
      <w:r w:rsidR="00602020">
        <w:rPr>
          <w:rFonts w:ascii="Arial" w:hAnsi="Arial" w:cs="Arial"/>
          <w:color w:val="000000"/>
          <w:shd w:val="clear" w:color="auto" w:fill="FFFFFF"/>
        </w:rPr>
        <w:t xml:space="preserve"> alapján </w:t>
      </w:r>
      <w:r w:rsidR="00F22177">
        <w:rPr>
          <w:rFonts w:ascii="Arial" w:hAnsi="Arial" w:cs="Arial"/>
          <w:color w:val="000000"/>
          <w:shd w:val="clear" w:color="auto" w:fill="FFFFFF"/>
        </w:rPr>
        <w:t xml:space="preserve">merült fel </w:t>
      </w:r>
      <w:r w:rsidR="00D105CA">
        <w:rPr>
          <w:rFonts w:ascii="Arial" w:hAnsi="Arial" w:cs="Arial"/>
        </w:rPr>
        <w:t>lehetőség</w:t>
      </w:r>
      <w:r w:rsidR="00F22177">
        <w:rPr>
          <w:rFonts w:ascii="Arial" w:hAnsi="Arial" w:cs="Arial"/>
        </w:rPr>
        <w:t>ként</w:t>
      </w:r>
      <w:r w:rsidR="00D105CA">
        <w:rPr>
          <w:rFonts w:ascii="Arial" w:hAnsi="Arial" w:cs="Arial"/>
        </w:rPr>
        <w:t xml:space="preserve"> a fogászati alapellátás támogatására a rezsiköltségek Önkormányzat által történő átvállalása.</w:t>
      </w:r>
    </w:p>
    <w:p w14:paraId="72C9697C" w14:textId="684EEC9C" w:rsidR="001C0196" w:rsidRDefault="001C0196" w:rsidP="00B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18 gyermek-, ifjúsági-, és felnőtt fogorvos 5 eltérő energetikai adottságú rendelőegységben, eltérő nagyságú rendelőkben végzik a betegek ellátását, így az általuk megtérített közmű- és energiakiadások is eltérő nagyság</w:t>
      </w:r>
      <w:r w:rsidR="008A29E7">
        <w:rPr>
          <w:rFonts w:ascii="Arial" w:hAnsi="Arial" w:cs="Arial"/>
        </w:rPr>
        <w:t>ú</w:t>
      </w:r>
      <w:r w:rsidR="00243454">
        <w:rPr>
          <w:rFonts w:ascii="Arial" w:hAnsi="Arial" w:cs="Arial"/>
        </w:rPr>
        <w:t>a</w:t>
      </w:r>
      <w:r>
        <w:rPr>
          <w:rFonts w:ascii="Arial" w:hAnsi="Arial" w:cs="Arial"/>
        </w:rPr>
        <w:t>k.</w:t>
      </w:r>
    </w:p>
    <w:p w14:paraId="28964CF4" w14:textId="77777777" w:rsidR="0092365F" w:rsidRDefault="0092365F" w:rsidP="00BE769B">
      <w:pPr>
        <w:jc w:val="both"/>
        <w:rPr>
          <w:rFonts w:ascii="Arial" w:hAnsi="Arial" w:cs="Arial"/>
        </w:rPr>
      </w:pPr>
    </w:p>
    <w:p w14:paraId="33E0A1AC" w14:textId="0677DC35" w:rsidR="001C0196" w:rsidRDefault="009760C8" w:rsidP="00BE76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GESZ tájékoztatása alapján </w:t>
      </w:r>
      <w:r w:rsidR="00DB2124">
        <w:rPr>
          <w:rFonts w:ascii="Arial" w:hAnsi="Arial" w:cs="Arial"/>
        </w:rPr>
        <w:t>2016.</w:t>
      </w:r>
      <w:r w:rsidR="001C0196">
        <w:rPr>
          <w:rFonts w:ascii="Arial" w:hAnsi="Arial" w:cs="Arial"/>
        </w:rPr>
        <w:t xml:space="preserve"> év</w:t>
      </w:r>
      <w:r w:rsidR="00DB2124">
        <w:rPr>
          <w:rFonts w:ascii="Arial" w:hAnsi="Arial" w:cs="Arial"/>
        </w:rPr>
        <w:t>ben</w:t>
      </w:r>
      <w:r w:rsidR="001C0196">
        <w:rPr>
          <w:rFonts w:ascii="Arial" w:hAnsi="Arial" w:cs="Arial"/>
        </w:rPr>
        <w:t xml:space="preserve"> a felmerült rezsiköltségek nagysága 5.079 e</w:t>
      </w:r>
      <w:r>
        <w:rPr>
          <w:rFonts w:ascii="Arial" w:hAnsi="Arial" w:cs="Arial"/>
        </w:rPr>
        <w:t xml:space="preserve"> </w:t>
      </w:r>
      <w:r w:rsidR="001C0196">
        <w:rPr>
          <w:rFonts w:ascii="Arial" w:hAnsi="Arial" w:cs="Arial"/>
        </w:rPr>
        <w:t>Ft volt, mely egy orvosra vetítve átlagosan 282,2 e</w:t>
      </w:r>
      <w:r>
        <w:rPr>
          <w:rFonts w:ascii="Arial" w:hAnsi="Arial" w:cs="Arial"/>
        </w:rPr>
        <w:t xml:space="preserve"> </w:t>
      </w:r>
      <w:r w:rsidR="001C0196">
        <w:rPr>
          <w:rFonts w:ascii="Arial" w:hAnsi="Arial" w:cs="Arial"/>
        </w:rPr>
        <w:t>Ft kiadást jelentett éves szinten. A rezsi költségek magukba foglalják a villamos energia, gázdíj, távhőszolgáltatás, víz- és csatornadíj</w:t>
      </w:r>
      <w:r w:rsidR="009E6143">
        <w:rPr>
          <w:rFonts w:ascii="Arial" w:hAnsi="Arial" w:cs="Arial"/>
        </w:rPr>
        <w:t>,</w:t>
      </w:r>
      <w:r w:rsidR="001C0196">
        <w:rPr>
          <w:rFonts w:ascii="Arial" w:hAnsi="Arial" w:cs="Arial"/>
        </w:rPr>
        <w:t xml:space="preserve"> és a hulladékszállítás kiadásait.</w:t>
      </w:r>
    </w:p>
    <w:p w14:paraId="2215E339" w14:textId="77777777" w:rsidR="001C0196" w:rsidRDefault="001C0196" w:rsidP="00BE769B">
      <w:pPr>
        <w:tabs>
          <w:tab w:val="left" w:pos="4228"/>
        </w:tabs>
        <w:jc w:val="both"/>
        <w:rPr>
          <w:rFonts w:ascii="Arial" w:hAnsi="Arial" w:cs="Arial"/>
        </w:rPr>
      </w:pPr>
    </w:p>
    <w:p w14:paraId="70F30777" w14:textId="2623AA1A" w:rsidR="003C5214" w:rsidRDefault="003C5214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rezsitámogatás biztosítása esetén szükséges módosítani a fogorvosokkal kötött megállapodásokat is</w:t>
      </w:r>
      <w:r w:rsidR="00F55BA7">
        <w:rPr>
          <w:rFonts w:ascii="Arial" w:hAnsi="Arial" w:cs="Arial"/>
        </w:rPr>
        <w:t xml:space="preserve">.  A privatizált fogorvosi praxis megvétele esetén kötendő megállapodás </w:t>
      </w:r>
      <w:r w:rsidR="003007F4">
        <w:rPr>
          <w:rFonts w:ascii="Arial" w:hAnsi="Arial" w:cs="Arial"/>
        </w:rPr>
        <w:t xml:space="preserve">módosítás </w:t>
      </w:r>
      <w:r w:rsidR="00F55BA7">
        <w:rPr>
          <w:rFonts w:ascii="Arial" w:hAnsi="Arial" w:cs="Arial"/>
        </w:rPr>
        <w:t xml:space="preserve">tervezete </w:t>
      </w:r>
      <w:r>
        <w:rPr>
          <w:rFonts w:ascii="Arial" w:hAnsi="Arial" w:cs="Arial"/>
        </w:rPr>
        <w:t xml:space="preserve">az előterjesztés </w:t>
      </w:r>
      <w:r w:rsidR="00F55BA7">
        <w:rPr>
          <w:rFonts w:ascii="Arial" w:hAnsi="Arial" w:cs="Arial"/>
        </w:rPr>
        <w:t xml:space="preserve">1. számú, míg a közalkalmazotti fogorvosi praxis privatizációja esetén kötendő megállapodás </w:t>
      </w:r>
      <w:r w:rsidR="003007F4">
        <w:rPr>
          <w:rFonts w:ascii="Arial" w:hAnsi="Arial" w:cs="Arial"/>
        </w:rPr>
        <w:t xml:space="preserve">módosítás </w:t>
      </w:r>
      <w:r w:rsidR="00F55BA7">
        <w:rPr>
          <w:rFonts w:ascii="Arial" w:hAnsi="Arial" w:cs="Arial"/>
        </w:rPr>
        <w:t xml:space="preserve">tervezete az előterjesztés 2. számú </w:t>
      </w:r>
      <w:r>
        <w:rPr>
          <w:rFonts w:ascii="Arial" w:hAnsi="Arial" w:cs="Arial"/>
        </w:rPr>
        <w:t>mellékletét képezi.</w:t>
      </w:r>
    </w:p>
    <w:p w14:paraId="038217D1" w14:textId="77777777" w:rsidR="006655B8" w:rsidRDefault="006655B8" w:rsidP="00BE769B">
      <w:pPr>
        <w:tabs>
          <w:tab w:val="left" w:pos="4228"/>
        </w:tabs>
        <w:jc w:val="both"/>
        <w:rPr>
          <w:rFonts w:ascii="Arial" w:hAnsi="Arial" w:cs="Arial"/>
        </w:rPr>
      </w:pPr>
    </w:p>
    <w:p w14:paraId="74BF92EE" w14:textId="40DD5685" w:rsidR="00D746FD" w:rsidRDefault="00D746FD" w:rsidP="00BE769B">
      <w:pPr>
        <w:tabs>
          <w:tab w:val="left" w:pos="422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</w:t>
      </w:r>
      <w:r w:rsidR="009327D1">
        <w:rPr>
          <w:rFonts w:ascii="Arial" w:hAnsi="Arial" w:cs="Arial"/>
        </w:rPr>
        <w:t>Tisztelt Közgyűlést, hogy a</w:t>
      </w:r>
      <w:r w:rsidR="00413796">
        <w:rPr>
          <w:rFonts w:ascii="Arial" w:hAnsi="Arial" w:cs="Arial"/>
        </w:rPr>
        <w:t xml:space="preserve">z előterjesztést </w:t>
      </w:r>
      <w:r w:rsidR="009327D1">
        <w:rPr>
          <w:rFonts w:ascii="Arial" w:hAnsi="Arial" w:cs="Arial"/>
        </w:rPr>
        <w:t xml:space="preserve">megtárgyalni, </w:t>
      </w:r>
      <w:r w:rsidR="00413796">
        <w:rPr>
          <w:rFonts w:ascii="Arial" w:hAnsi="Arial" w:cs="Arial"/>
        </w:rPr>
        <w:t xml:space="preserve">és a </w:t>
      </w:r>
      <w:r>
        <w:rPr>
          <w:rFonts w:ascii="Arial" w:hAnsi="Arial" w:cs="Arial"/>
        </w:rPr>
        <w:t>határozati javaslato</w:t>
      </w:r>
      <w:r w:rsidR="001C0B6E">
        <w:rPr>
          <w:rFonts w:ascii="Arial" w:hAnsi="Arial" w:cs="Arial"/>
        </w:rPr>
        <w:t>kat</w:t>
      </w:r>
      <w:r>
        <w:rPr>
          <w:rFonts w:ascii="Arial" w:hAnsi="Arial" w:cs="Arial"/>
        </w:rPr>
        <w:t xml:space="preserve"> elfogadni szíveskedjék.</w:t>
      </w:r>
    </w:p>
    <w:p w14:paraId="74749D48" w14:textId="77777777" w:rsidR="00D746FD" w:rsidRDefault="00D746FD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0D850F8" w14:textId="77777777" w:rsidR="006655B8" w:rsidRDefault="006655B8" w:rsidP="00D746FD">
      <w:pPr>
        <w:tabs>
          <w:tab w:val="left" w:pos="4228"/>
        </w:tabs>
        <w:jc w:val="both"/>
        <w:rPr>
          <w:rFonts w:ascii="Arial" w:hAnsi="Arial" w:cs="Arial"/>
        </w:rPr>
      </w:pPr>
    </w:p>
    <w:p w14:paraId="38C2D7DB" w14:textId="1B3A096C" w:rsidR="00D746FD" w:rsidRPr="004265DD" w:rsidRDefault="00D746FD" w:rsidP="00D746FD">
      <w:pPr>
        <w:tabs>
          <w:tab w:val="left" w:pos="4228"/>
        </w:tabs>
        <w:jc w:val="both"/>
        <w:rPr>
          <w:rFonts w:ascii="Arial" w:hAnsi="Arial" w:cs="Arial"/>
          <w:b/>
        </w:rPr>
      </w:pPr>
      <w:r w:rsidRPr="004265DD">
        <w:rPr>
          <w:rFonts w:ascii="Arial" w:hAnsi="Arial" w:cs="Arial"/>
          <w:b/>
        </w:rPr>
        <w:t xml:space="preserve">Szombathely, 2017. </w:t>
      </w:r>
      <w:r w:rsidR="00BE769B">
        <w:rPr>
          <w:rFonts w:ascii="Arial" w:hAnsi="Arial" w:cs="Arial"/>
          <w:b/>
        </w:rPr>
        <w:t>november</w:t>
      </w:r>
      <w:r w:rsidRPr="004265DD">
        <w:rPr>
          <w:rFonts w:ascii="Arial" w:hAnsi="Arial" w:cs="Arial"/>
          <w:b/>
        </w:rPr>
        <w:t xml:space="preserve"> </w:t>
      </w:r>
      <w:proofErr w:type="gramStart"/>
      <w:r w:rsidRPr="004265DD">
        <w:rPr>
          <w:rFonts w:ascii="Arial" w:hAnsi="Arial" w:cs="Arial"/>
          <w:b/>
        </w:rPr>
        <w:t>„      ”</w:t>
      </w:r>
      <w:proofErr w:type="gramEnd"/>
    </w:p>
    <w:p w14:paraId="074C9049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04269123" w14:textId="77777777" w:rsidR="003727A3" w:rsidRDefault="003727A3" w:rsidP="00D746FD">
      <w:pPr>
        <w:ind w:left="4500"/>
        <w:jc w:val="center"/>
        <w:rPr>
          <w:rFonts w:ascii="Arial" w:hAnsi="Arial" w:cs="Arial"/>
        </w:rPr>
      </w:pPr>
    </w:p>
    <w:p w14:paraId="12FF1D6C" w14:textId="77777777" w:rsidR="00D746FD" w:rsidRDefault="00D746FD" w:rsidP="00D746FD">
      <w:pPr>
        <w:ind w:left="4500"/>
        <w:jc w:val="center"/>
        <w:rPr>
          <w:rFonts w:ascii="Arial" w:hAnsi="Arial" w:cs="Arial"/>
        </w:rPr>
      </w:pPr>
      <w:r>
        <w:rPr>
          <w:rFonts w:ascii="Arial" w:hAnsi="Arial" w:cs="Arial"/>
        </w:rPr>
        <w:t>/: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A8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/</w:t>
      </w:r>
    </w:p>
    <w:p w14:paraId="75A6FBBA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22141345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77340BEA" w14:textId="77777777" w:rsidR="006655B8" w:rsidRDefault="006655B8" w:rsidP="00D746FD">
      <w:pPr>
        <w:ind w:left="4500"/>
        <w:jc w:val="center"/>
        <w:rPr>
          <w:rFonts w:ascii="Arial" w:hAnsi="Arial" w:cs="Arial"/>
        </w:rPr>
      </w:pPr>
    </w:p>
    <w:p w14:paraId="3FAD361B" w14:textId="77777777" w:rsidR="00BD53B0" w:rsidRDefault="00BD53B0" w:rsidP="00D746FD">
      <w:pPr>
        <w:ind w:left="4500"/>
        <w:jc w:val="center"/>
        <w:rPr>
          <w:rFonts w:ascii="Arial" w:hAnsi="Arial" w:cs="Arial"/>
        </w:rPr>
      </w:pPr>
    </w:p>
    <w:p w14:paraId="41895000" w14:textId="77777777" w:rsidR="00707EA5" w:rsidRDefault="00707EA5" w:rsidP="00D746FD">
      <w:pPr>
        <w:ind w:left="4500"/>
        <w:jc w:val="center"/>
        <w:rPr>
          <w:rFonts w:ascii="Arial" w:hAnsi="Arial" w:cs="Arial"/>
        </w:rPr>
      </w:pPr>
    </w:p>
    <w:p w14:paraId="4BCEEEEF" w14:textId="77777777" w:rsidR="00707EA5" w:rsidRDefault="00707EA5" w:rsidP="00D746FD">
      <w:pPr>
        <w:ind w:left="4500"/>
        <w:jc w:val="center"/>
        <w:rPr>
          <w:rFonts w:ascii="Arial" w:hAnsi="Arial" w:cs="Arial"/>
        </w:rPr>
      </w:pPr>
    </w:p>
    <w:p w14:paraId="5CB125FB" w14:textId="77777777" w:rsidR="00707EA5" w:rsidRDefault="00707EA5" w:rsidP="00D746FD">
      <w:pPr>
        <w:ind w:left="4500"/>
        <w:jc w:val="center"/>
        <w:rPr>
          <w:rFonts w:ascii="Arial" w:hAnsi="Arial" w:cs="Arial"/>
        </w:rPr>
      </w:pPr>
    </w:p>
    <w:p w14:paraId="130B0240" w14:textId="77777777" w:rsidR="00707EA5" w:rsidRDefault="00707EA5" w:rsidP="00D746FD">
      <w:pPr>
        <w:ind w:left="4500"/>
        <w:jc w:val="center"/>
        <w:rPr>
          <w:rFonts w:ascii="Arial" w:hAnsi="Arial" w:cs="Arial"/>
        </w:rPr>
      </w:pPr>
    </w:p>
    <w:p w14:paraId="3F479347" w14:textId="77777777" w:rsidR="00052252" w:rsidRDefault="00052252" w:rsidP="00D746FD">
      <w:pPr>
        <w:ind w:left="4500"/>
        <w:jc w:val="center"/>
        <w:rPr>
          <w:rFonts w:ascii="Arial" w:hAnsi="Arial" w:cs="Arial"/>
        </w:rPr>
      </w:pPr>
    </w:p>
    <w:p w14:paraId="6B488FB2" w14:textId="77777777" w:rsidR="009F6C2D" w:rsidRDefault="009F6C2D" w:rsidP="00D746FD">
      <w:pPr>
        <w:ind w:left="4500"/>
        <w:jc w:val="center"/>
        <w:rPr>
          <w:rFonts w:ascii="Arial" w:hAnsi="Arial" w:cs="Arial"/>
        </w:rPr>
      </w:pPr>
    </w:p>
    <w:p w14:paraId="4DB653ED" w14:textId="77777777" w:rsidR="005360C2" w:rsidRDefault="005360C2" w:rsidP="00D746FD">
      <w:pPr>
        <w:ind w:left="4500"/>
        <w:jc w:val="center"/>
        <w:rPr>
          <w:rFonts w:ascii="Arial" w:hAnsi="Arial" w:cs="Arial"/>
        </w:rPr>
      </w:pPr>
    </w:p>
    <w:p w14:paraId="600F5D71" w14:textId="0835C052" w:rsidR="001C0B6E" w:rsidRPr="001C0B6E" w:rsidRDefault="001C0B6E" w:rsidP="00D746FD">
      <w:pPr>
        <w:jc w:val="center"/>
        <w:rPr>
          <w:rFonts w:ascii="Arial" w:hAnsi="Arial" w:cs="Arial"/>
          <w:b/>
        </w:rPr>
      </w:pPr>
      <w:r w:rsidRPr="001C0B6E">
        <w:rPr>
          <w:rFonts w:ascii="Arial" w:hAnsi="Arial" w:cs="Arial"/>
          <w:b/>
        </w:rPr>
        <w:t>I.</w:t>
      </w:r>
    </w:p>
    <w:p w14:paraId="48809736" w14:textId="77777777" w:rsidR="001C0B6E" w:rsidRDefault="001C0B6E" w:rsidP="00D746FD">
      <w:pPr>
        <w:jc w:val="center"/>
        <w:rPr>
          <w:rFonts w:ascii="Arial" w:hAnsi="Arial" w:cs="Arial"/>
          <w:b/>
          <w:u w:val="single"/>
        </w:rPr>
      </w:pPr>
    </w:p>
    <w:p w14:paraId="24EBAB27" w14:textId="77777777" w:rsidR="00D746FD" w:rsidRDefault="00D746FD" w:rsidP="00D746F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HATÁROZATI JAVASLAT</w:t>
      </w:r>
    </w:p>
    <w:p w14:paraId="0011B6F0" w14:textId="0D98027C" w:rsidR="00D746FD" w:rsidRPr="00005768" w:rsidRDefault="00D746FD" w:rsidP="00D746F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………../201</w:t>
      </w:r>
      <w:r>
        <w:rPr>
          <w:rFonts w:ascii="Arial" w:hAnsi="Arial" w:cs="Arial"/>
          <w:b/>
          <w:u w:val="single"/>
        </w:rPr>
        <w:t>7</w:t>
      </w:r>
      <w:r w:rsidRPr="00005768">
        <w:rPr>
          <w:rFonts w:ascii="Arial" w:hAnsi="Arial" w:cs="Arial"/>
          <w:b/>
          <w:u w:val="single"/>
        </w:rPr>
        <w:t>. (</w:t>
      </w:r>
      <w:r w:rsidR="00413796">
        <w:rPr>
          <w:rFonts w:ascii="Arial" w:hAnsi="Arial" w:cs="Arial"/>
          <w:b/>
          <w:u w:val="single"/>
        </w:rPr>
        <w:t>XII</w:t>
      </w:r>
      <w:r w:rsidRPr="00005768">
        <w:rPr>
          <w:rFonts w:ascii="Arial" w:hAnsi="Arial" w:cs="Arial"/>
          <w:b/>
          <w:u w:val="single"/>
        </w:rPr>
        <w:t>.</w:t>
      </w:r>
      <w:r w:rsidR="00413796">
        <w:rPr>
          <w:rFonts w:ascii="Arial" w:hAnsi="Arial" w:cs="Arial"/>
          <w:b/>
          <w:u w:val="single"/>
        </w:rPr>
        <w:t>14</w:t>
      </w:r>
      <w:r w:rsidRPr="0000576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005768">
        <w:rPr>
          <w:rFonts w:ascii="Arial" w:hAnsi="Arial" w:cs="Arial"/>
          <w:b/>
          <w:u w:val="single"/>
        </w:rPr>
        <w:t xml:space="preserve">. </w:t>
      </w:r>
      <w:proofErr w:type="gramStart"/>
      <w:r w:rsidRPr="00005768">
        <w:rPr>
          <w:rFonts w:ascii="Arial" w:hAnsi="Arial" w:cs="Arial"/>
          <w:b/>
          <w:u w:val="single"/>
        </w:rPr>
        <w:t>sz.</w:t>
      </w:r>
      <w:proofErr w:type="gramEnd"/>
      <w:r w:rsidRPr="00005768">
        <w:rPr>
          <w:rFonts w:ascii="Arial" w:hAnsi="Arial" w:cs="Arial"/>
          <w:b/>
          <w:u w:val="single"/>
        </w:rPr>
        <w:t xml:space="preserve"> határozat</w:t>
      </w:r>
    </w:p>
    <w:p w14:paraId="42A3B867" w14:textId="77777777" w:rsidR="00D746FD" w:rsidRDefault="00D746FD" w:rsidP="00D746FD">
      <w:pPr>
        <w:rPr>
          <w:rFonts w:ascii="Arial" w:hAnsi="Arial" w:cs="Arial"/>
          <w:u w:val="single"/>
        </w:rPr>
      </w:pPr>
    </w:p>
    <w:p w14:paraId="344AA7C6" w14:textId="77777777" w:rsidR="00930E80" w:rsidRDefault="00930E80" w:rsidP="00D746FD">
      <w:pPr>
        <w:rPr>
          <w:rFonts w:ascii="Arial" w:hAnsi="Arial" w:cs="Arial"/>
          <w:u w:val="single"/>
        </w:rPr>
      </w:pPr>
    </w:p>
    <w:p w14:paraId="68C7B274" w14:textId="711B0391" w:rsidR="001C0B6E" w:rsidRPr="00716F06" w:rsidRDefault="001C0B6E" w:rsidP="001C0B6E">
      <w:pPr>
        <w:pStyle w:val="lfej"/>
        <w:tabs>
          <w:tab w:val="clear" w:pos="4536"/>
          <w:tab w:val="left" w:pos="6480"/>
        </w:tabs>
        <w:ind w:left="360" w:hanging="360"/>
        <w:jc w:val="both"/>
        <w:rPr>
          <w:rFonts w:ascii="Arial" w:hAnsi="Arial" w:cs="Arial"/>
          <w:b/>
          <w:bCs/>
        </w:rPr>
      </w:pPr>
      <w:r w:rsidRPr="00716F06">
        <w:rPr>
          <w:rFonts w:ascii="Arial" w:hAnsi="Arial"/>
        </w:rPr>
        <w:t>1.</w:t>
      </w:r>
      <w:r w:rsidRPr="00716F06">
        <w:rPr>
          <w:rFonts w:ascii="Arial" w:hAnsi="Arial"/>
        </w:rPr>
        <w:tab/>
        <w:t>Szombathely Megyei Jogú Város Közgyűlése a „</w:t>
      </w:r>
      <w:r w:rsidRPr="00716F06">
        <w:rPr>
          <w:rFonts w:ascii="Arial" w:hAnsi="Arial" w:cs="Arial"/>
          <w:bCs/>
        </w:rPr>
        <w:t xml:space="preserve">Javaslat </w:t>
      </w:r>
      <w:r>
        <w:rPr>
          <w:rFonts w:ascii="Arial" w:hAnsi="Arial" w:cs="Arial"/>
          <w:bCs/>
        </w:rPr>
        <w:t>az egészségügyi alapellátás fejlesztésére</w:t>
      </w:r>
      <w:r w:rsidRPr="00716F06">
        <w:rPr>
          <w:rFonts w:ascii="Arial" w:hAnsi="Arial" w:cs="Arial"/>
          <w:bCs/>
        </w:rPr>
        <w:t xml:space="preserve">” című előterjesztést megtárgyalta, és elhatározza, hogy a Szombathely, </w:t>
      </w:r>
      <w:r>
        <w:rPr>
          <w:rFonts w:ascii="Arial" w:hAnsi="Arial" w:cs="Arial"/>
          <w:bCs/>
        </w:rPr>
        <w:t>Szent Márton</w:t>
      </w:r>
      <w:r w:rsidRPr="00716F06">
        <w:rPr>
          <w:rFonts w:ascii="Arial" w:hAnsi="Arial" w:cs="Arial"/>
          <w:bCs/>
        </w:rPr>
        <w:t xml:space="preserve"> u</w:t>
      </w:r>
      <w:r w:rsidRPr="001C0B6E">
        <w:rPr>
          <w:rFonts w:ascii="Arial" w:hAnsi="Arial" w:cs="Arial"/>
          <w:bCs/>
        </w:rPr>
        <w:t xml:space="preserve">. </w:t>
      </w:r>
      <w:r w:rsidRPr="00070F7D">
        <w:rPr>
          <w:rFonts w:ascii="Arial" w:hAnsi="Arial" w:cs="Arial"/>
          <w:bCs/>
        </w:rPr>
        <w:t>20.</w:t>
      </w:r>
      <w:r w:rsidRPr="001C0B6E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 xml:space="preserve">szám </w:t>
      </w:r>
      <w:r w:rsidRPr="00716F06">
        <w:rPr>
          <w:rFonts w:ascii="Arial" w:hAnsi="Arial" w:cs="Arial"/>
          <w:bCs/>
        </w:rPr>
        <w:t>alatti felnőtt háziorvosi rendelőegységben betegirányító rendszer kerüljön kialakításra 201</w:t>
      </w:r>
      <w:r>
        <w:rPr>
          <w:rFonts w:ascii="Arial" w:hAnsi="Arial" w:cs="Arial"/>
          <w:bCs/>
        </w:rPr>
        <w:t>8</w:t>
      </w:r>
      <w:r w:rsidRPr="00716F0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március</w:t>
      </w:r>
      <w:r w:rsidRPr="00716F06">
        <w:rPr>
          <w:rFonts w:ascii="Arial" w:hAnsi="Arial" w:cs="Arial"/>
          <w:bCs/>
        </w:rPr>
        <w:t xml:space="preserve"> 1. napjával.</w:t>
      </w:r>
    </w:p>
    <w:p w14:paraId="501608F8" w14:textId="77777777" w:rsidR="001C0B6E" w:rsidRPr="00716F06" w:rsidRDefault="001C0B6E" w:rsidP="001C0B6E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/>
          <w:bCs/>
        </w:rPr>
      </w:pPr>
    </w:p>
    <w:p w14:paraId="78630375" w14:textId="6BA770E4" w:rsidR="001C0B6E" w:rsidRPr="00716F06" w:rsidRDefault="001C0B6E" w:rsidP="001C0B6E">
      <w:pPr>
        <w:pStyle w:val="lfej"/>
        <w:tabs>
          <w:tab w:val="clear" w:pos="4536"/>
          <w:tab w:val="left" w:pos="6480"/>
        </w:tabs>
        <w:ind w:left="360" w:hanging="360"/>
        <w:jc w:val="both"/>
        <w:rPr>
          <w:rFonts w:ascii="Arial" w:hAnsi="Arial" w:cs="Arial"/>
          <w:bCs/>
        </w:rPr>
      </w:pPr>
      <w:smartTag w:uri="urn:schemas-microsoft-com:office:smarttags" w:element="metricconverter">
        <w:smartTagPr>
          <w:attr w:name="ProductID" w:val="2. A"/>
        </w:smartTagPr>
        <w:r w:rsidRPr="00716F06">
          <w:rPr>
            <w:rFonts w:ascii="Arial" w:hAnsi="Arial" w:cs="Arial"/>
            <w:bCs/>
          </w:rPr>
          <w:t>2. A</w:t>
        </w:r>
      </w:smartTag>
      <w:r w:rsidRPr="00716F06">
        <w:rPr>
          <w:rFonts w:ascii="Arial" w:hAnsi="Arial" w:cs="Arial"/>
          <w:bCs/>
        </w:rPr>
        <w:t xml:space="preserve"> Közgyűlés a</w:t>
      </w:r>
      <w:r>
        <w:rPr>
          <w:rFonts w:ascii="Arial" w:hAnsi="Arial" w:cs="Arial"/>
          <w:bCs/>
        </w:rPr>
        <w:t xml:space="preserve"> Szombathelyi </w:t>
      </w:r>
      <w:r w:rsidRPr="00716F06">
        <w:rPr>
          <w:rFonts w:ascii="Arial" w:hAnsi="Arial" w:cs="Arial"/>
          <w:bCs/>
        </w:rPr>
        <w:t xml:space="preserve">Egészségügyi </w:t>
      </w:r>
      <w:r>
        <w:rPr>
          <w:rFonts w:ascii="Arial" w:hAnsi="Arial" w:cs="Arial"/>
          <w:bCs/>
        </w:rPr>
        <w:t>és Kulturális GESZ</w:t>
      </w:r>
      <w:r w:rsidRPr="00716F06">
        <w:rPr>
          <w:rFonts w:ascii="Arial" w:hAnsi="Arial" w:cs="Arial"/>
          <w:bCs/>
        </w:rPr>
        <w:t xml:space="preserve"> létszám-előirányzatát 201</w:t>
      </w:r>
      <w:r>
        <w:rPr>
          <w:rFonts w:ascii="Arial" w:hAnsi="Arial" w:cs="Arial"/>
          <w:bCs/>
        </w:rPr>
        <w:t>8</w:t>
      </w:r>
      <w:r w:rsidRPr="00716F0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március</w:t>
      </w:r>
      <w:r w:rsidRPr="00716F06">
        <w:rPr>
          <w:rFonts w:ascii="Arial" w:hAnsi="Arial" w:cs="Arial"/>
          <w:bCs/>
        </w:rPr>
        <w:t xml:space="preserve"> 1. </w:t>
      </w:r>
      <w:proofErr w:type="gramStart"/>
      <w:r w:rsidRPr="00716F06">
        <w:rPr>
          <w:rFonts w:ascii="Arial" w:hAnsi="Arial" w:cs="Arial"/>
          <w:bCs/>
        </w:rPr>
        <w:t>napjával</w:t>
      </w:r>
      <w:proofErr w:type="gramEnd"/>
      <w:r w:rsidRPr="00716F06">
        <w:rPr>
          <w:rFonts w:ascii="Arial" w:hAnsi="Arial" w:cs="Arial"/>
          <w:bCs/>
        </w:rPr>
        <w:t xml:space="preserve">  1 fővel növeli. A foglalkoztatottak létszáma így </w:t>
      </w:r>
      <w:r w:rsidR="003007F4">
        <w:rPr>
          <w:rFonts w:ascii="Arial" w:hAnsi="Arial" w:cs="Arial"/>
          <w:bCs/>
        </w:rPr>
        <w:t xml:space="preserve">95 </w:t>
      </w:r>
      <w:r w:rsidRPr="00716F06">
        <w:rPr>
          <w:rFonts w:ascii="Arial" w:hAnsi="Arial" w:cs="Arial"/>
          <w:bCs/>
        </w:rPr>
        <w:t xml:space="preserve">főről </w:t>
      </w:r>
      <w:r w:rsidR="003007F4">
        <w:rPr>
          <w:rFonts w:ascii="Arial" w:hAnsi="Arial" w:cs="Arial"/>
          <w:bCs/>
        </w:rPr>
        <w:t>96</w:t>
      </w:r>
      <w:r w:rsidRPr="00716F06">
        <w:rPr>
          <w:rFonts w:ascii="Arial" w:hAnsi="Arial" w:cs="Arial"/>
          <w:bCs/>
        </w:rPr>
        <w:t xml:space="preserve"> főre módosul, ezen belül a szakmai létszám </w:t>
      </w:r>
      <w:r w:rsidR="003007F4">
        <w:rPr>
          <w:rFonts w:ascii="Arial" w:hAnsi="Arial" w:cs="Arial"/>
          <w:bCs/>
        </w:rPr>
        <w:t>61</w:t>
      </w:r>
      <w:r w:rsidRPr="00716F06">
        <w:rPr>
          <w:rFonts w:ascii="Arial" w:hAnsi="Arial" w:cs="Arial"/>
          <w:bCs/>
        </w:rPr>
        <w:t xml:space="preserve"> főről </w:t>
      </w:r>
      <w:r w:rsidR="003007F4">
        <w:rPr>
          <w:rFonts w:ascii="Arial" w:hAnsi="Arial" w:cs="Arial"/>
          <w:bCs/>
        </w:rPr>
        <w:t>62</w:t>
      </w:r>
      <w:r w:rsidRPr="00716F06">
        <w:rPr>
          <w:rFonts w:ascii="Arial" w:hAnsi="Arial" w:cs="Arial"/>
          <w:bCs/>
        </w:rPr>
        <w:t xml:space="preserve"> főre nő, míg az intézmény-üzemeltetési létszám változatlanul </w:t>
      </w:r>
      <w:r w:rsidR="003007F4" w:rsidRPr="003007F4">
        <w:rPr>
          <w:rFonts w:ascii="Arial" w:hAnsi="Arial" w:cs="Arial"/>
          <w:bCs/>
        </w:rPr>
        <w:t>34</w:t>
      </w:r>
      <w:r w:rsidRPr="003007F4">
        <w:rPr>
          <w:rFonts w:ascii="Arial" w:hAnsi="Arial" w:cs="Arial"/>
          <w:bCs/>
        </w:rPr>
        <w:t xml:space="preserve"> fő </w:t>
      </w:r>
      <w:r w:rsidRPr="00716F06">
        <w:rPr>
          <w:rFonts w:ascii="Arial" w:hAnsi="Arial" w:cs="Arial"/>
          <w:bCs/>
        </w:rPr>
        <w:t>marad.</w:t>
      </w:r>
    </w:p>
    <w:p w14:paraId="098898E4" w14:textId="77777777" w:rsidR="001C0B6E" w:rsidRPr="00716F06" w:rsidRDefault="001C0B6E" w:rsidP="001C0B6E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Cs/>
        </w:rPr>
      </w:pPr>
    </w:p>
    <w:p w14:paraId="585E2031" w14:textId="662B8503" w:rsidR="001C0B6E" w:rsidRDefault="001C0B6E" w:rsidP="001C0B6E">
      <w:pPr>
        <w:pStyle w:val="lfej"/>
        <w:tabs>
          <w:tab w:val="clear" w:pos="4536"/>
          <w:tab w:val="left" w:pos="6480"/>
        </w:tabs>
        <w:ind w:left="360" w:hanging="360"/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3. a"/>
        </w:smartTagPr>
        <w:r w:rsidRPr="00716F06">
          <w:rPr>
            <w:rFonts w:ascii="Arial" w:hAnsi="Arial" w:cs="Arial"/>
            <w:bCs/>
          </w:rPr>
          <w:t>3. A</w:t>
        </w:r>
      </w:smartTag>
      <w:r w:rsidRPr="00716F06">
        <w:rPr>
          <w:rFonts w:ascii="Arial" w:hAnsi="Arial" w:cs="Arial"/>
          <w:bCs/>
        </w:rPr>
        <w:t xml:space="preserve"> Közgyűlés elhatározza, hogy a </w:t>
      </w:r>
      <w:r w:rsidRPr="00716F06">
        <w:rPr>
          <w:rFonts w:ascii="Arial" w:hAnsi="Arial" w:cs="Arial"/>
        </w:rPr>
        <w:t>létszámbővítés költségvetési fedezeté</w:t>
      </w:r>
      <w:r w:rsidR="00F84CD0">
        <w:rPr>
          <w:rFonts w:ascii="Arial" w:hAnsi="Arial" w:cs="Arial"/>
        </w:rPr>
        <w:t>re</w:t>
      </w:r>
      <w:r w:rsidRPr="00716F06">
        <w:rPr>
          <w:rFonts w:ascii="Arial" w:hAnsi="Arial" w:cs="Arial"/>
        </w:rPr>
        <w:t xml:space="preserve"> járulékkal együtt mindösszesen </w:t>
      </w:r>
      <w:r w:rsidR="003007F4">
        <w:rPr>
          <w:rFonts w:ascii="Arial" w:hAnsi="Arial" w:cs="Arial"/>
        </w:rPr>
        <w:t xml:space="preserve">2.532.000,- Ft </w:t>
      </w:r>
      <w:r w:rsidRPr="00716F06">
        <w:rPr>
          <w:rFonts w:ascii="Arial" w:hAnsi="Arial" w:cs="Arial"/>
        </w:rPr>
        <w:t>összeg</w:t>
      </w:r>
      <w:r w:rsidR="003007F4">
        <w:rPr>
          <w:rFonts w:ascii="Arial" w:hAnsi="Arial" w:cs="Arial"/>
        </w:rPr>
        <w:t>e</w:t>
      </w:r>
      <w:r w:rsidRPr="00716F06">
        <w:rPr>
          <w:rFonts w:ascii="Arial" w:hAnsi="Arial" w:cs="Arial"/>
        </w:rPr>
        <w:t>t</w:t>
      </w:r>
      <w:r w:rsidR="00971A99">
        <w:rPr>
          <w:rFonts w:ascii="Arial" w:hAnsi="Arial" w:cs="Arial"/>
        </w:rPr>
        <w:t xml:space="preserve"> </w:t>
      </w:r>
      <w:r w:rsidRPr="00716F0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GESZ</w:t>
      </w:r>
      <w:r w:rsidRPr="00716F06">
        <w:rPr>
          <w:rFonts w:ascii="Arial" w:hAnsi="Arial" w:cs="Arial"/>
        </w:rPr>
        <w:t xml:space="preserve"> 201</w:t>
      </w:r>
      <w:r w:rsidR="00971A99">
        <w:rPr>
          <w:rFonts w:ascii="Arial" w:hAnsi="Arial" w:cs="Arial"/>
        </w:rPr>
        <w:t>8</w:t>
      </w:r>
      <w:r w:rsidRPr="00716F06">
        <w:rPr>
          <w:rFonts w:ascii="Arial" w:hAnsi="Arial" w:cs="Arial"/>
        </w:rPr>
        <w:t xml:space="preserve">. évi költségvetésében biztosítja. </w:t>
      </w:r>
    </w:p>
    <w:p w14:paraId="387CC05F" w14:textId="77777777" w:rsidR="00971A99" w:rsidRDefault="00971A99" w:rsidP="001C0B6E">
      <w:pPr>
        <w:pStyle w:val="lfej"/>
        <w:tabs>
          <w:tab w:val="clear" w:pos="4536"/>
          <w:tab w:val="left" w:pos="6480"/>
        </w:tabs>
        <w:ind w:left="360" w:hanging="360"/>
        <w:jc w:val="both"/>
        <w:rPr>
          <w:rFonts w:ascii="Arial" w:hAnsi="Arial" w:cs="Arial"/>
        </w:rPr>
      </w:pPr>
    </w:p>
    <w:p w14:paraId="24ECCA24" w14:textId="111CE5BD" w:rsidR="00971A99" w:rsidRPr="00716F06" w:rsidRDefault="00971A99" w:rsidP="001C0B6E">
      <w:pPr>
        <w:pStyle w:val="lfej"/>
        <w:tabs>
          <w:tab w:val="clear" w:pos="4536"/>
          <w:tab w:val="left" w:pos="6480"/>
        </w:tabs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Pr="00716F06">
        <w:rPr>
          <w:rFonts w:ascii="Arial" w:hAnsi="Arial" w:cs="Arial"/>
          <w:bCs/>
        </w:rPr>
        <w:t xml:space="preserve">A Közgyűlés elhatározza, hogy </w:t>
      </w:r>
      <w:r w:rsidRPr="00716F06">
        <w:rPr>
          <w:rFonts w:ascii="Arial" w:hAnsi="Arial" w:cs="Arial"/>
        </w:rPr>
        <w:t xml:space="preserve">a tárgyi feltételek kialakításához </w:t>
      </w:r>
      <w:r>
        <w:rPr>
          <w:rFonts w:ascii="Arial" w:hAnsi="Arial" w:cs="Arial"/>
        </w:rPr>
        <w:t xml:space="preserve">és a működési költségekre </w:t>
      </w:r>
      <w:r w:rsidRPr="00716F06">
        <w:rPr>
          <w:rFonts w:ascii="Arial" w:hAnsi="Arial" w:cs="Arial"/>
        </w:rPr>
        <w:t xml:space="preserve">összesen </w:t>
      </w:r>
      <w:r>
        <w:rPr>
          <w:rFonts w:ascii="Arial" w:hAnsi="Arial" w:cs="Arial"/>
        </w:rPr>
        <w:t xml:space="preserve">1.789.000,- </w:t>
      </w:r>
      <w:r w:rsidRPr="00716F06">
        <w:rPr>
          <w:rFonts w:ascii="Arial" w:hAnsi="Arial" w:cs="Arial"/>
        </w:rPr>
        <w:t>Ft összeget a</w:t>
      </w:r>
      <w:r>
        <w:rPr>
          <w:rFonts w:ascii="Arial" w:hAnsi="Arial" w:cs="Arial"/>
        </w:rPr>
        <w:t xml:space="preserve"> GESZ</w:t>
      </w:r>
      <w:r w:rsidRPr="00716F06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7</w:t>
      </w:r>
      <w:r w:rsidRPr="00716F06">
        <w:rPr>
          <w:rFonts w:ascii="Arial" w:hAnsi="Arial" w:cs="Arial"/>
        </w:rPr>
        <w:t>. évi költségvetésében biztosítja.</w:t>
      </w:r>
    </w:p>
    <w:p w14:paraId="2E05EEF0" w14:textId="77777777" w:rsidR="001C0B6E" w:rsidRPr="00716F06" w:rsidRDefault="001C0B6E" w:rsidP="001C0B6E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Cs/>
        </w:rPr>
      </w:pPr>
    </w:p>
    <w:p w14:paraId="34AC3FAF" w14:textId="3FC46307" w:rsidR="001C0B6E" w:rsidRPr="00716F06" w:rsidRDefault="00971A99" w:rsidP="001C0B6E">
      <w:pPr>
        <w:pStyle w:val="lfej"/>
        <w:tabs>
          <w:tab w:val="clear" w:pos="4536"/>
          <w:tab w:val="left" w:pos="6480"/>
        </w:tabs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1C0B6E" w:rsidRPr="00716F06">
        <w:rPr>
          <w:rFonts w:ascii="Arial" w:hAnsi="Arial" w:cs="Arial"/>
        </w:rPr>
        <w:t>. A Közgyűlés felkéri a</w:t>
      </w:r>
      <w:r w:rsidR="001C0B6E">
        <w:rPr>
          <w:rFonts w:ascii="Arial" w:hAnsi="Arial" w:cs="Arial"/>
        </w:rPr>
        <w:t xml:space="preserve"> GESZ</w:t>
      </w:r>
      <w:r w:rsidR="001C0B6E" w:rsidRPr="00716F06">
        <w:rPr>
          <w:rFonts w:ascii="Arial" w:hAnsi="Arial" w:cs="Arial"/>
        </w:rPr>
        <w:t xml:space="preserve"> igazgatóját, hogy a Közgyűlés döntését követően a betegirányító rendszer kialakításához szükséges munkáltatói és egyéb intézkedéseket tegye meg.</w:t>
      </w:r>
    </w:p>
    <w:p w14:paraId="4F13F5E3" w14:textId="77777777" w:rsidR="001C0B6E" w:rsidRDefault="001C0B6E" w:rsidP="001C0B6E">
      <w:pPr>
        <w:pStyle w:val="lfej"/>
        <w:tabs>
          <w:tab w:val="clear" w:pos="4536"/>
          <w:tab w:val="left" w:pos="6480"/>
        </w:tabs>
        <w:ind w:left="360"/>
        <w:jc w:val="both"/>
        <w:rPr>
          <w:rFonts w:ascii="Arial" w:hAnsi="Arial" w:cs="Arial"/>
          <w:bCs/>
        </w:rPr>
      </w:pPr>
    </w:p>
    <w:p w14:paraId="745BAA40" w14:textId="77777777" w:rsidR="001C0B6E" w:rsidRPr="00716F06" w:rsidRDefault="001C0B6E" w:rsidP="001C0B6E">
      <w:pPr>
        <w:jc w:val="both"/>
      </w:pPr>
    </w:p>
    <w:p w14:paraId="7B9F3DA7" w14:textId="77777777" w:rsidR="001C0B6E" w:rsidRPr="001C0B6E" w:rsidRDefault="001C0B6E" w:rsidP="001C0B6E">
      <w:pPr>
        <w:ind w:left="1410" w:hanging="141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/>
          <w:u w:val="single"/>
        </w:rPr>
        <w:t>Felelősök:</w:t>
      </w:r>
      <w:r w:rsidRPr="001C0B6E">
        <w:rPr>
          <w:rFonts w:ascii="Arial" w:hAnsi="Arial" w:cs="Arial"/>
          <w:bCs/>
        </w:rPr>
        <w:tab/>
        <w:t>Dr. Puskás Tivadar, polgármester</w:t>
      </w:r>
    </w:p>
    <w:p w14:paraId="270D18CB" w14:textId="77777777" w:rsidR="001C0B6E" w:rsidRPr="001C0B6E" w:rsidRDefault="001C0B6E" w:rsidP="001C0B6E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Molnár Miklós alpolgármester</w:t>
      </w:r>
    </w:p>
    <w:p w14:paraId="3C7CF797" w14:textId="616A926E" w:rsidR="001C0B6E" w:rsidRPr="001C0B6E" w:rsidRDefault="001C0B6E" w:rsidP="001C0B6E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 xml:space="preserve">Dr. </w:t>
      </w:r>
      <w:r w:rsidR="006655B8">
        <w:rPr>
          <w:rFonts w:ascii="Arial" w:hAnsi="Arial" w:cs="Arial"/>
        </w:rPr>
        <w:t>Kecskés László</w:t>
      </w:r>
      <w:r w:rsidRPr="001C0B6E">
        <w:rPr>
          <w:rFonts w:ascii="Arial" w:hAnsi="Arial" w:cs="Arial"/>
        </w:rPr>
        <w:t>, az Egészségügyi Szakmai Bizottság elnöke</w:t>
      </w:r>
    </w:p>
    <w:p w14:paraId="21333F83" w14:textId="508063D8" w:rsidR="001C0B6E" w:rsidRPr="001C0B6E" w:rsidRDefault="001C0B6E" w:rsidP="001C0B6E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Dr. Károlyi Ákos jegyző</w:t>
      </w:r>
    </w:p>
    <w:p w14:paraId="46184E65" w14:textId="77777777" w:rsidR="001C0B6E" w:rsidRPr="001C0B6E" w:rsidRDefault="001C0B6E" w:rsidP="001C0B6E">
      <w:pPr>
        <w:pStyle w:val="Szvegtrzsbehzssal"/>
        <w:ind w:firstLine="30"/>
        <w:rPr>
          <w:rFonts w:ascii="Arial" w:hAnsi="Arial" w:cs="Arial"/>
          <w:b w:val="0"/>
        </w:rPr>
      </w:pPr>
      <w:r w:rsidRPr="001C0B6E">
        <w:rPr>
          <w:rFonts w:ascii="Arial" w:hAnsi="Arial" w:cs="Arial"/>
        </w:rPr>
        <w:tab/>
      </w:r>
      <w:r w:rsidRPr="001C0B6E">
        <w:rPr>
          <w:rFonts w:ascii="Arial" w:hAnsi="Arial" w:cs="Arial"/>
          <w:b w:val="0"/>
        </w:rPr>
        <w:t xml:space="preserve"> /a végrehajtás előkészítéséért:</w:t>
      </w:r>
    </w:p>
    <w:p w14:paraId="2D844F4F" w14:textId="77777777" w:rsidR="001C0B6E" w:rsidRPr="001C0B6E" w:rsidRDefault="001C0B6E" w:rsidP="001C0B6E">
      <w:pPr>
        <w:ind w:left="1416" w:firstLine="3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Cs/>
        </w:rPr>
        <w:t>Dr. Bencsics Enikő, az Egészségügyi és Közszolgálati Osztály vezetője</w:t>
      </w:r>
    </w:p>
    <w:p w14:paraId="47E362A4" w14:textId="77777777" w:rsidR="001C0B6E" w:rsidRPr="001C0B6E" w:rsidRDefault="001C0B6E" w:rsidP="001C0B6E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1C0B6E">
          <w:rPr>
            <w:rFonts w:ascii="Arial" w:hAnsi="Arial" w:cs="Arial"/>
            <w:bCs/>
          </w:rPr>
          <w:t>Stéger Gábor</w:t>
        </w:r>
      </w:smartTag>
      <w:r w:rsidRPr="001C0B6E">
        <w:rPr>
          <w:rFonts w:ascii="Arial" w:hAnsi="Arial" w:cs="Arial"/>
          <w:bCs/>
        </w:rPr>
        <w:t>, a Közgazdasági és Adó Osztály vezetője,</w:t>
      </w:r>
    </w:p>
    <w:p w14:paraId="794BF85A" w14:textId="54D7F651" w:rsidR="001C0B6E" w:rsidRPr="001C0B6E" w:rsidRDefault="001C0B6E" w:rsidP="001C0B6E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1C0B6E">
          <w:rPr>
            <w:rFonts w:ascii="Arial" w:hAnsi="Arial" w:cs="Arial"/>
            <w:bCs/>
          </w:rPr>
          <w:t>Vigné Horváth Ilona</w:t>
        </w:r>
      </w:smartTag>
      <w:r w:rsidRPr="001C0B6E">
        <w:rPr>
          <w:rFonts w:ascii="Arial" w:hAnsi="Arial" w:cs="Arial"/>
          <w:bCs/>
        </w:rPr>
        <w:t>, a</w:t>
      </w:r>
      <w:r w:rsidR="006655B8">
        <w:rPr>
          <w:rFonts w:ascii="Arial" w:hAnsi="Arial" w:cs="Arial"/>
          <w:bCs/>
        </w:rPr>
        <w:t xml:space="preserve"> Szombathelyi Egészségügyi és Kulturális GESZ</w:t>
      </w:r>
      <w:r w:rsidRPr="001C0B6E">
        <w:rPr>
          <w:rFonts w:ascii="Arial" w:hAnsi="Arial" w:cs="Arial"/>
          <w:bCs/>
        </w:rPr>
        <w:t xml:space="preserve"> igazgatója/ </w:t>
      </w:r>
    </w:p>
    <w:p w14:paraId="72839F89" w14:textId="77777777" w:rsidR="001C0B6E" w:rsidRPr="001C0B6E" w:rsidRDefault="001C0B6E" w:rsidP="001C0B6E">
      <w:pPr>
        <w:jc w:val="both"/>
        <w:rPr>
          <w:rFonts w:ascii="Arial" w:hAnsi="Arial" w:cs="Arial"/>
          <w:bCs/>
        </w:rPr>
      </w:pPr>
    </w:p>
    <w:p w14:paraId="75602981" w14:textId="27AB6EFA" w:rsidR="00F36214" w:rsidRDefault="001C0B6E" w:rsidP="001C0B6E">
      <w:pPr>
        <w:ind w:left="1440" w:hanging="1440"/>
        <w:jc w:val="both"/>
        <w:rPr>
          <w:rFonts w:ascii="Arial" w:hAnsi="Arial" w:cs="Arial"/>
        </w:rPr>
      </w:pPr>
      <w:r w:rsidRPr="001C0B6E">
        <w:rPr>
          <w:rFonts w:ascii="Arial" w:hAnsi="Arial" w:cs="Arial"/>
          <w:b/>
          <w:u w:val="single"/>
        </w:rPr>
        <w:t>Határidő:</w:t>
      </w:r>
      <w:r w:rsidRPr="001C0B6E">
        <w:rPr>
          <w:rFonts w:ascii="Arial" w:hAnsi="Arial" w:cs="Arial"/>
        </w:rPr>
        <w:tab/>
      </w:r>
      <w:r w:rsidR="00F36214">
        <w:rPr>
          <w:rFonts w:ascii="Arial" w:hAnsi="Arial" w:cs="Arial"/>
        </w:rPr>
        <w:t>azonnal (az 1. pont vonatkozásában)</w:t>
      </w:r>
    </w:p>
    <w:p w14:paraId="4D3398F6" w14:textId="2ED0B011" w:rsidR="001C0B6E" w:rsidRPr="00A25971" w:rsidRDefault="00F36214" w:rsidP="001C0B6E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C0B6E" w:rsidRPr="00A25971">
        <w:rPr>
          <w:rFonts w:ascii="Arial" w:hAnsi="Arial" w:cs="Arial"/>
        </w:rPr>
        <w:t>201</w:t>
      </w:r>
      <w:r w:rsidR="008C275F">
        <w:rPr>
          <w:rFonts w:ascii="Arial" w:hAnsi="Arial" w:cs="Arial"/>
        </w:rPr>
        <w:t>7</w:t>
      </w:r>
      <w:r w:rsidR="001C0B6E" w:rsidRPr="00A25971">
        <w:rPr>
          <w:rFonts w:ascii="Arial" w:hAnsi="Arial" w:cs="Arial"/>
        </w:rPr>
        <w:t xml:space="preserve">. évi költségvetési rendelet </w:t>
      </w:r>
      <w:r w:rsidR="006655B8" w:rsidRPr="00A25971">
        <w:rPr>
          <w:rFonts w:ascii="Arial" w:hAnsi="Arial" w:cs="Arial"/>
        </w:rPr>
        <w:t>m</w:t>
      </w:r>
      <w:r w:rsidR="008C275F">
        <w:rPr>
          <w:rFonts w:ascii="Arial" w:hAnsi="Arial" w:cs="Arial"/>
        </w:rPr>
        <w:t>ódosítása</w:t>
      </w:r>
      <w:r w:rsidR="001C0B6E" w:rsidRPr="00A25971">
        <w:rPr>
          <w:rFonts w:ascii="Arial" w:hAnsi="Arial" w:cs="Arial"/>
        </w:rPr>
        <w:t xml:space="preserve"> (a </w:t>
      </w:r>
      <w:r w:rsidR="00971A99">
        <w:rPr>
          <w:rFonts w:ascii="Arial" w:hAnsi="Arial" w:cs="Arial"/>
        </w:rPr>
        <w:t>4</w:t>
      </w:r>
      <w:r w:rsidR="001C0B6E" w:rsidRPr="00A25971">
        <w:rPr>
          <w:rFonts w:ascii="Arial" w:hAnsi="Arial" w:cs="Arial"/>
        </w:rPr>
        <w:t>. pont vonatkozásában)</w:t>
      </w:r>
    </w:p>
    <w:p w14:paraId="2F5011AB" w14:textId="6528AFB8" w:rsidR="00D941A4" w:rsidRPr="00A25971" w:rsidRDefault="001C0B6E" w:rsidP="00971A99">
      <w:pPr>
        <w:ind w:left="1440" w:hanging="1440"/>
        <w:jc w:val="both"/>
        <w:rPr>
          <w:rFonts w:ascii="Arial" w:hAnsi="Arial" w:cs="Arial"/>
        </w:rPr>
      </w:pPr>
      <w:r w:rsidRPr="00A25971">
        <w:rPr>
          <w:rFonts w:ascii="Arial" w:hAnsi="Arial" w:cs="Arial"/>
        </w:rPr>
        <w:t xml:space="preserve">                     </w:t>
      </w:r>
      <w:r w:rsidR="00971A99" w:rsidRPr="00A25971">
        <w:rPr>
          <w:rFonts w:ascii="Arial" w:hAnsi="Arial" w:cs="Arial"/>
        </w:rPr>
        <w:t>201</w:t>
      </w:r>
      <w:r w:rsidR="00971A99">
        <w:rPr>
          <w:rFonts w:ascii="Arial" w:hAnsi="Arial" w:cs="Arial"/>
        </w:rPr>
        <w:t>8</w:t>
      </w:r>
      <w:r w:rsidR="00971A99" w:rsidRPr="00A25971">
        <w:rPr>
          <w:rFonts w:ascii="Arial" w:hAnsi="Arial" w:cs="Arial"/>
        </w:rPr>
        <w:t xml:space="preserve">. évi költségvetési rendelet </w:t>
      </w:r>
      <w:r w:rsidR="00971A99">
        <w:rPr>
          <w:rFonts w:ascii="Arial" w:hAnsi="Arial" w:cs="Arial"/>
        </w:rPr>
        <w:t>megalkotása</w:t>
      </w:r>
      <w:r w:rsidR="00971A99" w:rsidRPr="00A25971">
        <w:rPr>
          <w:rFonts w:ascii="Arial" w:hAnsi="Arial" w:cs="Arial"/>
        </w:rPr>
        <w:t xml:space="preserve"> (a 3. pont vonatkozásában)</w:t>
      </w:r>
    </w:p>
    <w:p w14:paraId="05B6EC8D" w14:textId="559DA0BB" w:rsidR="00971A99" w:rsidRPr="00A25971" w:rsidRDefault="00971A99" w:rsidP="00971A99">
      <w:pPr>
        <w:ind w:left="1440" w:hanging="22"/>
        <w:jc w:val="both"/>
        <w:rPr>
          <w:rFonts w:ascii="Arial" w:hAnsi="Arial" w:cs="Arial"/>
        </w:rPr>
      </w:pPr>
      <w:r w:rsidRPr="00A25971">
        <w:rPr>
          <w:rFonts w:ascii="Arial" w:hAnsi="Arial" w:cs="Arial"/>
        </w:rPr>
        <w:t>2018. március 1. (a</w:t>
      </w:r>
      <w:r>
        <w:rPr>
          <w:rFonts w:ascii="Arial" w:hAnsi="Arial" w:cs="Arial"/>
        </w:rPr>
        <w:t xml:space="preserve"> </w:t>
      </w:r>
      <w:r w:rsidRPr="00A25971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és az 5</w:t>
      </w:r>
      <w:r w:rsidRPr="00A25971">
        <w:rPr>
          <w:rFonts w:ascii="Arial" w:hAnsi="Arial" w:cs="Arial"/>
        </w:rPr>
        <w:t>. pont vonatkozásában)</w:t>
      </w:r>
    </w:p>
    <w:p w14:paraId="205FD765" w14:textId="64EA25BF" w:rsidR="00930E80" w:rsidRDefault="00930E80" w:rsidP="006655B8">
      <w:pPr>
        <w:ind w:left="1440" w:hanging="1440"/>
        <w:jc w:val="both"/>
        <w:rPr>
          <w:rFonts w:ascii="Arial" w:hAnsi="Arial" w:cs="Arial"/>
        </w:rPr>
      </w:pPr>
    </w:p>
    <w:p w14:paraId="5A45AEE1" w14:textId="77777777" w:rsidR="007D501C" w:rsidRDefault="007D501C" w:rsidP="006655B8">
      <w:pPr>
        <w:ind w:left="1440" w:hanging="1440"/>
        <w:jc w:val="both"/>
        <w:rPr>
          <w:rFonts w:ascii="Arial" w:hAnsi="Arial" w:cs="Arial"/>
        </w:rPr>
      </w:pPr>
    </w:p>
    <w:p w14:paraId="1B2C1907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05C8D506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04A0F27E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2D837ECD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28A44CB3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421F3AC8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431ED6A2" w14:textId="77777777" w:rsidR="00971A99" w:rsidRDefault="00971A99" w:rsidP="006655B8">
      <w:pPr>
        <w:ind w:left="1440" w:hanging="1440"/>
        <w:jc w:val="both"/>
        <w:rPr>
          <w:rFonts w:ascii="Arial" w:hAnsi="Arial" w:cs="Arial"/>
        </w:rPr>
      </w:pPr>
    </w:p>
    <w:p w14:paraId="66BE920C" w14:textId="77777777" w:rsidR="005360C2" w:rsidRDefault="005360C2" w:rsidP="006655B8">
      <w:pPr>
        <w:ind w:left="1440" w:hanging="1440"/>
        <w:jc w:val="both"/>
        <w:rPr>
          <w:rFonts w:ascii="Arial" w:hAnsi="Arial" w:cs="Arial"/>
        </w:rPr>
      </w:pPr>
    </w:p>
    <w:p w14:paraId="0D0F18C8" w14:textId="77777777" w:rsidR="007D501C" w:rsidRPr="001C0B6E" w:rsidRDefault="007D501C" w:rsidP="007D50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1C0B6E">
        <w:rPr>
          <w:rFonts w:ascii="Arial" w:hAnsi="Arial" w:cs="Arial"/>
          <w:b/>
        </w:rPr>
        <w:t>I.</w:t>
      </w:r>
    </w:p>
    <w:p w14:paraId="17365A18" w14:textId="77777777" w:rsidR="007D501C" w:rsidRDefault="007D501C" w:rsidP="007D501C">
      <w:pPr>
        <w:jc w:val="center"/>
        <w:rPr>
          <w:rFonts w:ascii="Arial" w:hAnsi="Arial" w:cs="Arial"/>
          <w:b/>
          <w:u w:val="single"/>
        </w:rPr>
      </w:pPr>
    </w:p>
    <w:p w14:paraId="1B2B0F5B" w14:textId="77777777" w:rsidR="007D501C" w:rsidRDefault="007D501C" w:rsidP="007D501C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HATÁROZATI JAVASLAT</w:t>
      </w:r>
    </w:p>
    <w:p w14:paraId="5DF8D838" w14:textId="77777777" w:rsidR="007D501C" w:rsidRPr="00005768" w:rsidRDefault="007D501C" w:rsidP="007D501C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………../201</w:t>
      </w:r>
      <w:r>
        <w:rPr>
          <w:rFonts w:ascii="Arial" w:hAnsi="Arial" w:cs="Arial"/>
          <w:b/>
          <w:u w:val="single"/>
        </w:rPr>
        <w:t>7</w:t>
      </w:r>
      <w:r w:rsidRPr="00005768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XII</w:t>
      </w:r>
      <w:r w:rsidRPr="0000576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14</w:t>
      </w:r>
      <w:r w:rsidRPr="0000576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005768">
        <w:rPr>
          <w:rFonts w:ascii="Arial" w:hAnsi="Arial" w:cs="Arial"/>
          <w:b/>
          <w:u w:val="single"/>
        </w:rPr>
        <w:t xml:space="preserve">. </w:t>
      </w:r>
      <w:proofErr w:type="gramStart"/>
      <w:r w:rsidRPr="00005768">
        <w:rPr>
          <w:rFonts w:ascii="Arial" w:hAnsi="Arial" w:cs="Arial"/>
          <w:b/>
          <w:u w:val="single"/>
        </w:rPr>
        <w:t>sz.</w:t>
      </w:r>
      <w:proofErr w:type="gramEnd"/>
      <w:r w:rsidRPr="00005768">
        <w:rPr>
          <w:rFonts w:ascii="Arial" w:hAnsi="Arial" w:cs="Arial"/>
          <w:b/>
          <w:u w:val="single"/>
        </w:rPr>
        <w:t xml:space="preserve"> határozat</w:t>
      </w:r>
    </w:p>
    <w:p w14:paraId="3E52E45A" w14:textId="77777777" w:rsidR="007D501C" w:rsidRPr="00E82EBB" w:rsidRDefault="007D501C" w:rsidP="006655B8">
      <w:pPr>
        <w:ind w:left="1440" w:hanging="1440"/>
        <w:jc w:val="both"/>
        <w:rPr>
          <w:rFonts w:ascii="Arial" w:hAnsi="Arial" w:cs="Arial"/>
        </w:rPr>
      </w:pPr>
    </w:p>
    <w:p w14:paraId="29C287C4" w14:textId="5C918AF3" w:rsidR="00BD53B0" w:rsidRPr="00E82EBB" w:rsidRDefault="00BD53B0" w:rsidP="00F207AB">
      <w:pPr>
        <w:numPr>
          <w:ilvl w:val="0"/>
          <w:numId w:val="10"/>
        </w:numPr>
        <w:ind w:left="360"/>
        <w:jc w:val="both"/>
        <w:rPr>
          <w:rFonts w:ascii="Arial" w:hAnsi="Arial" w:cs="Arial"/>
          <w:color w:val="FF0000"/>
        </w:rPr>
      </w:pPr>
      <w:r w:rsidRPr="00E82EBB">
        <w:rPr>
          <w:rFonts w:ascii="Arial" w:hAnsi="Arial" w:cs="Arial"/>
        </w:rPr>
        <w:t xml:space="preserve">Szombathely Megyei Jogú Város Közgyűlése </w:t>
      </w:r>
      <w:r w:rsidR="00E82EBB" w:rsidRPr="00E82EBB">
        <w:rPr>
          <w:rFonts w:ascii="Arial" w:hAnsi="Arial" w:cs="Arial"/>
        </w:rPr>
        <w:t>egyetért azzal</w:t>
      </w:r>
      <w:r w:rsidRPr="00E82EBB">
        <w:rPr>
          <w:rFonts w:ascii="Arial" w:hAnsi="Arial" w:cs="Arial"/>
        </w:rPr>
        <w:t>, hogy az „egy orvos</w:t>
      </w:r>
      <w:r w:rsidR="00F36214" w:rsidRPr="00E82EBB">
        <w:rPr>
          <w:rFonts w:ascii="Arial" w:hAnsi="Arial" w:cs="Arial"/>
        </w:rPr>
        <w:t xml:space="preserve"> - </w:t>
      </w:r>
      <w:r w:rsidRPr="00E82EBB">
        <w:rPr>
          <w:rFonts w:ascii="Arial" w:hAnsi="Arial" w:cs="Arial"/>
        </w:rPr>
        <w:t xml:space="preserve">egy rendelő” elv </w:t>
      </w:r>
      <w:r w:rsidR="00E82EBB">
        <w:rPr>
          <w:rFonts w:ascii="Arial" w:hAnsi="Arial" w:cs="Arial"/>
        </w:rPr>
        <w:t xml:space="preserve">folytatására a </w:t>
      </w:r>
      <w:r w:rsidRPr="00E82EBB">
        <w:rPr>
          <w:rFonts w:ascii="Arial" w:hAnsi="Arial" w:cs="Arial"/>
        </w:rPr>
        <w:t>Szombathely, Jáki u. 35. szám alatti</w:t>
      </w:r>
      <w:r w:rsidR="0075148C" w:rsidRPr="00E82EBB">
        <w:rPr>
          <w:rFonts w:ascii="Arial" w:hAnsi="Arial" w:cs="Arial"/>
        </w:rPr>
        <w:t xml:space="preserve"> rendelőegység</w:t>
      </w:r>
      <w:r w:rsidR="00E82EBB">
        <w:rPr>
          <w:rFonts w:ascii="Arial" w:hAnsi="Arial" w:cs="Arial"/>
        </w:rPr>
        <w:t>ben kerüljön sor.</w:t>
      </w:r>
      <w:r w:rsidR="0075148C" w:rsidRPr="00E82EBB">
        <w:rPr>
          <w:rFonts w:ascii="Arial" w:hAnsi="Arial" w:cs="Arial"/>
        </w:rPr>
        <w:t xml:space="preserve"> </w:t>
      </w:r>
    </w:p>
    <w:p w14:paraId="4B34CC79" w14:textId="77777777" w:rsidR="00E82EBB" w:rsidRPr="00E82EBB" w:rsidRDefault="00E82EBB" w:rsidP="00E82EBB">
      <w:pPr>
        <w:jc w:val="both"/>
        <w:rPr>
          <w:rFonts w:ascii="Arial" w:hAnsi="Arial" w:cs="Arial"/>
          <w:color w:val="FF0000"/>
        </w:rPr>
      </w:pPr>
    </w:p>
    <w:p w14:paraId="26DF36BF" w14:textId="5BDE864F" w:rsidR="00BD53B0" w:rsidRPr="00404013" w:rsidRDefault="00BD53B0" w:rsidP="00BD53B0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04013">
        <w:rPr>
          <w:rFonts w:ascii="Arial" w:hAnsi="Arial" w:cs="Arial"/>
        </w:rPr>
        <w:t xml:space="preserve">A Közgyűlés </w:t>
      </w:r>
      <w:r w:rsidR="00E82EBB">
        <w:rPr>
          <w:rFonts w:ascii="Arial" w:hAnsi="Arial" w:cs="Arial"/>
        </w:rPr>
        <w:t>elhatározza</w:t>
      </w:r>
      <w:r w:rsidR="00D0080C">
        <w:rPr>
          <w:rFonts w:ascii="Arial" w:hAnsi="Arial" w:cs="Arial"/>
        </w:rPr>
        <w:t xml:space="preserve">, hogy </w:t>
      </w:r>
      <w:r w:rsidRPr="00404013">
        <w:rPr>
          <w:rFonts w:ascii="Arial" w:hAnsi="Arial" w:cs="Arial"/>
        </w:rPr>
        <w:t>a Jáki utcai rendelő</w:t>
      </w:r>
      <w:r w:rsidR="0075148C">
        <w:rPr>
          <w:rFonts w:ascii="Arial" w:hAnsi="Arial" w:cs="Arial"/>
        </w:rPr>
        <w:t>egység</w:t>
      </w:r>
      <w:r w:rsidR="00E82EBB">
        <w:rPr>
          <w:rFonts w:ascii="Arial" w:hAnsi="Arial" w:cs="Arial"/>
        </w:rPr>
        <w:t xml:space="preserve"> 1. pont szerinti</w:t>
      </w:r>
      <w:r w:rsidRPr="00404013">
        <w:rPr>
          <w:rFonts w:ascii="Arial" w:hAnsi="Arial" w:cs="Arial"/>
        </w:rPr>
        <w:t xml:space="preserve"> </w:t>
      </w:r>
      <w:r w:rsidR="0075148C">
        <w:rPr>
          <w:rFonts w:ascii="Arial" w:hAnsi="Arial" w:cs="Arial"/>
        </w:rPr>
        <w:t>átalakításának</w:t>
      </w:r>
      <w:r w:rsidR="00D0080C">
        <w:rPr>
          <w:rFonts w:ascii="Arial" w:hAnsi="Arial" w:cs="Arial"/>
        </w:rPr>
        <w:t xml:space="preserve"> tervezési költségére</w:t>
      </w:r>
      <w:r w:rsidRPr="00404013">
        <w:rPr>
          <w:rFonts w:ascii="Arial" w:hAnsi="Arial" w:cs="Arial"/>
        </w:rPr>
        <w:t xml:space="preserve"> </w:t>
      </w:r>
      <w:r w:rsidR="00D0080C">
        <w:rPr>
          <w:rFonts w:ascii="Arial" w:hAnsi="Arial" w:cs="Arial"/>
        </w:rPr>
        <w:t xml:space="preserve">bruttó </w:t>
      </w:r>
      <w:r w:rsidR="006744BF">
        <w:rPr>
          <w:rFonts w:ascii="Arial" w:hAnsi="Arial" w:cs="Arial"/>
        </w:rPr>
        <w:t>3.048.000</w:t>
      </w:r>
      <w:r w:rsidR="00D0080C">
        <w:rPr>
          <w:rFonts w:ascii="Arial" w:hAnsi="Arial" w:cs="Arial"/>
        </w:rPr>
        <w:t xml:space="preserve">,- Ft </w:t>
      </w:r>
      <w:r w:rsidRPr="00404013">
        <w:rPr>
          <w:rFonts w:ascii="Arial" w:hAnsi="Arial" w:cs="Arial"/>
        </w:rPr>
        <w:t xml:space="preserve">összeget biztosít a </w:t>
      </w:r>
      <w:r w:rsidR="00404013">
        <w:rPr>
          <w:rFonts w:ascii="Arial" w:hAnsi="Arial" w:cs="Arial"/>
        </w:rPr>
        <w:t>Szombathelyi Egészségügyi és Kulturális GESZ 2018. évi költségvetésében</w:t>
      </w:r>
      <w:r w:rsidR="00931197">
        <w:rPr>
          <w:rFonts w:ascii="Arial" w:hAnsi="Arial" w:cs="Arial"/>
        </w:rPr>
        <w:t xml:space="preserve">. </w:t>
      </w:r>
      <w:r w:rsidR="00404013">
        <w:rPr>
          <w:rFonts w:ascii="Arial" w:hAnsi="Arial" w:cs="Arial"/>
        </w:rPr>
        <w:t xml:space="preserve"> </w:t>
      </w:r>
    </w:p>
    <w:p w14:paraId="6A1155D8" w14:textId="77777777" w:rsidR="00BD53B0" w:rsidRPr="0033626D" w:rsidRDefault="00BD53B0" w:rsidP="00BD53B0">
      <w:pPr>
        <w:jc w:val="center"/>
        <w:rPr>
          <w:b/>
        </w:rPr>
      </w:pPr>
    </w:p>
    <w:p w14:paraId="319F6BCE" w14:textId="77777777" w:rsidR="00404013" w:rsidRPr="001C0B6E" w:rsidRDefault="00404013" w:rsidP="00404013">
      <w:pPr>
        <w:ind w:left="1410" w:hanging="141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/>
          <w:u w:val="single"/>
        </w:rPr>
        <w:t>Felelősök:</w:t>
      </w:r>
      <w:r w:rsidRPr="001C0B6E">
        <w:rPr>
          <w:rFonts w:ascii="Arial" w:hAnsi="Arial" w:cs="Arial"/>
          <w:bCs/>
        </w:rPr>
        <w:tab/>
        <w:t>Dr. Puskás Tivadar, polgármester</w:t>
      </w:r>
    </w:p>
    <w:p w14:paraId="4BF77FD9" w14:textId="77777777" w:rsidR="00404013" w:rsidRPr="001C0B6E" w:rsidRDefault="00404013" w:rsidP="00404013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Molnár Miklós alpolgármester</w:t>
      </w:r>
    </w:p>
    <w:p w14:paraId="70F082A4" w14:textId="77777777" w:rsidR="00404013" w:rsidRPr="001C0B6E" w:rsidRDefault="00404013" w:rsidP="00404013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Kecskés László</w:t>
      </w:r>
      <w:r w:rsidRPr="001C0B6E">
        <w:rPr>
          <w:rFonts w:ascii="Arial" w:hAnsi="Arial" w:cs="Arial"/>
        </w:rPr>
        <w:t>, az Egészségügyi Szakmai Bizottság elnöke</w:t>
      </w:r>
    </w:p>
    <w:p w14:paraId="55D0D379" w14:textId="77777777" w:rsidR="00404013" w:rsidRPr="001C0B6E" w:rsidRDefault="00404013" w:rsidP="00404013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Dr. Károlyi Ákos jegyző</w:t>
      </w:r>
    </w:p>
    <w:p w14:paraId="474DB993" w14:textId="77777777" w:rsidR="00404013" w:rsidRPr="001C0B6E" w:rsidRDefault="00404013" w:rsidP="00404013">
      <w:pPr>
        <w:pStyle w:val="Szvegtrzsbehzssal"/>
        <w:ind w:firstLine="30"/>
        <w:rPr>
          <w:rFonts w:ascii="Arial" w:hAnsi="Arial" w:cs="Arial"/>
          <w:b w:val="0"/>
        </w:rPr>
      </w:pPr>
      <w:r w:rsidRPr="001C0B6E">
        <w:rPr>
          <w:rFonts w:ascii="Arial" w:hAnsi="Arial" w:cs="Arial"/>
        </w:rPr>
        <w:tab/>
      </w:r>
      <w:r w:rsidRPr="001C0B6E">
        <w:rPr>
          <w:rFonts w:ascii="Arial" w:hAnsi="Arial" w:cs="Arial"/>
          <w:b w:val="0"/>
        </w:rPr>
        <w:t xml:space="preserve"> /a végrehajtás előkészítéséért:</w:t>
      </w:r>
    </w:p>
    <w:p w14:paraId="0BD51678" w14:textId="77777777" w:rsidR="00404013" w:rsidRPr="001C0B6E" w:rsidRDefault="00404013" w:rsidP="00404013">
      <w:pPr>
        <w:ind w:left="1416" w:firstLine="3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Cs/>
        </w:rPr>
        <w:t>Dr. Bencsics Enikő, az Egészségügyi és Közszolgálati Osztály vezetője</w:t>
      </w:r>
    </w:p>
    <w:p w14:paraId="08CBB9D0" w14:textId="77777777" w:rsidR="00404013" w:rsidRPr="001C0B6E" w:rsidRDefault="00404013" w:rsidP="00404013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1C0B6E">
          <w:rPr>
            <w:rFonts w:ascii="Arial" w:hAnsi="Arial" w:cs="Arial"/>
            <w:bCs/>
          </w:rPr>
          <w:t>Stéger Gábor</w:t>
        </w:r>
      </w:smartTag>
      <w:r w:rsidRPr="001C0B6E">
        <w:rPr>
          <w:rFonts w:ascii="Arial" w:hAnsi="Arial" w:cs="Arial"/>
          <w:bCs/>
        </w:rPr>
        <w:t>, a Közgazdasági és Adó Osztály vezetője,</w:t>
      </w:r>
    </w:p>
    <w:p w14:paraId="0AA4073B" w14:textId="1B0AA783" w:rsidR="00404013" w:rsidRPr="001C0B6E" w:rsidRDefault="00404013" w:rsidP="00404013">
      <w:pPr>
        <w:ind w:left="1416" w:firstLine="3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Cs/>
        </w:rPr>
        <w:t>Vigné Horváth Ilona, a</w:t>
      </w:r>
      <w:r>
        <w:rPr>
          <w:rFonts w:ascii="Arial" w:hAnsi="Arial" w:cs="Arial"/>
          <w:bCs/>
        </w:rPr>
        <w:t xml:space="preserve"> Szombathelyi Egészségügyi és Kulturális GESZ</w:t>
      </w:r>
      <w:r w:rsidRPr="001C0B6E">
        <w:rPr>
          <w:rFonts w:ascii="Arial" w:hAnsi="Arial" w:cs="Arial"/>
          <w:bCs/>
        </w:rPr>
        <w:t xml:space="preserve"> igazgatója/ </w:t>
      </w:r>
    </w:p>
    <w:p w14:paraId="4FE0EF6C" w14:textId="77777777" w:rsidR="00404013" w:rsidRPr="001C0B6E" w:rsidRDefault="00404013" w:rsidP="00404013">
      <w:pPr>
        <w:jc w:val="both"/>
        <w:rPr>
          <w:rFonts w:ascii="Arial" w:hAnsi="Arial" w:cs="Arial"/>
          <w:bCs/>
        </w:rPr>
      </w:pPr>
    </w:p>
    <w:p w14:paraId="034DDD20" w14:textId="674DD194" w:rsidR="00404013" w:rsidRPr="0098560D" w:rsidRDefault="00404013" w:rsidP="00221C88">
      <w:pPr>
        <w:ind w:left="1418" w:hanging="1440"/>
        <w:jc w:val="both"/>
        <w:rPr>
          <w:rFonts w:ascii="Arial" w:hAnsi="Arial" w:cs="Arial"/>
        </w:rPr>
      </w:pPr>
      <w:r w:rsidRPr="001C0B6E">
        <w:rPr>
          <w:rFonts w:ascii="Arial" w:hAnsi="Arial" w:cs="Arial"/>
          <w:b/>
          <w:u w:val="single"/>
        </w:rPr>
        <w:t>Határidő:</w:t>
      </w:r>
      <w:r w:rsidRPr="001C0B6E">
        <w:rPr>
          <w:rFonts w:ascii="Arial" w:hAnsi="Arial" w:cs="Arial"/>
        </w:rPr>
        <w:tab/>
      </w:r>
      <w:r w:rsidRPr="0098560D">
        <w:rPr>
          <w:rFonts w:ascii="Arial" w:hAnsi="Arial" w:cs="Arial"/>
        </w:rPr>
        <w:t>azonnal (az 1. pont vonatkozásában)</w:t>
      </w:r>
    </w:p>
    <w:p w14:paraId="7AC51CC8" w14:textId="77777777" w:rsidR="00221C88" w:rsidRPr="0098560D" w:rsidRDefault="003C5214" w:rsidP="00221C88">
      <w:pPr>
        <w:ind w:left="1418" w:hanging="1440"/>
        <w:jc w:val="both"/>
        <w:rPr>
          <w:rFonts w:ascii="Arial" w:hAnsi="Arial" w:cs="Arial"/>
        </w:rPr>
      </w:pPr>
      <w:r w:rsidRPr="0098560D">
        <w:rPr>
          <w:rFonts w:ascii="Arial" w:hAnsi="Arial" w:cs="Arial"/>
        </w:rPr>
        <w:t xml:space="preserve">                      </w:t>
      </w:r>
      <w:r w:rsidR="00221C88" w:rsidRPr="0098560D">
        <w:rPr>
          <w:rFonts w:ascii="Arial" w:hAnsi="Arial" w:cs="Arial"/>
        </w:rPr>
        <w:t>2018. évi költségvetési rendelet megalkotása (a 2. pont vonatkozásában)</w:t>
      </w:r>
    </w:p>
    <w:p w14:paraId="1A0703C5" w14:textId="19179636" w:rsidR="005360C2" w:rsidRDefault="00221C88" w:rsidP="00463BEE">
      <w:pPr>
        <w:ind w:left="1418" w:hanging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4013" w:rsidRPr="001C0B6E">
        <w:rPr>
          <w:rFonts w:ascii="Arial" w:hAnsi="Arial" w:cs="Arial"/>
        </w:rPr>
        <w:t xml:space="preserve">                      </w:t>
      </w:r>
    </w:p>
    <w:p w14:paraId="37F5C63A" w14:textId="77777777" w:rsidR="005360C2" w:rsidRDefault="005360C2" w:rsidP="00463BEE">
      <w:pPr>
        <w:ind w:left="1418" w:hanging="22"/>
        <w:jc w:val="both"/>
        <w:rPr>
          <w:rFonts w:ascii="Arial" w:hAnsi="Arial" w:cs="Arial"/>
        </w:rPr>
      </w:pPr>
    </w:p>
    <w:p w14:paraId="6AC2802D" w14:textId="77777777" w:rsidR="005360C2" w:rsidRDefault="005360C2" w:rsidP="00463BEE">
      <w:pPr>
        <w:ind w:left="1418" w:hanging="22"/>
        <w:jc w:val="both"/>
        <w:rPr>
          <w:rFonts w:ascii="Arial" w:hAnsi="Arial" w:cs="Arial"/>
        </w:rPr>
      </w:pPr>
    </w:p>
    <w:p w14:paraId="50B72E9E" w14:textId="77777777" w:rsidR="00BD53B0" w:rsidRDefault="00BD53B0" w:rsidP="0001491D">
      <w:pPr>
        <w:jc w:val="center"/>
        <w:rPr>
          <w:rFonts w:ascii="Arial" w:hAnsi="Arial" w:cs="Arial"/>
          <w:b/>
        </w:rPr>
      </w:pPr>
    </w:p>
    <w:p w14:paraId="020E74D7" w14:textId="4123A77E" w:rsidR="0001491D" w:rsidRDefault="0001491D" w:rsidP="000149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D501C">
        <w:rPr>
          <w:rFonts w:ascii="Arial" w:hAnsi="Arial" w:cs="Arial"/>
          <w:b/>
        </w:rPr>
        <w:t>I</w:t>
      </w:r>
      <w:r w:rsidRPr="001C0B6E">
        <w:rPr>
          <w:rFonts w:ascii="Arial" w:hAnsi="Arial" w:cs="Arial"/>
          <w:b/>
        </w:rPr>
        <w:t>I.</w:t>
      </w:r>
    </w:p>
    <w:p w14:paraId="0FDD6B90" w14:textId="77777777" w:rsidR="005360C2" w:rsidRDefault="005360C2" w:rsidP="0001491D">
      <w:pPr>
        <w:jc w:val="center"/>
        <w:rPr>
          <w:rFonts w:ascii="Arial" w:hAnsi="Arial" w:cs="Arial"/>
          <w:b/>
          <w:u w:val="single"/>
        </w:rPr>
      </w:pPr>
    </w:p>
    <w:p w14:paraId="7FA505FD" w14:textId="77777777" w:rsidR="0001491D" w:rsidRDefault="0001491D" w:rsidP="0001491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HATÁROZATI JAVASLAT</w:t>
      </w:r>
    </w:p>
    <w:p w14:paraId="78E3A95B" w14:textId="77777777" w:rsidR="0001491D" w:rsidRPr="00005768" w:rsidRDefault="0001491D" w:rsidP="0001491D">
      <w:pPr>
        <w:jc w:val="center"/>
        <w:rPr>
          <w:rFonts w:ascii="Arial" w:hAnsi="Arial" w:cs="Arial"/>
          <w:b/>
          <w:u w:val="single"/>
        </w:rPr>
      </w:pPr>
      <w:r w:rsidRPr="00005768">
        <w:rPr>
          <w:rFonts w:ascii="Arial" w:hAnsi="Arial" w:cs="Arial"/>
          <w:b/>
          <w:u w:val="single"/>
        </w:rPr>
        <w:t>………../201</w:t>
      </w:r>
      <w:r>
        <w:rPr>
          <w:rFonts w:ascii="Arial" w:hAnsi="Arial" w:cs="Arial"/>
          <w:b/>
          <w:u w:val="single"/>
        </w:rPr>
        <w:t>7</w:t>
      </w:r>
      <w:r w:rsidRPr="00005768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XII</w:t>
      </w:r>
      <w:r w:rsidRPr="00005768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14</w:t>
      </w:r>
      <w:r w:rsidRPr="00005768">
        <w:rPr>
          <w:rFonts w:ascii="Arial" w:hAnsi="Arial" w:cs="Arial"/>
          <w:b/>
          <w:u w:val="single"/>
        </w:rPr>
        <w:t xml:space="preserve">.) </w:t>
      </w:r>
      <w:r>
        <w:rPr>
          <w:rFonts w:ascii="Arial" w:hAnsi="Arial" w:cs="Arial"/>
          <w:b/>
          <w:u w:val="single"/>
        </w:rPr>
        <w:t>Kgy</w:t>
      </w:r>
      <w:r w:rsidRPr="00005768">
        <w:rPr>
          <w:rFonts w:ascii="Arial" w:hAnsi="Arial" w:cs="Arial"/>
          <w:b/>
          <w:u w:val="single"/>
        </w:rPr>
        <w:t xml:space="preserve">. </w:t>
      </w:r>
      <w:proofErr w:type="gramStart"/>
      <w:r w:rsidRPr="00005768">
        <w:rPr>
          <w:rFonts w:ascii="Arial" w:hAnsi="Arial" w:cs="Arial"/>
          <w:b/>
          <w:u w:val="single"/>
        </w:rPr>
        <w:t>sz.</w:t>
      </w:r>
      <w:proofErr w:type="gramEnd"/>
      <w:r w:rsidRPr="00005768">
        <w:rPr>
          <w:rFonts w:ascii="Arial" w:hAnsi="Arial" w:cs="Arial"/>
          <w:b/>
          <w:u w:val="single"/>
        </w:rPr>
        <w:t xml:space="preserve"> határozat</w:t>
      </w:r>
    </w:p>
    <w:p w14:paraId="2DC29B6C" w14:textId="77777777" w:rsidR="00D941A4" w:rsidRDefault="00D941A4" w:rsidP="00D941A4">
      <w:pPr>
        <w:jc w:val="both"/>
        <w:rPr>
          <w:rFonts w:ascii="Arial" w:hAnsi="Arial" w:cs="Arial"/>
        </w:rPr>
      </w:pPr>
    </w:p>
    <w:p w14:paraId="5F02DD67" w14:textId="77777777" w:rsidR="0001491D" w:rsidRDefault="0001491D" w:rsidP="00D941A4">
      <w:pPr>
        <w:jc w:val="both"/>
        <w:rPr>
          <w:rFonts w:ascii="Arial" w:hAnsi="Arial" w:cs="Arial"/>
        </w:rPr>
      </w:pPr>
    </w:p>
    <w:p w14:paraId="1845CD77" w14:textId="37E9E336" w:rsidR="00CC2EBC" w:rsidRPr="00F22177" w:rsidRDefault="0001491D" w:rsidP="004009DB">
      <w:pPr>
        <w:pStyle w:val="lfej"/>
        <w:numPr>
          <w:ilvl w:val="0"/>
          <w:numId w:val="9"/>
        </w:numPr>
        <w:tabs>
          <w:tab w:val="clear" w:pos="4536"/>
          <w:tab w:val="left" w:pos="6480"/>
        </w:tabs>
        <w:jc w:val="both"/>
        <w:rPr>
          <w:rFonts w:cs="Arial"/>
          <w:color w:val="FF0000"/>
        </w:rPr>
      </w:pPr>
      <w:r w:rsidRPr="00F22177">
        <w:rPr>
          <w:rFonts w:ascii="Arial" w:hAnsi="Arial"/>
        </w:rPr>
        <w:t>Szombathely Megyei Jogú Város Közgyűlése a „</w:t>
      </w:r>
      <w:r w:rsidRPr="00F22177">
        <w:rPr>
          <w:rFonts w:ascii="Arial" w:hAnsi="Arial" w:cs="Arial"/>
          <w:bCs/>
        </w:rPr>
        <w:t>Javaslat az egészségügyi alapellátás fejlesztésére” című előterjesztést megtárgyalta, és elhatározza</w:t>
      </w:r>
      <w:r w:rsidRPr="00F22177">
        <w:rPr>
          <w:rFonts w:ascii="Arial" w:hAnsi="Arial" w:cs="Arial"/>
        </w:rPr>
        <w:t xml:space="preserve">, </w:t>
      </w:r>
      <w:r w:rsidR="00CC2EBC" w:rsidRPr="00F22177">
        <w:rPr>
          <w:rFonts w:ascii="Arial" w:hAnsi="Arial" w:cs="Arial"/>
          <w:bCs/>
        </w:rPr>
        <w:t xml:space="preserve">hogy az alapellátásban dolgozó fogorvosok rezsiköltségét </w:t>
      </w:r>
      <w:r w:rsidR="00707EA5">
        <w:rPr>
          <w:rFonts w:ascii="Arial" w:hAnsi="Arial" w:cs="Arial"/>
          <w:bCs/>
        </w:rPr>
        <w:t>(</w:t>
      </w:r>
      <w:r w:rsidR="00707EA5">
        <w:rPr>
          <w:rFonts w:ascii="Arial" w:hAnsi="Arial" w:cs="Arial"/>
        </w:rPr>
        <w:t>villamos energia, gázdíj, távhőszolgáltatás, víz- és csatornadíj, és a hulladékszállítás)</w:t>
      </w:r>
      <w:r w:rsidR="00707EA5" w:rsidRPr="00F22177">
        <w:rPr>
          <w:rFonts w:ascii="Arial" w:hAnsi="Arial" w:cs="Arial"/>
          <w:bCs/>
        </w:rPr>
        <w:t xml:space="preserve"> </w:t>
      </w:r>
      <w:r w:rsidR="00CC2EBC" w:rsidRPr="00F22177">
        <w:rPr>
          <w:rFonts w:ascii="Arial" w:hAnsi="Arial" w:cs="Arial"/>
          <w:bCs/>
        </w:rPr>
        <w:t xml:space="preserve">2018. január 1. napjától átvállalja, és ennek fedezetét a GESZ éves költségvetésében biztosítja. </w:t>
      </w:r>
    </w:p>
    <w:p w14:paraId="0D3055D9" w14:textId="77777777" w:rsidR="00FA1F00" w:rsidRDefault="00FA1F00" w:rsidP="00FA1F00">
      <w:pPr>
        <w:pStyle w:val="Listaszerbekezds"/>
        <w:rPr>
          <w:rFonts w:cs="Arial"/>
          <w:color w:val="FF0000"/>
        </w:rPr>
      </w:pPr>
    </w:p>
    <w:p w14:paraId="78486AA6" w14:textId="245D9936" w:rsidR="00FA1F00" w:rsidRPr="00FA1F00" w:rsidRDefault="00FA1F00" w:rsidP="00B67333">
      <w:pPr>
        <w:pStyle w:val="lfej"/>
        <w:numPr>
          <w:ilvl w:val="0"/>
          <w:numId w:val="9"/>
        </w:numPr>
        <w:tabs>
          <w:tab w:val="clear" w:pos="4536"/>
          <w:tab w:val="left" w:pos="6480"/>
        </w:tabs>
        <w:jc w:val="both"/>
        <w:rPr>
          <w:rFonts w:ascii="Arial" w:hAnsi="Arial" w:cs="Arial"/>
        </w:rPr>
      </w:pPr>
      <w:r w:rsidRPr="00FA1F0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az előterjesztés 1. és 2. számú mellékletét képező fogorvosi megállapodásokat jóváhagyja, és felkéri a polgármestert, valamint a Szombathelyi Egészségügyi és Kulturális GESZ igazgatóját a megállapodások aláírására.</w:t>
      </w:r>
    </w:p>
    <w:p w14:paraId="7E99FB27" w14:textId="77777777" w:rsidR="0001491D" w:rsidRDefault="0001491D" w:rsidP="0001491D">
      <w:pPr>
        <w:ind w:left="360"/>
        <w:jc w:val="both"/>
        <w:rPr>
          <w:rFonts w:cs="Arial"/>
        </w:rPr>
      </w:pPr>
    </w:p>
    <w:p w14:paraId="13790650" w14:textId="77777777" w:rsidR="00B67333" w:rsidRPr="001C0B6E" w:rsidRDefault="00B67333" w:rsidP="00B67333">
      <w:pPr>
        <w:ind w:left="1410" w:hanging="141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/>
          <w:u w:val="single"/>
        </w:rPr>
        <w:t>Felelősök:</w:t>
      </w:r>
      <w:r w:rsidRPr="001C0B6E">
        <w:rPr>
          <w:rFonts w:ascii="Arial" w:hAnsi="Arial" w:cs="Arial"/>
          <w:bCs/>
        </w:rPr>
        <w:tab/>
        <w:t>Dr. Puskás Tivadar, polgármester</w:t>
      </w:r>
    </w:p>
    <w:p w14:paraId="24F3E1D6" w14:textId="77777777" w:rsidR="00B67333" w:rsidRPr="001C0B6E" w:rsidRDefault="00B67333" w:rsidP="00B67333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Molnár Miklós alpolgármester</w:t>
      </w:r>
    </w:p>
    <w:p w14:paraId="3B2BA01D" w14:textId="77777777" w:rsidR="00B67333" w:rsidRPr="001C0B6E" w:rsidRDefault="00B67333" w:rsidP="00B67333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Kecskés László</w:t>
      </w:r>
      <w:r w:rsidRPr="001C0B6E">
        <w:rPr>
          <w:rFonts w:ascii="Arial" w:hAnsi="Arial" w:cs="Arial"/>
        </w:rPr>
        <w:t>, az Egészségügyi Szakmai Bizottság elnöke</w:t>
      </w:r>
    </w:p>
    <w:p w14:paraId="13AA5C6B" w14:textId="77777777" w:rsidR="00B67333" w:rsidRDefault="00B67333" w:rsidP="00B67333">
      <w:pPr>
        <w:ind w:left="1416" w:firstLine="30"/>
        <w:jc w:val="both"/>
        <w:rPr>
          <w:rFonts w:ascii="Arial" w:hAnsi="Arial" w:cs="Arial"/>
        </w:rPr>
      </w:pPr>
      <w:r w:rsidRPr="001C0B6E">
        <w:rPr>
          <w:rFonts w:ascii="Arial" w:hAnsi="Arial" w:cs="Arial"/>
        </w:rPr>
        <w:t>Dr. Károlyi Ákos jegyző</w:t>
      </w:r>
    </w:p>
    <w:p w14:paraId="42BC27C6" w14:textId="77777777" w:rsidR="005360C2" w:rsidRPr="001C0B6E" w:rsidRDefault="005360C2" w:rsidP="00B67333">
      <w:pPr>
        <w:ind w:left="1416" w:firstLine="30"/>
        <w:jc w:val="both"/>
        <w:rPr>
          <w:rFonts w:ascii="Arial" w:hAnsi="Arial" w:cs="Arial"/>
        </w:rPr>
      </w:pPr>
      <w:bookmarkStart w:id="0" w:name="_GoBack"/>
      <w:bookmarkEnd w:id="0"/>
    </w:p>
    <w:p w14:paraId="09A82D39" w14:textId="77777777" w:rsidR="00B67333" w:rsidRPr="001C0B6E" w:rsidRDefault="00B67333" w:rsidP="00B67333">
      <w:pPr>
        <w:pStyle w:val="Szvegtrzsbehzssal"/>
        <w:ind w:firstLine="30"/>
        <w:rPr>
          <w:rFonts w:ascii="Arial" w:hAnsi="Arial" w:cs="Arial"/>
          <w:b w:val="0"/>
        </w:rPr>
      </w:pPr>
      <w:r w:rsidRPr="001C0B6E">
        <w:rPr>
          <w:rFonts w:ascii="Arial" w:hAnsi="Arial" w:cs="Arial"/>
        </w:rPr>
        <w:tab/>
      </w:r>
      <w:r w:rsidRPr="001C0B6E">
        <w:rPr>
          <w:rFonts w:ascii="Arial" w:hAnsi="Arial" w:cs="Arial"/>
          <w:b w:val="0"/>
        </w:rPr>
        <w:t xml:space="preserve"> /a végrehajtás előkészítéséért:</w:t>
      </w:r>
    </w:p>
    <w:p w14:paraId="13DB879A" w14:textId="77777777" w:rsidR="00B67333" w:rsidRPr="001C0B6E" w:rsidRDefault="00B67333" w:rsidP="00B67333">
      <w:pPr>
        <w:ind w:left="1416" w:firstLine="30"/>
        <w:jc w:val="both"/>
        <w:rPr>
          <w:rFonts w:ascii="Arial" w:hAnsi="Arial" w:cs="Arial"/>
          <w:bCs/>
        </w:rPr>
      </w:pPr>
      <w:r w:rsidRPr="001C0B6E">
        <w:rPr>
          <w:rFonts w:ascii="Arial" w:hAnsi="Arial" w:cs="Arial"/>
          <w:bCs/>
        </w:rPr>
        <w:t>Dr. Bencsics Enikő, az Egészségügyi és Közszolgálati Osztály vezetője</w:t>
      </w:r>
    </w:p>
    <w:p w14:paraId="67EDD2A5" w14:textId="77777777" w:rsidR="00B67333" w:rsidRPr="001C0B6E" w:rsidRDefault="00B67333" w:rsidP="00B67333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1C0B6E">
          <w:rPr>
            <w:rFonts w:ascii="Arial" w:hAnsi="Arial" w:cs="Arial"/>
            <w:bCs/>
          </w:rPr>
          <w:t>Stéger Gábor</w:t>
        </w:r>
      </w:smartTag>
      <w:r w:rsidRPr="001C0B6E">
        <w:rPr>
          <w:rFonts w:ascii="Arial" w:hAnsi="Arial" w:cs="Arial"/>
          <w:bCs/>
        </w:rPr>
        <w:t>, a Közgazdasági és Adó Osztály vezetője,</w:t>
      </w:r>
    </w:p>
    <w:p w14:paraId="29B6EA85" w14:textId="77777777" w:rsidR="00B67333" w:rsidRPr="001C0B6E" w:rsidRDefault="00B67333" w:rsidP="00B67333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1C0B6E">
          <w:rPr>
            <w:rFonts w:ascii="Arial" w:hAnsi="Arial" w:cs="Arial"/>
            <w:bCs/>
          </w:rPr>
          <w:t>Vigné Horváth Ilona</w:t>
        </w:r>
      </w:smartTag>
      <w:r w:rsidRPr="001C0B6E">
        <w:rPr>
          <w:rFonts w:ascii="Arial" w:hAnsi="Arial" w:cs="Arial"/>
          <w:bCs/>
        </w:rPr>
        <w:t>, a</w:t>
      </w:r>
      <w:r>
        <w:rPr>
          <w:rFonts w:ascii="Arial" w:hAnsi="Arial" w:cs="Arial"/>
          <w:bCs/>
        </w:rPr>
        <w:t xml:space="preserve"> Szombathelyi Egészségügyi és Kulturális GESZ</w:t>
      </w:r>
      <w:r w:rsidRPr="001C0B6E">
        <w:rPr>
          <w:rFonts w:ascii="Arial" w:hAnsi="Arial" w:cs="Arial"/>
          <w:bCs/>
        </w:rPr>
        <w:t xml:space="preserve"> igazgatója/ </w:t>
      </w:r>
    </w:p>
    <w:p w14:paraId="694FBD57" w14:textId="77777777" w:rsidR="00B67333" w:rsidRPr="001C0B6E" w:rsidRDefault="00B67333" w:rsidP="00B67333">
      <w:pPr>
        <w:jc w:val="both"/>
        <w:rPr>
          <w:rFonts w:ascii="Arial" w:hAnsi="Arial" w:cs="Arial"/>
          <w:bCs/>
        </w:rPr>
      </w:pPr>
    </w:p>
    <w:p w14:paraId="605E9541" w14:textId="41F439C3" w:rsidR="00B67333" w:rsidRDefault="00B67333" w:rsidP="00B67333">
      <w:pPr>
        <w:ind w:left="1440" w:hanging="1440"/>
        <w:jc w:val="both"/>
        <w:rPr>
          <w:rFonts w:ascii="Arial" w:hAnsi="Arial" w:cs="Arial"/>
        </w:rPr>
      </w:pPr>
      <w:r w:rsidRPr="001C0B6E">
        <w:rPr>
          <w:rFonts w:ascii="Arial" w:hAnsi="Arial" w:cs="Arial"/>
          <w:b/>
          <w:u w:val="single"/>
        </w:rPr>
        <w:t>Határidő:</w:t>
      </w:r>
      <w:r w:rsidRPr="001C0B6E">
        <w:rPr>
          <w:rFonts w:ascii="Arial" w:hAnsi="Arial" w:cs="Arial"/>
        </w:rPr>
        <w:tab/>
      </w:r>
      <w:r w:rsidRPr="00B54933">
        <w:rPr>
          <w:rFonts w:ascii="Arial" w:hAnsi="Arial" w:cs="Arial"/>
        </w:rPr>
        <w:t>201</w:t>
      </w:r>
      <w:r w:rsidR="00B651E5">
        <w:rPr>
          <w:rFonts w:ascii="Arial" w:hAnsi="Arial" w:cs="Arial"/>
        </w:rPr>
        <w:t>7</w:t>
      </w:r>
      <w:r w:rsidRPr="00B54933">
        <w:rPr>
          <w:rFonts w:ascii="Arial" w:hAnsi="Arial" w:cs="Arial"/>
        </w:rPr>
        <w:t>. évi költségvetési rendelet m</w:t>
      </w:r>
      <w:r w:rsidR="00B651E5">
        <w:rPr>
          <w:rFonts w:ascii="Arial" w:hAnsi="Arial" w:cs="Arial"/>
        </w:rPr>
        <w:t>ódosítása</w:t>
      </w:r>
      <w:r w:rsidRPr="00B54933">
        <w:rPr>
          <w:rFonts w:ascii="Arial" w:hAnsi="Arial" w:cs="Arial"/>
        </w:rPr>
        <w:t xml:space="preserve"> (a</w:t>
      </w:r>
      <w:r w:rsidR="00F22177">
        <w:rPr>
          <w:rFonts w:ascii="Arial" w:hAnsi="Arial" w:cs="Arial"/>
        </w:rPr>
        <w:t>z 1</w:t>
      </w:r>
      <w:r w:rsidR="002E49CD" w:rsidRPr="00B54933">
        <w:rPr>
          <w:rFonts w:ascii="Arial" w:hAnsi="Arial" w:cs="Arial"/>
        </w:rPr>
        <w:t>.</w:t>
      </w:r>
      <w:r w:rsidRPr="00B54933">
        <w:rPr>
          <w:rFonts w:ascii="Arial" w:hAnsi="Arial" w:cs="Arial"/>
        </w:rPr>
        <w:t xml:space="preserve"> pont vonatkozásában)</w:t>
      </w:r>
    </w:p>
    <w:p w14:paraId="7444FDA0" w14:textId="75026334" w:rsidR="0001491D" w:rsidRDefault="009D1201" w:rsidP="00241258">
      <w:pPr>
        <w:ind w:left="1440" w:hanging="1440"/>
        <w:jc w:val="both"/>
        <w:rPr>
          <w:rFonts w:cs="Arial"/>
          <w:b/>
          <w:u w:val="single"/>
        </w:rPr>
      </w:pPr>
      <w:r>
        <w:rPr>
          <w:rFonts w:ascii="Arial" w:hAnsi="Arial" w:cs="Arial"/>
        </w:rPr>
        <w:tab/>
      </w:r>
      <w:r w:rsidRPr="00B54933">
        <w:rPr>
          <w:rFonts w:ascii="Arial" w:hAnsi="Arial" w:cs="Arial"/>
        </w:rPr>
        <w:t xml:space="preserve">2017. december 31. (a </w:t>
      </w:r>
      <w:r w:rsidR="00F22177">
        <w:rPr>
          <w:rFonts w:ascii="Arial" w:hAnsi="Arial" w:cs="Arial"/>
        </w:rPr>
        <w:t>2</w:t>
      </w:r>
      <w:r w:rsidRPr="00B54933">
        <w:rPr>
          <w:rFonts w:ascii="Arial" w:hAnsi="Arial" w:cs="Arial"/>
        </w:rPr>
        <w:t>. pont vonatkozásában)</w:t>
      </w:r>
    </w:p>
    <w:sectPr w:rsidR="0001491D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C7E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60C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360C2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56016D19" w14:textId="0FC339F1" w:rsidR="00112083" w:rsidRPr="004548B6" w:rsidRDefault="00112083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>Jogi és Társadalmi Kapcsolatok Bizottsága</w:t>
    </w:r>
  </w:p>
  <w:p w14:paraId="2871B57A" w14:textId="02E8608B" w:rsidR="00514CD3" w:rsidRPr="004548B6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 xml:space="preserve">Gazdasági és </w:t>
    </w:r>
    <w:r w:rsidR="00112083" w:rsidRPr="004548B6">
      <w:rPr>
        <w:rFonts w:ascii="Arial" w:hAnsi="Arial" w:cs="Arial"/>
      </w:rPr>
      <w:t xml:space="preserve">Városstratégiai </w:t>
    </w:r>
    <w:r w:rsidRPr="004548B6">
      <w:rPr>
        <w:rFonts w:ascii="Arial" w:hAnsi="Arial" w:cs="Arial"/>
      </w:rPr>
      <w:t>Bizottság</w:t>
    </w:r>
  </w:p>
  <w:p w14:paraId="708C86DB" w14:textId="0B305F2C" w:rsidR="00DB1949" w:rsidRPr="004548B6" w:rsidRDefault="00DB1949" w:rsidP="00DB1949">
    <w:pPr>
      <w:numPr>
        <w:ilvl w:val="0"/>
        <w:numId w:val="1"/>
      </w:numPr>
      <w:tabs>
        <w:tab w:val="num" w:pos="4962"/>
      </w:tabs>
      <w:spacing w:line="360" w:lineRule="auto"/>
      <w:ind w:left="5517" w:hanging="839"/>
      <w:rPr>
        <w:rFonts w:ascii="Arial" w:hAnsi="Arial" w:cs="Arial"/>
      </w:rPr>
    </w:pPr>
    <w:r w:rsidRPr="004548B6">
      <w:rPr>
        <w:rFonts w:ascii="Arial" w:hAnsi="Arial" w:cs="Arial"/>
      </w:rPr>
      <w:t>Egészségügyi Szakmai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6CE2ECE8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142F05">
      <w:rPr>
        <w:rFonts w:ascii="Arial" w:hAnsi="Arial" w:cs="Arial"/>
        <w:b/>
        <w:u w:val="single"/>
      </w:rPr>
      <w:t xml:space="preserve">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F70"/>
    <w:multiLevelType w:val="hybridMultilevel"/>
    <w:tmpl w:val="CCA2F9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6960"/>
    <w:multiLevelType w:val="hybridMultilevel"/>
    <w:tmpl w:val="24B6CB0A"/>
    <w:lvl w:ilvl="0" w:tplc="CD5AA694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0973"/>
    <w:multiLevelType w:val="hybridMultilevel"/>
    <w:tmpl w:val="55949F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A78426C"/>
    <w:multiLevelType w:val="hybridMultilevel"/>
    <w:tmpl w:val="8C2037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54A58"/>
    <w:multiLevelType w:val="hybridMultilevel"/>
    <w:tmpl w:val="788E74B2"/>
    <w:lvl w:ilvl="0" w:tplc="38789B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E30CE0"/>
    <w:multiLevelType w:val="hybridMultilevel"/>
    <w:tmpl w:val="EE42E070"/>
    <w:lvl w:ilvl="0" w:tplc="6492B7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2D05"/>
    <w:multiLevelType w:val="hybridMultilevel"/>
    <w:tmpl w:val="15FA65E8"/>
    <w:lvl w:ilvl="0" w:tplc="CFE07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EF6774"/>
    <w:multiLevelType w:val="hybridMultilevel"/>
    <w:tmpl w:val="CE448BF6"/>
    <w:lvl w:ilvl="0" w:tplc="70A27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2B30"/>
    <w:rsid w:val="00013498"/>
    <w:rsid w:val="0001491D"/>
    <w:rsid w:val="00052252"/>
    <w:rsid w:val="00070F7D"/>
    <w:rsid w:val="00074AEA"/>
    <w:rsid w:val="000C593A"/>
    <w:rsid w:val="000D5554"/>
    <w:rsid w:val="000F0700"/>
    <w:rsid w:val="00112083"/>
    <w:rsid w:val="00132161"/>
    <w:rsid w:val="00142F05"/>
    <w:rsid w:val="00142F12"/>
    <w:rsid w:val="00144798"/>
    <w:rsid w:val="0016657A"/>
    <w:rsid w:val="00181799"/>
    <w:rsid w:val="001A4648"/>
    <w:rsid w:val="001A51DB"/>
    <w:rsid w:val="001C0196"/>
    <w:rsid w:val="001C0B6E"/>
    <w:rsid w:val="001C66D2"/>
    <w:rsid w:val="001D546C"/>
    <w:rsid w:val="001E78AE"/>
    <w:rsid w:val="00210EC5"/>
    <w:rsid w:val="00221C88"/>
    <w:rsid w:val="00240BA4"/>
    <w:rsid w:val="00240F3B"/>
    <w:rsid w:val="00241258"/>
    <w:rsid w:val="00243454"/>
    <w:rsid w:val="002A5374"/>
    <w:rsid w:val="002A7326"/>
    <w:rsid w:val="002E0E60"/>
    <w:rsid w:val="002E49CD"/>
    <w:rsid w:val="002F6969"/>
    <w:rsid w:val="003007F4"/>
    <w:rsid w:val="00312E18"/>
    <w:rsid w:val="00325973"/>
    <w:rsid w:val="0032649B"/>
    <w:rsid w:val="00330E7A"/>
    <w:rsid w:val="0034130E"/>
    <w:rsid w:val="00356256"/>
    <w:rsid w:val="003615B2"/>
    <w:rsid w:val="003727A3"/>
    <w:rsid w:val="00387E79"/>
    <w:rsid w:val="003C4F1D"/>
    <w:rsid w:val="003C5214"/>
    <w:rsid w:val="00404013"/>
    <w:rsid w:val="00411CAB"/>
    <w:rsid w:val="00413796"/>
    <w:rsid w:val="004265DD"/>
    <w:rsid w:val="00430EA9"/>
    <w:rsid w:val="004548B6"/>
    <w:rsid w:val="00454C8B"/>
    <w:rsid w:val="00463BEE"/>
    <w:rsid w:val="004A5006"/>
    <w:rsid w:val="004B43BB"/>
    <w:rsid w:val="004D579F"/>
    <w:rsid w:val="004D74A3"/>
    <w:rsid w:val="004D74EB"/>
    <w:rsid w:val="004E2468"/>
    <w:rsid w:val="004F7396"/>
    <w:rsid w:val="00504834"/>
    <w:rsid w:val="00514CD3"/>
    <w:rsid w:val="005321D7"/>
    <w:rsid w:val="005360C2"/>
    <w:rsid w:val="00536465"/>
    <w:rsid w:val="005408AF"/>
    <w:rsid w:val="00552CC1"/>
    <w:rsid w:val="005B3EF7"/>
    <w:rsid w:val="005C276F"/>
    <w:rsid w:val="005C2C6C"/>
    <w:rsid w:val="005D0011"/>
    <w:rsid w:val="005D7E8D"/>
    <w:rsid w:val="005F19FE"/>
    <w:rsid w:val="00602020"/>
    <w:rsid w:val="00663D8C"/>
    <w:rsid w:val="006655B8"/>
    <w:rsid w:val="00673677"/>
    <w:rsid w:val="006744BF"/>
    <w:rsid w:val="00681DE4"/>
    <w:rsid w:val="006A73A5"/>
    <w:rsid w:val="006B14E4"/>
    <w:rsid w:val="006B5218"/>
    <w:rsid w:val="006B580E"/>
    <w:rsid w:val="006C4D12"/>
    <w:rsid w:val="006D78E7"/>
    <w:rsid w:val="006F06E6"/>
    <w:rsid w:val="00707EA5"/>
    <w:rsid w:val="007326FF"/>
    <w:rsid w:val="0075148C"/>
    <w:rsid w:val="00775593"/>
    <w:rsid w:val="007A0E65"/>
    <w:rsid w:val="007A7F9C"/>
    <w:rsid w:val="007B2FF9"/>
    <w:rsid w:val="007B4FA9"/>
    <w:rsid w:val="007C0C14"/>
    <w:rsid w:val="007C40AF"/>
    <w:rsid w:val="007D501C"/>
    <w:rsid w:val="007F2F31"/>
    <w:rsid w:val="00805EC0"/>
    <w:rsid w:val="008237D4"/>
    <w:rsid w:val="00832E6C"/>
    <w:rsid w:val="00834A26"/>
    <w:rsid w:val="00843041"/>
    <w:rsid w:val="008728D0"/>
    <w:rsid w:val="008A29E7"/>
    <w:rsid w:val="008B4F11"/>
    <w:rsid w:val="008C275F"/>
    <w:rsid w:val="008C4D8C"/>
    <w:rsid w:val="008F12A1"/>
    <w:rsid w:val="00903BEF"/>
    <w:rsid w:val="00914546"/>
    <w:rsid w:val="0092365F"/>
    <w:rsid w:val="009253AD"/>
    <w:rsid w:val="00930E80"/>
    <w:rsid w:val="00931197"/>
    <w:rsid w:val="009327D1"/>
    <w:rsid w:val="009348EA"/>
    <w:rsid w:val="00937CFE"/>
    <w:rsid w:val="00941733"/>
    <w:rsid w:val="00955987"/>
    <w:rsid w:val="009601AA"/>
    <w:rsid w:val="0096279B"/>
    <w:rsid w:val="00971A99"/>
    <w:rsid w:val="009760C8"/>
    <w:rsid w:val="0098560D"/>
    <w:rsid w:val="009B0B46"/>
    <w:rsid w:val="009B5040"/>
    <w:rsid w:val="009D1201"/>
    <w:rsid w:val="009E6143"/>
    <w:rsid w:val="009F6C2D"/>
    <w:rsid w:val="009F7889"/>
    <w:rsid w:val="00A25971"/>
    <w:rsid w:val="00A57F54"/>
    <w:rsid w:val="00A7633E"/>
    <w:rsid w:val="00AB52DB"/>
    <w:rsid w:val="00AB7B31"/>
    <w:rsid w:val="00AD08CD"/>
    <w:rsid w:val="00AE14C5"/>
    <w:rsid w:val="00B103B4"/>
    <w:rsid w:val="00B27192"/>
    <w:rsid w:val="00B54933"/>
    <w:rsid w:val="00B610E8"/>
    <w:rsid w:val="00B616A3"/>
    <w:rsid w:val="00B651E5"/>
    <w:rsid w:val="00B67333"/>
    <w:rsid w:val="00B92B5A"/>
    <w:rsid w:val="00BA710A"/>
    <w:rsid w:val="00BC46F6"/>
    <w:rsid w:val="00BD374E"/>
    <w:rsid w:val="00BD53B0"/>
    <w:rsid w:val="00BE370B"/>
    <w:rsid w:val="00BE769B"/>
    <w:rsid w:val="00C434E6"/>
    <w:rsid w:val="00C71580"/>
    <w:rsid w:val="00CA483B"/>
    <w:rsid w:val="00CC2EBC"/>
    <w:rsid w:val="00CF3E4B"/>
    <w:rsid w:val="00D0080C"/>
    <w:rsid w:val="00D105CA"/>
    <w:rsid w:val="00D54DF8"/>
    <w:rsid w:val="00D604D7"/>
    <w:rsid w:val="00D713B0"/>
    <w:rsid w:val="00D746FD"/>
    <w:rsid w:val="00D77A22"/>
    <w:rsid w:val="00D90FC6"/>
    <w:rsid w:val="00D941A4"/>
    <w:rsid w:val="00DA14B3"/>
    <w:rsid w:val="00DB1949"/>
    <w:rsid w:val="00DB2124"/>
    <w:rsid w:val="00DB2C0F"/>
    <w:rsid w:val="00DC0A42"/>
    <w:rsid w:val="00E05BAB"/>
    <w:rsid w:val="00E35216"/>
    <w:rsid w:val="00E542E9"/>
    <w:rsid w:val="00E63CDA"/>
    <w:rsid w:val="00E72A17"/>
    <w:rsid w:val="00E73C8E"/>
    <w:rsid w:val="00E82EBB"/>
    <w:rsid w:val="00E82F69"/>
    <w:rsid w:val="00E950D2"/>
    <w:rsid w:val="00EB56E1"/>
    <w:rsid w:val="00EB5CC4"/>
    <w:rsid w:val="00EC4F94"/>
    <w:rsid w:val="00EC7C11"/>
    <w:rsid w:val="00ED22AF"/>
    <w:rsid w:val="00ED7BCD"/>
    <w:rsid w:val="00EE5A29"/>
    <w:rsid w:val="00EF7BAC"/>
    <w:rsid w:val="00F22177"/>
    <w:rsid w:val="00F23B56"/>
    <w:rsid w:val="00F36214"/>
    <w:rsid w:val="00F55BA7"/>
    <w:rsid w:val="00F84CD0"/>
    <w:rsid w:val="00FA1F00"/>
    <w:rsid w:val="00FB068B"/>
    <w:rsid w:val="00FD13D9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8499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D546C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C0B6E"/>
    <w:pPr>
      <w:tabs>
        <w:tab w:val="left" w:pos="851"/>
      </w:tabs>
      <w:ind w:left="851" w:hanging="851"/>
      <w:jc w:val="both"/>
    </w:pPr>
    <w:rPr>
      <w:b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C0B6E"/>
    <w:rPr>
      <w:b/>
      <w:sz w:val="24"/>
    </w:rPr>
  </w:style>
  <w:style w:type="table" w:styleId="Rcsostblzat">
    <w:name w:val="Table Grid"/>
    <w:basedOn w:val="Normltblzat"/>
    <w:rsid w:val="0001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11CAB"/>
    <w:rPr>
      <w:i/>
      <w:iCs/>
    </w:rPr>
  </w:style>
  <w:style w:type="character" w:styleId="Kiemels2">
    <w:name w:val="Strong"/>
    <w:basedOn w:val="Bekezdsalapbettpusa"/>
    <w:uiPriority w:val="22"/>
    <w:qFormat/>
    <w:rsid w:val="00411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C6F50-22F0-485E-B16C-9EF0E4A4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1323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5</cp:revision>
  <cp:lastPrinted>2017-11-27T09:09:00Z</cp:lastPrinted>
  <dcterms:created xsi:type="dcterms:W3CDTF">2017-11-24T09:15:00Z</dcterms:created>
  <dcterms:modified xsi:type="dcterms:W3CDTF">2017-11-27T09:14:00Z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