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B7AF4" w:rsidRDefault="007B7AF4" w:rsidP="000C3225">
      <w:pPr>
        <w:jc w:val="center"/>
        <w:rPr>
          <w:rFonts w:cs="Arial"/>
          <w:i/>
        </w:rPr>
      </w:pPr>
    </w:p>
    <w:p w:rsidR="00C468E9" w:rsidRPr="00A826C3" w:rsidRDefault="00C468E9" w:rsidP="00C468E9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13.</w:t>
      </w:r>
      <w:r w:rsidRPr="00A826C3">
        <w:rPr>
          <w:rFonts w:cs="Arial"/>
          <w:b/>
          <w:spacing w:val="2"/>
          <w:szCs w:val="22"/>
        </w:rPr>
        <w:tab/>
        <w:t>Javaslat a Savaria Városfejlesztési Kft. részére nyújtott tagi kölcsön visszafizetési határidejének módosítására (Közgyűlés 14.)</w:t>
      </w:r>
    </w:p>
    <w:p w:rsidR="00C468E9" w:rsidRPr="00A826C3" w:rsidRDefault="00C468E9" w:rsidP="00C468E9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:rsidR="00C468E9" w:rsidRPr="00A826C3" w:rsidRDefault="00C468E9" w:rsidP="00C468E9">
      <w:pPr>
        <w:jc w:val="both"/>
        <w:rPr>
          <w:rFonts w:cs="Arial"/>
          <w:bCs/>
          <w:color w:val="000000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bCs/>
          <w:color w:val="000000"/>
          <w:szCs w:val="22"/>
        </w:rPr>
        <w:t>Dr. Ajkay Adrián, a Savaria Városfejlesztési Kft. ügyvezető igazgatója</w:t>
      </w:r>
    </w:p>
    <w:p w:rsidR="00C468E9" w:rsidRPr="00A826C3" w:rsidRDefault="00C468E9" w:rsidP="00C468E9">
      <w:pPr>
        <w:jc w:val="both"/>
        <w:rPr>
          <w:rFonts w:cs="Arial"/>
          <w:bCs/>
          <w:color w:val="000000"/>
          <w:szCs w:val="22"/>
        </w:rPr>
      </w:pPr>
    </w:p>
    <w:p w:rsidR="00C468E9" w:rsidRPr="00A826C3" w:rsidRDefault="00C468E9" w:rsidP="00C468E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364/</w:t>
      </w:r>
      <w:r w:rsidRPr="00A826C3">
        <w:rPr>
          <w:rFonts w:cs="Arial"/>
          <w:b/>
          <w:szCs w:val="22"/>
          <w:u w:val="single"/>
        </w:rPr>
        <w:t>2017.(XII.11.) GVB. sz. határozat</w:t>
      </w:r>
    </w:p>
    <w:p w:rsidR="00C468E9" w:rsidRPr="00A826C3" w:rsidRDefault="00C468E9" w:rsidP="00C468E9">
      <w:pPr>
        <w:jc w:val="center"/>
        <w:rPr>
          <w:rFonts w:cs="Arial"/>
          <w:b/>
          <w:szCs w:val="22"/>
          <w:u w:val="single"/>
        </w:rPr>
      </w:pPr>
    </w:p>
    <w:p w:rsidR="00C468E9" w:rsidRPr="00A826C3" w:rsidRDefault="00C468E9" w:rsidP="00C468E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DD383F">
        <w:rPr>
          <w:rFonts w:cs="Arial"/>
          <w:szCs w:val="22"/>
        </w:rPr>
        <w:t>„</w:t>
      </w:r>
      <w:r w:rsidRPr="00DD383F">
        <w:rPr>
          <w:rFonts w:cs="Arial"/>
          <w:spacing w:val="2"/>
          <w:szCs w:val="22"/>
        </w:rPr>
        <w:t>Javaslat a Savaria Városfejlesztési Kft. részére nyújtott tagi kölcsön visszafizetési határidejének módosítására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C468E9" w:rsidRPr="00A826C3" w:rsidRDefault="00C468E9" w:rsidP="00C468E9">
      <w:pPr>
        <w:jc w:val="both"/>
        <w:rPr>
          <w:rFonts w:cs="Arial"/>
          <w:b/>
          <w:szCs w:val="22"/>
        </w:rPr>
      </w:pPr>
    </w:p>
    <w:p w:rsidR="00C468E9" w:rsidRPr="00A826C3" w:rsidRDefault="00C468E9" w:rsidP="00C468E9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C468E9" w:rsidRPr="00A826C3" w:rsidRDefault="00C468E9" w:rsidP="00C468E9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>Lakézi Gábor, a Városüzemeltetési Osztály vezetője</w:t>
      </w:r>
      <w:r>
        <w:rPr>
          <w:rFonts w:cs="Arial"/>
          <w:szCs w:val="22"/>
        </w:rPr>
        <w:t>)</w:t>
      </w:r>
    </w:p>
    <w:p w:rsidR="00C468E9" w:rsidRDefault="00C468E9" w:rsidP="00C468E9">
      <w:pPr>
        <w:ind w:left="1080" w:hanging="372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C468E9" w:rsidRDefault="00C468E9" w:rsidP="00C468E9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7B7AF4" w:rsidRDefault="007B7AF4" w:rsidP="007B7AF4">
      <w:pPr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2017-12-13T08:46:00Z</dcterms:created>
  <dcterms:modified xsi:type="dcterms:W3CDTF">2017-12-13T08:46:00Z</dcterms:modified>
</cp:coreProperties>
</file>