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7E350" w14:textId="77777777" w:rsidR="00763638" w:rsidRDefault="00763638" w:rsidP="00763638">
      <w:pPr>
        <w:jc w:val="center"/>
        <w:rPr>
          <w:rFonts w:ascii="Arial" w:hAnsi="Arial" w:cs="Arial"/>
          <w:b/>
          <w:bCs/>
          <w:spacing w:val="30"/>
          <w:u w:val="single"/>
        </w:rPr>
      </w:pPr>
      <w:r>
        <w:rPr>
          <w:rFonts w:ascii="Arial" w:hAnsi="Arial" w:cs="Arial"/>
          <w:b/>
          <w:bCs/>
          <w:spacing w:val="30"/>
          <w:u w:val="single"/>
        </w:rPr>
        <w:t>ELŐTERJESZTÉS</w:t>
      </w:r>
    </w:p>
    <w:p w14:paraId="4E88175A" w14:textId="77777777" w:rsidR="00763638" w:rsidRDefault="00763638" w:rsidP="00763638">
      <w:pPr>
        <w:jc w:val="center"/>
        <w:rPr>
          <w:rFonts w:ascii="Arial" w:hAnsi="Arial" w:cs="Arial"/>
          <w:b/>
          <w:bCs/>
          <w:u w:val="single"/>
        </w:rPr>
      </w:pPr>
    </w:p>
    <w:p w14:paraId="55F4C6BD" w14:textId="77777777" w:rsidR="00763638" w:rsidRDefault="00763638" w:rsidP="00763638">
      <w:pPr>
        <w:jc w:val="center"/>
        <w:rPr>
          <w:rFonts w:ascii="Arial" w:hAnsi="Arial" w:cs="Arial"/>
          <w:b/>
          <w:bCs/>
          <w:u w:val="single"/>
        </w:rPr>
      </w:pPr>
    </w:p>
    <w:p w14:paraId="2A7921D8" w14:textId="77777777" w:rsidR="00763638" w:rsidRDefault="00763638" w:rsidP="007636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Közgyűlésének 2017. december 14-i ülésére</w:t>
      </w:r>
    </w:p>
    <w:p w14:paraId="04142580" w14:textId="77777777" w:rsidR="00763638" w:rsidRDefault="00763638" w:rsidP="00763638">
      <w:pPr>
        <w:jc w:val="center"/>
        <w:rPr>
          <w:rFonts w:ascii="Arial" w:hAnsi="Arial" w:cs="Arial"/>
          <w:b/>
          <w:bCs/>
        </w:rPr>
      </w:pPr>
    </w:p>
    <w:p w14:paraId="13EF64A9" w14:textId="77777777" w:rsidR="00763638" w:rsidRDefault="00763638" w:rsidP="0076363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Javaslat </w:t>
      </w:r>
      <w:bookmarkStart w:id="0" w:name="_Hlk496016490"/>
      <w:r>
        <w:rPr>
          <w:rFonts w:ascii="Arial" w:hAnsi="Arial" w:cs="Arial"/>
          <w:b/>
          <w:bCs/>
        </w:rPr>
        <w:t xml:space="preserve">Szombathely arculati logójának </w:t>
      </w:r>
      <w:r>
        <w:rPr>
          <w:rFonts w:ascii="Arial" w:hAnsi="Arial" w:cs="Arial"/>
          <w:b/>
          <w:lang w:eastAsia="ar-SA"/>
        </w:rPr>
        <w:t xml:space="preserve">jogi oltalom alá vételével </w:t>
      </w:r>
      <w:r>
        <w:rPr>
          <w:rFonts w:ascii="Arial" w:hAnsi="Arial" w:cs="Arial"/>
          <w:b/>
          <w:bCs/>
        </w:rPr>
        <w:t>kapcsolatos</w:t>
      </w:r>
      <w:bookmarkEnd w:id="0"/>
      <w:r>
        <w:rPr>
          <w:rFonts w:ascii="Arial" w:hAnsi="Arial" w:cs="Arial"/>
          <w:b/>
          <w:bCs/>
        </w:rPr>
        <w:t xml:space="preserve"> döntés meghozatalára</w:t>
      </w:r>
    </w:p>
    <w:p w14:paraId="61F573F8" w14:textId="77777777" w:rsidR="00763638" w:rsidRDefault="00763638" w:rsidP="00763638">
      <w:pPr>
        <w:jc w:val="both"/>
        <w:rPr>
          <w:rFonts w:ascii="Arial" w:hAnsi="Arial" w:cs="Arial"/>
          <w:bCs/>
        </w:rPr>
      </w:pPr>
    </w:p>
    <w:p w14:paraId="206EE35D" w14:textId="77777777" w:rsidR="00763638" w:rsidRDefault="00763638" w:rsidP="00763638">
      <w:pPr>
        <w:rPr>
          <w:rFonts w:ascii="Arial" w:hAnsi="Arial" w:cs="Arial"/>
          <w:b/>
          <w:iCs/>
        </w:rPr>
      </w:pPr>
    </w:p>
    <w:p w14:paraId="59151A56" w14:textId="77777777" w:rsidR="00763638" w:rsidRDefault="00763638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Szent Márton Emlékévet követően felmerült az igénye egy új városlogó megtervezésének, amely Szombathely személyiségét és szellemiségét közvetíti. Annak érdekében, hogy városunk egységes arculati logóval jelenjen meg a különböző ajándéktárgyakon, prospektusokon, kiadványokon és egyéb termékeken, a logó jogi oltalom alá vételét javaslom.</w:t>
      </w:r>
    </w:p>
    <w:p w14:paraId="19A02DE3" w14:textId="77777777" w:rsidR="00763638" w:rsidRDefault="00763638" w:rsidP="00763638">
      <w:pPr>
        <w:jc w:val="both"/>
        <w:rPr>
          <w:rFonts w:ascii="Arial" w:hAnsi="Arial" w:cs="Arial"/>
        </w:rPr>
      </w:pPr>
    </w:p>
    <w:p w14:paraId="310D0C5F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 védjegyek és a földrajzi árujelzők oltalmáról szóló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1997. évi XI. törvény 1.§-a értelmében v</w:t>
      </w:r>
      <w:r>
        <w:rPr>
          <w:rFonts w:ascii="Arial" w:hAnsi="Arial" w:cs="Arial"/>
        </w:rPr>
        <w:t xml:space="preserve">édjegyoltalomban részesülhet minden </w:t>
      </w:r>
      <w:proofErr w:type="spellStart"/>
      <w:r>
        <w:rPr>
          <w:rFonts w:ascii="Arial" w:hAnsi="Arial" w:cs="Arial"/>
        </w:rPr>
        <w:t>grafikailag</w:t>
      </w:r>
      <w:proofErr w:type="spellEnd"/>
      <w:r>
        <w:rPr>
          <w:rFonts w:ascii="Arial" w:hAnsi="Arial" w:cs="Arial"/>
        </w:rPr>
        <w:t xml:space="preserve"> ábrázolható megjelölés, amely alkalmas arra, hogy valamely árut vagy szolgáltatást megkülönböztessen mások áruitól vagy szolgáltatásaitól.</w:t>
      </w:r>
    </w:p>
    <w:p w14:paraId="5CA0671C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Védjegyoltalomban részesülő megjelölés lehet különösen:</w:t>
      </w:r>
    </w:p>
    <w:p w14:paraId="10A08BC5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a) </w:t>
      </w:r>
      <w:r>
        <w:rPr>
          <w:rFonts w:ascii="Arial" w:hAnsi="Arial" w:cs="Arial"/>
        </w:rPr>
        <w:t>szó, szóösszetétel, beleértve a személyneveket és a jelmondatokat;</w:t>
      </w:r>
    </w:p>
    <w:p w14:paraId="7A1EBBEF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b) </w:t>
      </w:r>
      <w:r>
        <w:rPr>
          <w:rFonts w:ascii="Arial" w:hAnsi="Arial" w:cs="Arial"/>
        </w:rPr>
        <w:t>betű, szám;</w:t>
      </w:r>
    </w:p>
    <w:p w14:paraId="081CC8F2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c) </w:t>
      </w:r>
      <w:r>
        <w:rPr>
          <w:rFonts w:ascii="Arial" w:hAnsi="Arial" w:cs="Arial"/>
        </w:rPr>
        <w:t>ábra, kép;</w:t>
      </w:r>
    </w:p>
    <w:p w14:paraId="5355AEF9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d) </w:t>
      </w:r>
      <w:r>
        <w:rPr>
          <w:rFonts w:ascii="Arial" w:hAnsi="Arial" w:cs="Arial"/>
        </w:rPr>
        <w:t>sík- vagy térbeli alakzat, beleértve az áru vagy a csomagolás formáját;</w:t>
      </w:r>
    </w:p>
    <w:p w14:paraId="1926761A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e) </w:t>
      </w:r>
      <w:r>
        <w:rPr>
          <w:rFonts w:ascii="Arial" w:hAnsi="Arial" w:cs="Arial"/>
        </w:rPr>
        <w:t>szín, színösszetétel, fényjel, hologram;</w:t>
      </w:r>
    </w:p>
    <w:p w14:paraId="738D8FA5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f) </w:t>
      </w:r>
      <w:r>
        <w:rPr>
          <w:rFonts w:ascii="Arial" w:hAnsi="Arial" w:cs="Arial"/>
        </w:rPr>
        <w:t>hang; valamint</w:t>
      </w:r>
    </w:p>
    <w:p w14:paraId="18CCA2BB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g) </w:t>
      </w:r>
      <w:r>
        <w:rPr>
          <w:rFonts w:ascii="Arial" w:hAnsi="Arial" w:cs="Arial"/>
        </w:rPr>
        <w:t xml:space="preserve">az </w:t>
      </w:r>
      <w:proofErr w:type="gramStart"/>
      <w:r>
        <w:rPr>
          <w:rFonts w:ascii="Arial" w:hAnsi="Arial" w:cs="Arial"/>
          <w:i/>
          <w:iCs/>
        </w:rPr>
        <w:t>a)-</w:t>
      </w:r>
      <w:proofErr w:type="gramEnd"/>
      <w:r>
        <w:rPr>
          <w:rFonts w:ascii="Arial" w:hAnsi="Arial" w:cs="Arial"/>
          <w:i/>
          <w:iCs/>
        </w:rPr>
        <w:t xml:space="preserve">f) </w:t>
      </w:r>
      <w:r>
        <w:rPr>
          <w:rFonts w:ascii="Arial" w:hAnsi="Arial" w:cs="Arial"/>
        </w:rPr>
        <w:t>pontokban felsorolt egyes megjelölések összetétele.</w:t>
      </w:r>
    </w:p>
    <w:p w14:paraId="7D8BA816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1BC511F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törvény kimondja, </w:t>
      </w:r>
      <w:r>
        <w:rPr>
          <w:rFonts w:ascii="Arial" w:hAnsi="Arial" w:cs="Arial"/>
        </w:rPr>
        <w:t xml:space="preserve">a védjegy lajstromozására irányuló eljárás a Szellemi Tulajdon Nemzeti Hivatalához benyújtott bejelentéssel indul meg. A védjegybejelentésnek bejelentési </w:t>
      </w:r>
      <w:r>
        <w:rPr>
          <w:rFonts w:ascii="Arial" w:hAnsi="Arial" w:cs="Arial"/>
        </w:rPr>
        <w:lastRenderedPageBreak/>
        <w:t>kérelmet, megjelölést, árujegyzéket, továbbá – a szükséghez képest – egyéb mellékletet kell tartalmaznia.</w:t>
      </w:r>
    </w:p>
    <w:p w14:paraId="6080F949" w14:textId="77777777" w:rsidR="00763638" w:rsidRDefault="00763638" w:rsidP="00763638">
      <w:pPr>
        <w:jc w:val="both"/>
        <w:rPr>
          <w:rFonts w:ascii="Arial" w:hAnsi="Arial" w:cs="Arial"/>
        </w:rPr>
      </w:pPr>
    </w:p>
    <w:p w14:paraId="4EE85C6E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védjegybejelentésben csak egy megjelölésre igényelhető védjegyoltalom. Az árujegyzék azoknak az áruknak, illetve szolgáltatásoknak a felsorolása, amelyekkel kapcsolatban a megjelölésre a védjegyoltalmat igénylik. Az árujegyzékben az árukat, illetve a szolgáltatásokat a gyári vagy kereskedelmi védjegyekkel ellátható termékek és szolgáltatások nemzetközi osztályozására vonatkozó Nizzai Megállapodás szerinti osztályok feltüntetésével, és – lehetőség szerint – az abban szereplő elnevezések használatával kell felsorolni.</w:t>
      </w:r>
    </w:p>
    <w:p w14:paraId="432ECBEA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551B5AF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védjegybejelentésben nem változtatható meg</w:t>
      </w:r>
    </w:p>
    <w:p w14:paraId="5AB3E712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a) </w:t>
      </w:r>
      <w:r>
        <w:rPr>
          <w:rFonts w:ascii="Arial" w:hAnsi="Arial" w:cs="Arial"/>
        </w:rPr>
        <w:t>a megjelölés,</w:t>
      </w:r>
    </w:p>
    <w:p w14:paraId="42B477FA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b) </w:t>
      </w:r>
      <w:r>
        <w:rPr>
          <w:rFonts w:ascii="Arial" w:hAnsi="Arial" w:cs="Arial"/>
        </w:rPr>
        <w:t>az árujegyzék úgy, hogy bővebb legyen annál, mint ami a bejelentés napján benyújtott bejelentésben szerepelt.</w:t>
      </w:r>
    </w:p>
    <w:p w14:paraId="206B94E1" w14:textId="77777777" w:rsidR="00763638" w:rsidRDefault="00763638" w:rsidP="0076363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bejelentő a </w:t>
      </w:r>
      <w:r>
        <w:rPr>
          <w:rFonts w:ascii="Arial" w:hAnsi="Arial" w:cs="Arial"/>
          <w:i/>
          <w:iCs/>
        </w:rPr>
        <w:t xml:space="preserve">b) </w:t>
      </w:r>
      <w:r>
        <w:rPr>
          <w:rFonts w:ascii="Arial" w:hAnsi="Arial" w:cs="Arial"/>
        </w:rPr>
        <w:t>pontban megszabott keretek között a védjegy lajstromozása kérdésében hozott döntés meghozatalának napjáig módosíthatja az árujegyzéket.</w:t>
      </w:r>
    </w:p>
    <w:p w14:paraId="5A3B3428" w14:textId="77777777" w:rsidR="00763638" w:rsidRDefault="00763638" w:rsidP="00763638">
      <w:pPr>
        <w:jc w:val="both"/>
        <w:rPr>
          <w:rFonts w:ascii="Arial" w:hAnsi="Arial" w:cs="Arial"/>
        </w:rPr>
      </w:pPr>
    </w:p>
    <w:p w14:paraId="2C4CDA1E" w14:textId="77777777" w:rsidR="00763638" w:rsidRDefault="00763638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Mindezek alapján az alábbi javaslattal élek:</w:t>
      </w:r>
    </w:p>
    <w:p w14:paraId="1B5886D8" w14:textId="77777777" w:rsidR="00763638" w:rsidRDefault="00763638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Szellemi Tulajdon Nemzeti Hivatala felé a védjegy-bejelentési eljárást nemzeti úton javaslom lefolytatni. Mivel a védjegybejelentésben csak egy megjelölésre igényelhető védjegyoltalom, az alábbi logót javaslom </w:t>
      </w:r>
      <w:proofErr w:type="spellStart"/>
      <w:r>
        <w:rPr>
          <w:rFonts w:ascii="Arial" w:hAnsi="Arial" w:cs="Arial"/>
        </w:rPr>
        <w:t>levédetni</w:t>
      </w:r>
      <w:proofErr w:type="spellEnd"/>
      <w:r>
        <w:rPr>
          <w:rFonts w:ascii="Arial" w:hAnsi="Arial" w:cs="Arial"/>
        </w:rPr>
        <w:t>.</w:t>
      </w:r>
    </w:p>
    <w:p w14:paraId="2E39CD0F" w14:textId="77777777" w:rsidR="00763638" w:rsidRDefault="00763638" w:rsidP="00763638">
      <w:pPr>
        <w:jc w:val="both"/>
        <w:rPr>
          <w:rFonts w:ascii="Arial" w:hAnsi="Arial" w:cs="Arial"/>
        </w:rPr>
      </w:pPr>
    </w:p>
    <w:p w14:paraId="7A7C81F3" w14:textId="5ACC9B96" w:rsidR="00763638" w:rsidRDefault="003B2657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679B0AA" wp14:editId="5375FB09">
            <wp:extent cx="5068007" cy="1829055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HELY LOGÓ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24EC0" w14:textId="77777777" w:rsidR="00763638" w:rsidRDefault="00763638" w:rsidP="00763638">
      <w:pPr>
        <w:jc w:val="both"/>
        <w:rPr>
          <w:rFonts w:ascii="Arial" w:hAnsi="Arial" w:cs="Arial"/>
        </w:rPr>
      </w:pPr>
    </w:p>
    <w:p w14:paraId="28E3DED0" w14:textId="77777777" w:rsidR="00763638" w:rsidRDefault="00763638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logóban alkalmazott betűtípus neve: </w:t>
      </w:r>
      <w:proofErr w:type="spellStart"/>
      <w:r w:rsidRPr="0090365F">
        <w:rPr>
          <w:rFonts w:ascii="Arial" w:hAnsi="Arial" w:cs="Arial"/>
        </w:rPr>
        <w:t>Pnenumbrawebpro</w:t>
      </w:r>
      <w:proofErr w:type="spellEnd"/>
    </w:p>
    <w:p w14:paraId="48E79AD8" w14:textId="77777777" w:rsidR="00763638" w:rsidRPr="0090365F" w:rsidRDefault="00763638" w:rsidP="00763638">
      <w:pPr>
        <w:tabs>
          <w:tab w:val="left" w:pos="368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logóban alkalmazott </w:t>
      </w:r>
      <w:r w:rsidRPr="0090365F">
        <w:rPr>
          <w:rFonts w:ascii="Arial" w:hAnsi="Arial" w:cs="Arial"/>
        </w:rPr>
        <w:t xml:space="preserve">színkódok: </w:t>
      </w:r>
      <w:r>
        <w:rPr>
          <w:rFonts w:ascii="Arial" w:hAnsi="Arial" w:cs="Arial"/>
        </w:rPr>
        <w:tab/>
      </w:r>
      <w:r w:rsidRPr="0090365F">
        <w:rPr>
          <w:rFonts w:ascii="Arial" w:hAnsi="Arial" w:cs="Arial"/>
        </w:rPr>
        <w:t>c:37 m:0 y:100 k:0</w:t>
      </w:r>
    </w:p>
    <w:p w14:paraId="782C1CAB" w14:textId="77777777" w:rsidR="00763638" w:rsidRPr="0090365F" w:rsidRDefault="00763638" w:rsidP="00763638">
      <w:pPr>
        <w:ind w:left="3686"/>
        <w:jc w:val="both"/>
        <w:rPr>
          <w:rFonts w:ascii="Arial" w:hAnsi="Arial" w:cs="Arial"/>
        </w:rPr>
      </w:pPr>
      <w:r w:rsidRPr="0090365F">
        <w:rPr>
          <w:rFonts w:ascii="Arial" w:hAnsi="Arial" w:cs="Arial"/>
        </w:rPr>
        <w:t>c:100 m:72 y:00 k:67</w:t>
      </w:r>
    </w:p>
    <w:p w14:paraId="4F54C1E8" w14:textId="77777777" w:rsidR="00763638" w:rsidRPr="0090365F" w:rsidRDefault="00763638" w:rsidP="00763638">
      <w:pPr>
        <w:ind w:left="2978" w:firstLine="708"/>
        <w:jc w:val="both"/>
        <w:rPr>
          <w:rFonts w:ascii="Arial" w:hAnsi="Arial" w:cs="Arial"/>
        </w:rPr>
      </w:pPr>
      <w:r w:rsidRPr="0090365F">
        <w:rPr>
          <w:rFonts w:ascii="Arial" w:hAnsi="Arial" w:cs="Arial"/>
        </w:rPr>
        <w:t>c:80 m:67 y:0 k:30</w:t>
      </w:r>
    </w:p>
    <w:p w14:paraId="019FCFCE" w14:textId="77777777" w:rsidR="00763638" w:rsidRPr="0090365F" w:rsidRDefault="00763638" w:rsidP="00763638">
      <w:pPr>
        <w:ind w:left="2978" w:firstLine="708"/>
        <w:jc w:val="both"/>
        <w:rPr>
          <w:rFonts w:ascii="Arial" w:hAnsi="Arial" w:cs="Arial"/>
        </w:rPr>
      </w:pPr>
      <w:r w:rsidRPr="0090365F">
        <w:rPr>
          <w:rFonts w:ascii="Arial" w:hAnsi="Arial" w:cs="Arial"/>
        </w:rPr>
        <w:t>c:50 m:0 y:0 k:0</w:t>
      </w:r>
    </w:p>
    <w:p w14:paraId="6AF3C23D" w14:textId="77777777" w:rsidR="00763638" w:rsidRPr="0090365F" w:rsidRDefault="00763638" w:rsidP="00763638">
      <w:pPr>
        <w:ind w:left="2978" w:firstLine="708"/>
        <w:jc w:val="both"/>
        <w:rPr>
          <w:rFonts w:ascii="Arial" w:hAnsi="Arial" w:cs="Arial"/>
        </w:rPr>
      </w:pPr>
      <w:r w:rsidRPr="0090365F">
        <w:rPr>
          <w:rFonts w:ascii="Arial" w:hAnsi="Arial" w:cs="Arial"/>
        </w:rPr>
        <w:t>c:0m:60 y:100 k:0</w:t>
      </w:r>
    </w:p>
    <w:p w14:paraId="246F850A" w14:textId="77777777" w:rsidR="00763638" w:rsidRPr="0090365F" w:rsidRDefault="00763638" w:rsidP="00763638">
      <w:pPr>
        <w:ind w:left="2978" w:firstLine="708"/>
        <w:jc w:val="both"/>
        <w:rPr>
          <w:rFonts w:ascii="Arial" w:hAnsi="Arial" w:cs="Arial"/>
        </w:rPr>
      </w:pPr>
      <w:r w:rsidRPr="0090365F">
        <w:rPr>
          <w:rFonts w:ascii="Arial" w:hAnsi="Arial" w:cs="Arial"/>
        </w:rPr>
        <w:t>c:0 m:100 y:62 k:20</w:t>
      </w:r>
    </w:p>
    <w:p w14:paraId="654F9EC8" w14:textId="77777777" w:rsidR="00763638" w:rsidRDefault="00763638" w:rsidP="00763638">
      <w:pPr>
        <w:jc w:val="both"/>
        <w:rPr>
          <w:rFonts w:ascii="Arial" w:hAnsi="Arial" w:cs="Arial"/>
        </w:rPr>
      </w:pPr>
    </w:p>
    <w:p w14:paraId="3A8B49CE" w14:textId="77777777" w:rsidR="00763638" w:rsidRDefault="00763638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védjegyoltalmi</w:t>
      </w:r>
      <w:proofErr w:type="spellEnd"/>
      <w:r>
        <w:rPr>
          <w:rFonts w:ascii="Arial" w:hAnsi="Arial" w:cs="Arial"/>
        </w:rPr>
        <w:t xml:space="preserve"> eljárást javaslom a Nizzai Megállapodásban felsorolt, az áruk és szolgáltatások következő osztályaira kiterjeszteni, azt figyelembe véve, hogy a jogszabályok szerint utólag nem lehet bővíteni az áruk és szolgáltatások osztályait:</w:t>
      </w:r>
    </w:p>
    <w:p w14:paraId="12F622FC" w14:textId="77777777" w:rsidR="00E10B8C" w:rsidRDefault="00E10B8C" w:rsidP="00E10B8C">
      <w:pPr>
        <w:spacing w:before="120"/>
        <w:jc w:val="both"/>
        <w:rPr>
          <w:rFonts w:ascii="Arial" w:hAnsi="Arial" w:cs="Arial"/>
        </w:rPr>
      </w:pPr>
      <w:r w:rsidRPr="00A555EE">
        <w:rPr>
          <w:rFonts w:ascii="Arial" w:hAnsi="Arial" w:cs="Arial"/>
        </w:rPr>
        <w:t xml:space="preserve">9. Osztály </w:t>
      </w:r>
      <w:r w:rsidRPr="00391956">
        <w:rPr>
          <w:rFonts w:ascii="Arial" w:hAnsi="Arial" w:cs="Arial"/>
        </w:rPr>
        <w:t xml:space="preserve">Tudományos célra szolgáló, tengerészeti, földmérő, fényképészeti, mozgóképi, optikai, súlymérő, egyéb mérő-, jelző-, ellenőrző (felügyeleti), életmentő és oktatóberendezések és felszerelések; elektromos energia vezetésére, kapcsolására, átalakítására, tárolására, szabályozására vagy ellenőrzésére szolgáló készülékek és berendezések; hangok vagy képek rögzítésére, továbbítására, másolására szolgáló készülékek; mágneses adathordozók, hanglemezek; CD-k (kompakt lemezek), DVD-k és </w:t>
      </w:r>
      <w:r w:rsidRPr="00391956">
        <w:rPr>
          <w:rFonts w:ascii="Arial" w:hAnsi="Arial" w:cs="Arial"/>
        </w:rPr>
        <w:lastRenderedPageBreak/>
        <w:t xml:space="preserve">egyéb, digitális </w:t>
      </w:r>
      <w:proofErr w:type="spellStart"/>
      <w:r w:rsidRPr="00391956">
        <w:rPr>
          <w:rFonts w:ascii="Arial" w:hAnsi="Arial" w:cs="Arial"/>
        </w:rPr>
        <w:t>rögzítésű</w:t>
      </w:r>
      <w:proofErr w:type="spellEnd"/>
      <w:r w:rsidRPr="00391956">
        <w:rPr>
          <w:rFonts w:ascii="Arial" w:hAnsi="Arial" w:cs="Arial"/>
        </w:rPr>
        <w:t xml:space="preserve"> média; szerkezetek érmebedobással működő készülékekhez; regiszteres pénztárgépek, számológépek, adatfeldolgozó berendezések, számítógépek; számítógépes szoftverek; tűzoltó készülékek.</w:t>
      </w:r>
    </w:p>
    <w:p w14:paraId="07A8D72C" w14:textId="77777777" w:rsidR="00E10B8C" w:rsidRDefault="00E10B8C" w:rsidP="00E10B8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osztály </w:t>
      </w:r>
      <w:r>
        <w:rPr>
          <w:rFonts w:ascii="Arial" w:hAnsi="Arial" w:cs="Arial"/>
        </w:rPr>
        <w:tab/>
      </w:r>
      <w:r w:rsidRPr="00E10B8C">
        <w:rPr>
          <w:rFonts w:ascii="Arial" w:hAnsi="Arial" w:cs="Arial"/>
        </w:rPr>
        <w:t>Papír és karton; nyomdaipari termékek; könyvkötészeti anyagok; fényképek; papíráruk és irodaszerek, bútorok kivételével; papíripari vagy háztartási ragasztóanyagok; anyagok művészek számára és rajzeszközök; ecsetek; tanítási és oktatási anyagok; műanyag lapok, fóliák és tasakok csomagoláshoz; nyomdabetűk, klisék.</w:t>
      </w:r>
    </w:p>
    <w:p w14:paraId="73535A3E" w14:textId="77777777" w:rsidR="00E10B8C" w:rsidRDefault="00E10B8C" w:rsidP="00E10B8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18. Osztály</w:t>
      </w:r>
      <w:r>
        <w:rPr>
          <w:rFonts w:ascii="Arial" w:hAnsi="Arial" w:cs="Arial"/>
        </w:rPr>
        <w:tab/>
      </w:r>
      <w:r w:rsidRPr="00E10B8C">
        <w:rPr>
          <w:rFonts w:ascii="Arial" w:hAnsi="Arial" w:cs="Arial"/>
        </w:rPr>
        <w:t>Bőr és bőrutánzatok; állatbőrök és irhák; bőröndök és bevásárlótáskák; esernyők és napernyők; sétapálcák; ostorok, hámok és lószerszámok; nyakörvek, pórázok és ruházat állatok számára.</w:t>
      </w:r>
    </w:p>
    <w:p w14:paraId="5FBA039E" w14:textId="77777777" w:rsidR="00E10B8C" w:rsidRDefault="00E10B8C" w:rsidP="00E10B8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20. Osztály</w:t>
      </w:r>
      <w:r>
        <w:rPr>
          <w:rFonts w:ascii="Arial" w:hAnsi="Arial" w:cs="Arial"/>
        </w:rPr>
        <w:tab/>
      </w:r>
      <w:r w:rsidRPr="00E10B8C">
        <w:rPr>
          <w:rFonts w:ascii="Arial" w:hAnsi="Arial" w:cs="Arial"/>
        </w:rPr>
        <w:t>Bútorok, tükrök, keretek; nem fém tartályok, tárolók tároláshoz vagy szállításhoz; megmunkálatlan vagy félig megmunkált csont, szaru, halcsont vagy gyöngyház; kagylóhéj; tajték; sárga borostyán.</w:t>
      </w:r>
    </w:p>
    <w:p w14:paraId="7E29B16A" w14:textId="77777777" w:rsidR="00E10B8C" w:rsidRDefault="00E10B8C" w:rsidP="00E10B8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21. Osztály</w:t>
      </w:r>
      <w:r>
        <w:rPr>
          <w:rFonts w:ascii="Arial" w:hAnsi="Arial" w:cs="Arial"/>
        </w:rPr>
        <w:tab/>
      </w:r>
      <w:r w:rsidRPr="00E10B8C">
        <w:rPr>
          <w:rFonts w:ascii="Arial" w:hAnsi="Arial" w:cs="Arial"/>
        </w:rPr>
        <w:t>Eszközök, edények és tárolóedények háztartási vagy konyhai célokra; fésűk és szivacsok; kefék (az ecsetek kivételével); kefegyártáshoz használt anyagok; takarítóeszközök; megmunkálatlan vagy félig megmunkált üveg, kivéve az építéshez használt üvegeket; üveg-, porcelán- és fajanszáruk.</w:t>
      </w:r>
    </w:p>
    <w:p w14:paraId="20883ABA" w14:textId="77777777" w:rsidR="00E10B8C" w:rsidRDefault="00E10B8C" w:rsidP="00E10B8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24. Osztály</w:t>
      </w:r>
      <w:r>
        <w:rPr>
          <w:rFonts w:ascii="Arial" w:hAnsi="Arial" w:cs="Arial"/>
        </w:rPr>
        <w:tab/>
      </w:r>
      <w:r w:rsidRPr="00E10B8C">
        <w:rPr>
          <w:rFonts w:ascii="Arial" w:hAnsi="Arial" w:cs="Arial"/>
        </w:rPr>
        <w:t>Textíliák és pótanyagaik; háztartási vászonnemű; függönyök textilből vagy műanyagból.</w:t>
      </w:r>
    </w:p>
    <w:p w14:paraId="2541B7EE" w14:textId="77777777" w:rsidR="00E10B8C" w:rsidRDefault="00E10B8C" w:rsidP="00E10B8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25. Osztály</w:t>
      </w:r>
      <w:r>
        <w:rPr>
          <w:rFonts w:ascii="Arial" w:hAnsi="Arial" w:cs="Arial"/>
        </w:rPr>
        <w:tab/>
        <w:t>Ruházati cikkek, cipők, kalapáruk.</w:t>
      </w:r>
    </w:p>
    <w:p w14:paraId="6539EE70" w14:textId="77777777" w:rsidR="00E10B8C" w:rsidRDefault="00E10B8C" w:rsidP="00E10B8C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35. Osztály</w:t>
      </w:r>
      <w:r>
        <w:rPr>
          <w:rFonts w:ascii="Arial" w:hAnsi="Arial" w:cs="Arial"/>
        </w:rPr>
        <w:tab/>
        <w:t>Reklámozás; kereskedelmi ügyletek; kereskedelmi adminisztráció; irodai munkák.</w:t>
      </w:r>
    </w:p>
    <w:p w14:paraId="220C6EC7" w14:textId="7A7D3BBD" w:rsidR="00763638" w:rsidRDefault="00E10B8C" w:rsidP="00E10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41. Osztály</w:t>
      </w:r>
      <w:r>
        <w:rPr>
          <w:rFonts w:ascii="Arial" w:hAnsi="Arial" w:cs="Arial"/>
        </w:rPr>
        <w:tab/>
        <w:t>Nevelés; szakmai képzés; szórakoztatás; sport- és kulturális tevékenységek.</w:t>
      </w:r>
    </w:p>
    <w:p w14:paraId="52029984" w14:textId="77777777" w:rsidR="00763638" w:rsidRDefault="00763638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fentiekben idézett törvény 50.§ (4) bekezdése azt is kimondja, hogy a védjegybejelentésért külön jogszabályban meghatározott bejelentési díjat kell fizetni; a díjat a bejelentés napját követő két hónapon belül kell leróni. A</w:t>
      </w:r>
      <w:r w:rsidRPr="00515981">
        <w:rPr>
          <w:rFonts w:ascii="Arial" w:hAnsi="Arial" w:cs="Arial"/>
        </w:rPr>
        <w:t xml:space="preserve"> Magyar Szabadalmi Hivatal előtti iparjogvédelmi eljárások igazgatási szolgáltatási díjairól</w:t>
      </w:r>
      <w:r>
        <w:rPr>
          <w:rFonts w:ascii="Arial" w:hAnsi="Arial" w:cs="Arial"/>
        </w:rPr>
        <w:t xml:space="preserve"> szóló </w:t>
      </w:r>
      <w:r w:rsidRPr="00515981">
        <w:rPr>
          <w:rFonts w:ascii="Arial" w:hAnsi="Arial" w:cs="Arial"/>
        </w:rPr>
        <w:t>19/2005. (IV. 12.) GKM rendelet</w:t>
      </w:r>
      <w:r>
        <w:rPr>
          <w:rFonts w:ascii="Arial" w:hAnsi="Arial" w:cs="Arial"/>
        </w:rPr>
        <w:t xml:space="preserve"> 11. § (1) bekezdése értelmében a bejelentési díj összege </w:t>
      </w:r>
      <w:r w:rsidRPr="00515981">
        <w:rPr>
          <w:rFonts w:ascii="Arial" w:hAnsi="Arial" w:cs="Arial"/>
        </w:rPr>
        <w:t>három áruosztály eseté</w:t>
      </w:r>
      <w:r>
        <w:rPr>
          <w:rFonts w:ascii="Arial" w:hAnsi="Arial" w:cs="Arial"/>
        </w:rPr>
        <w:t xml:space="preserve">n 74.800,- Ft, </w:t>
      </w:r>
      <w:r w:rsidRPr="00515981">
        <w:rPr>
          <w:rFonts w:ascii="Arial" w:hAnsi="Arial" w:cs="Arial"/>
        </w:rPr>
        <w:t>háromnál több áruosztály esetén a negyedik és minden további osztály után</w:t>
      </w:r>
      <w:r>
        <w:rPr>
          <w:rFonts w:ascii="Arial" w:hAnsi="Arial" w:cs="Arial"/>
        </w:rPr>
        <w:t>,</w:t>
      </w:r>
      <w:r w:rsidRPr="00515981">
        <w:rPr>
          <w:rFonts w:ascii="Arial" w:hAnsi="Arial" w:cs="Arial"/>
        </w:rPr>
        <w:t xml:space="preserve"> </w:t>
      </w:r>
      <w:proofErr w:type="spellStart"/>
      <w:r w:rsidRPr="00515981">
        <w:rPr>
          <w:rFonts w:ascii="Arial" w:hAnsi="Arial" w:cs="Arial"/>
        </w:rPr>
        <w:t>osztályonként</w:t>
      </w:r>
      <w:proofErr w:type="spellEnd"/>
      <w:r>
        <w:rPr>
          <w:rFonts w:ascii="Arial" w:hAnsi="Arial" w:cs="Arial"/>
        </w:rPr>
        <w:t xml:space="preserve"> 32.000,- Ft, mindösszesen 266.800,- Ft, amely összeg</w:t>
      </w:r>
      <w:r w:rsidRPr="005159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az Önkormányzat 2017. évi költségvetésében biztosított. </w:t>
      </w:r>
    </w:p>
    <w:p w14:paraId="48C832E5" w14:textId="77777777" w:rsidR="00763638" w:rsidRDefault="00763638" w:rsidP="00763638">
      <w:pPr>
        <w:jc w:val="both"/>
        <w:rPr>
          <w:rFonts w:ascii="Arial" w:hAnsi="Arial" w:cs="Arial"/>
        </w:rPr>
      </w:pPr>
    </w:p>
    <w:p w14:paraId="43556225" w14:textId="77777777" w:rsidR="00763638" w:rsidRDefault="00763638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törvény 11.§-a alapján a védjegyoltalom a bejelentés napjától számított tíz évig tart, majd további tíz-tíz éves időtartamra megújítható.</w:t>
      </w:r>
    </w:p>
    <w:p w14:paraId="3DA2EEF2" w14:textId="77777777" w:rsidR="00763638" w:rsidRDefault="00763638" w:rsidP="00763638">
      <w:pPr>
        <w:jc w:val="both"/>
        <w:rPr>
          <w:rFonts w:ascii="Arial" w:hAnsi="Arial" w:cs="Arial"/>
          <w:bCs/>
        </w:rPr>
      </w:pPr>
    </w:p>
    <w:p w14:paraId="2EB59B06" w14:textId="77777777" w:rsidR="00763638" w:rsidRDefault="00763638" w:rsidP="0076363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Kérem a Tisztelt Közgyűlést, hogy az előterjesztést megtárgyalni, és a határozati javaslatot elfogadni szíveskedjék. </w:t>
      </w:r>
    </w:p>
    <w:p w14:paraId="0808F83F" w14:textId="77777777" w:rsidR="00763638" w:rsidRDefault="00763638" w:rsidP="00763638">
      <w:pPr>
        <w:jc w:val="both"/>
        <w:rPr>
          <w:rFonts w:ascii="Arial" w:hAnsi="Arial" w:cs="Arial"/>
          <w:bCs/>
        </w:rPr>
      </w:pPr>
    </w:p>
    <w:p w14:paraId="5B282BCD" w14:textId="77777777" w:rsidR="00763638" w:rsidRDefault="00763638" w:rsidP="00763638">
      <w:pPr>
        <w:jc w:val="both"/>
        <w:rPr>
          <w:rFonts w:ascii="Arial" w:hAnsi="Arial" w:cs="Arial"/>
          <w:b/>
          <w:bCs/>
        </w:rPr>
      </w:pPr>
    </w:p>
    <w:p w14:paraId="2F254A0A" w14:textId="77777777" w:rsidR="00763638" w:rsidRDefault="00763638" w:rsidP="0076363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Szombathely, 2017. december </w:t>
      </w:r>
      <w:proofErr w:type="gramStart"/>
      <w:r>
        <w:rPr>
          <w:rFonts w:ascii="Arial" w:hAnsi="Arial" w:cs="Arial"/>
          <w:b/>
          <w:bCs/>
        </w:rPr>
        <w:t xml:space="preserve">„  </w:t>
      </w:r>
      <w:proofErr w:type="gramEnd"/>
      <w:r>
        <w:rPr>
          <w:rFonts w:ascii="Arial" w:hAnsi="Arial" w:cs="Arial"/>
          <w:b/>
          <w:bCs/>
        </w:rPr>
        <w:t xml:space="preserve">     ”</w:t>
      </w:r>
    </w:p>
    <w:p w14:paraId="4496310F" w14:textId="77777777" w:rsidR="00763638" w:rsidRDefault="00763638" w:rsidP="00763638">
      <w:pPr>
        <w:jc w:val="both"/>
        <w:rPr>
          <w:rFonts w:ascii="Arial" w:hAnsi="Arial" w:cs="Arial"/>
          <w:b/>
          <w:bCs/>
        </w:rPr>
      </w:pPr>
    </w:p>
    <w:p w14:paraId="50E4D49B" w14:textId="77777777" w:rsidR="00763638" w:rsidRDefault="00763638" w:rsidP="00763638">
      <w:pPr>
        <w:jc w:val="both"/>
        <w:rPr>
          <w:rFonts w:ascii="Arial" w:hAnsi="Arial" w:cs="Arial"/>
          <w:b/>
          <w:bCs/>
        </w:rPr>
      </w:pPr>
    </w:p>
    <w:p w14:paraId="75BD1513" w14:textId="77777777" w:rsidR="00763638" w:rsidRDefault="00763638" w:rsidP="00763638">
      <w:pPr>
        <w:jc w:val="both"/>
        <w:rPr>
          <w:rFonts w:ascii="Arial" w:hAnsi="Arial" w:cs="Arial"/>
          <w:b/>
          <w:bCs/>
        </w:rPr>
      </w:pPr>
    </w:p>
    <w:p w14:paraId="71DE60C7" w14:textId="77777777" w:rsidR="00763638" w:rsidRDefault="00763638" w:rsidP="00763638">
      <w:pPr>
        <w:jc w:val="both"/>
        <w:rPr>
          <w:rFonts w:ascii="Arial" w:hAnsi="Arial" w:cs="Arial"/>
          <w:b/>
          <w:bCs/>
        </w:rPr>
      </w:pPr>
    </w:p>
    <w:p w14:paraId="7B339B44" w14:textId="77777777" w:rsidR="00763638" w:rsidRDefault="00763638" w:rsidP="0076363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/: Dr. Puskás Tivadar :/</w:t>
      </w:r>
    </w:p>
    <w:p w14:paraId="05D86BFA" w14:textId="77777777" w:rsidR="00763638" w:rsidRDefault="00763638" w:rsidP="007636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AB31B6D" w14:textId="77777777" w:rsidR="00763638" w:rsidRDefault="00763638" w:rsidP="0076363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Határozati javaslat</w:t>
      </w:r>
    </w:p>
    <w:p w14:paraId="24301AFD" w14:textId="21271BEB" w:rsidR="00763638" w:rsidRDefault="009B485F" w:rsidP="00763638">
      <w:pPr>
        <w:jc w:val="center"/>
        <w:rPr>
          <w:rFonts w:ascii="Arial" w:hAnsi="Arial" w:cs="Arial"/>
          <w:b/>
          <w:bCs/>
          <w:u w:val="single"/>
        </w:rPr>
      </w:pPr>
      <w:proofErr w:type="gramStart"/>
      <w:r>
        <w:rPr>
          <w:rFonts w:ascii="Arial" w:hAnsi="Arial" w:cs="Arial"/>
          <w:b/>
          <w:bCs/>
          <w:u w:val="single"/>
        </w:rPr>
        <w:t>…….</w:t>
      </w:r>
      <w:proofErr w:type="gramEnd"/>
      <w:r>
        <w:rPr>
          <w:rFonts w:ascii="Arial" w:hAnsi="Arial" w:cs="Arial"/>
          <w:b/>
          <w:bCs/>
          <w:u w:val="single"/>
        </w:rPr>
        <w:t>./2017. (XII. 14</w:t>
      </w:r>
      <w:r w:rsidR="00763638">
        <w:rPr>
          <w:rFonts w:ascii="Arial" w:hAnsi="Arial" w:cs="Arial"/>
          <w:b/>
          <w:bCs/>
          <w:u w:val="single"/>
        </w:rPr>
        <w:t>.) Kgy. sz. határozat</w:t>
      </w:r>
    </w:p>
    <w:p w14:paraId="64880F16" w14:textId="77777777" w:rsidR="00763638" w:rsidRDefault="00763638" w:rsidP="00763638">
      <w:pPr>
        <w:jc w:val="both"/>
        <w:rPr>
          <w:rFonts w:ascii="Arial" w:hAnsi="Arial" w:cs="Arial"/>
          <w:b/>
          <w:u w:val="single"/>
        </w:rPr>
      </w:pPr>
    </w:p>
    <w:p w14:paraId="52B79B27" w14:textId="144487F9" w:rsidR="00763638" w:rsidRPr="00391036" w:rsidRDefault="00763638" w:rsidP="0076363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391036">
        <w:rPr>
          <w:rFonts w:ascii="Arial" w:hAnsi="Arial" w:cs="Arial"/>
          <w:bCs/>
        </w:rPr>
        <w:t>Szombathely Megy</w:t>
      </w:r>
      <w:r w:rsidR="009B485F">
        <w:rPr>
          <w:rFonts w:ascii="Arial" w:hAnsi="Arial" w:cs="Arial"/>
          <w:bCs/>
        </w:rPr>
        <w:t>e</w:t>
      </w:r>
      <w:bookmarkStart w:id="1" w:name="_GoBack"/>
      <w:bookmarkEnd w:id="1"/>
      <w:r w:rsidRPr="00391036">
        <w:rPr>
          <w:rFonts w:ascii="Arial" w:hAnsi="Arial" w:cs="Arial"/>
          <w:bCs/>
        </w:rPr>
        <w:t xml:space="preserve">i Jogú Város Közgyűlése a város arculati logójának </w:t>
      </w:r>
      <w:r w:rsidRPr="00391036">
        <w:rPr>
          <w:rFonts w:ascii="Arial" w:hAnsi="Arial" w:cs="Arial"/>
        </w:rPr>
        <w:t xml:space="preserve">jogi oltalom alá vételével </w:t>
      </w:r>
      <w:r w:rsidRPr="00391036">
        <w:rPr>
          <w:rFonts w:ascii="Arial" w:hAnsi="Arial" w:cs="Arial"/>
          <w:bCs/>
        </w:rPr>
        <w:t>kapcsolatos előterjesztést megtárgyalta, és</w:t>
      </w:r>
      <w:r w:rsidRPr="00391036">
        <w:rPr>
          <w:rFonts w:ascii="Arial" w:hAnsi="Arial" w:cs="Arial"/>
        </w:rPr>
        <w:t xml:space="preserve"> elhatározza, hogy a </w:t>
      </w:r>
      <w:r w:rsidRPr="00391036">
        <w:rPr>
          <w:rFonts w:ascii="Arial" w:hAnsi="Arial" w:cs="Arial"/>
          <w:bCs/>
        </w:rPr>
        <w:t>védjegyek és a földrajzi árujelzők oltalmáról szóló</w:t>
      </w:r>
      <w:r w:rsidRPr="00391036">
        <w:rPr>
          <w:rFonts w:ascii="Arial" w:hAnsi="Arial" w:cs="Arial"/>
        </w:rPr>
        <w:t xml:space="preserve"> </w:t>
      </w:r>
      <w:r w:rsidRPr="00391036">
        <w:rPr>
          <w:rFonts w:ascii="Arial" w:hAnsi="Arial" w:cs="Arial"/>
          <w:bCs/>
        </w:rPr>
        <w:t>1997. évi XI. törvényben foglaltak szerint v</w:t>
      </w:r>
      <w:r w:rsidRPr="00391036">
        <w:rPr>
          <w:rFonts w:ascii="Arial" w:hAnsi="Arial" w:cs="Arial"/>
        </w:rPr>
        <w:t>édjegyoltalom iránti kérelmet nyújt be a Szellemi Tulajdon Nemzeti Hivatal</w:t>
      </w:r>
      <w:r>
        <w:rPr>
          <w:rFonts w:ascii="Arial" w:hAnsi="Arial" w:cs="Arial"/>
        </w:rPr>
        <w:t>á</w:t>
      </w:r>
      <w:r w:rsidRPr="00391036">
        <w:rPr>
          <w:rFonts w:ascii="Arial" w:hAnsi="Arial" w:cs="Arial"/>
        </w:rPr>
        <w:t>hoz és a védjegy-bejelentési eljárást nemzeti úton folytatja le az alábbiak szerint:</w:t>
      </w:r>
    </w:p>
    <w:p w14:paraId="68C8110A" w14:textId="77777777" w:rsidR="00763638" w:rsidRDefault="00763638" w:rsidP="00763638">
      <w:pPr>
        <w:ind w:left="567"/>
        <w:jc w:val="both"/>
        <w:rPr>
          <w:rFonts w:ascii="Arial" w:hAnsi="Arial" w:cs="Arial"/>
        </w:rPr>
      </w:pPr>
    </w:p>
    <w:p w14:paraId="5E429FB9" w14:textId="77777777" w:rsidR="00763638" w:rsidRDefault="00763638" w:rsidP="00763638">
      <w:pPr>
        <w:pStyle w:val="Listaszerbekezds"/>
        <w:numPr>
          <w:ilvl w:val="0"/>
          <w:numId w:val="2"/>
        </w:numPr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védjegyoltalom jogosultja: Szombathely Megyei Jogú Város Önkormányzata 9700 Szombathely, Kossuth Lajos utca 1-3.</w:t>
      </w:r>
    </w:p>
    <w:p w14:paraId="3CF6560C" w14:textId="77777777" w:rsidR="00763638" w:rsidRDefault="00763638" w:rsidP="00763638">
      <w:pPr>
        <w:pStyle w:val="Listaszerbekezds"/>
        <w:numPr>
          <w:ilvl w:val="0"/>
          <w:numId w:val="2"/>
        </w:numPr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 védjegy megjelölése:</w:t>
      </w:r>
    </w:p>
    <w:p w14:paraId="514FDC08" w14:textId="77777777" w:rsidR="00763638" w:rsidRDefault="00763638" w:rsidP="00763638">
      <w:pPr>
        <w:ind w:left="567"/>
        <w:contextualSpacing/>
        <w:jc w:val="both"/>
        <w:rPr>
          <w:rFonts w:ascii="Arial" w:hAnsi="Arial" w:cs="Arial"/>
        </w:rPr>
      </w:pPr>
    </w:p>
    <w:p w14:paraId="7FB8F84B" w14:textId="2EA551F6" w:rsidR="00763638" w:rsidRDefault="00030F83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7461898" wp14:editId="5335BC12">
            <wp:extent cx="5068007" cy="1829055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ZHELY LOGÓ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007" cy="1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A49D5" w14:textId="77777777" w:rsidR="00763638" w:rsidRDefault="00763638" w:rsidP="00763638">
      <w:pPr>
        <w:jc w:val="both"/>
        <w:rPr>
          <w:rFonts w:ascii="Arial" w:hAnsi="Arial" w:cs="Arial"/>
        </w:rPr>
      </w:pPr>
    </w:p>
    <w:p w14:paraId="698F627E" w14:textId="77777777" w:rsidR="00763638" w:rsidRDefault="00763638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logóban alkalmazott betűtípus neve: </w:t>
      </w:r>
      <w:proofErr w:type="spellStart"/>
      <w:r w:rsidRPr="0090365F">
        <w:rPr>
          <w:rFonts w:ascii="Arial" w:hAnsi="Arial" w:cs="Arial"/>
        </w:rPr>
        <w:t>Pnenumbrawebpro</w:t>
      </w:r>
      <w:proofErr w:type="spellEnd"/>
    </w:p>
    <w:p w14:paraId="3CC26E31" w14:textId="77777777" w:rsidR="00763638" w:rsidRPr="0090365F" w:rsidRDefault="00763638" w:rsidP="00763638">
      <w:pPr>
        <w:tabs>
          <w:tab w:val="left" w:pos="3686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logóban alkalmazott </w:t>
      </w:r>
      <w:r w:rsidRPr="0090365F">
        <w:rPr>
          <w:rFonts w:ascii="Arial" w:hAnsi="Arial" w:cs="Arial"/>
        </w:rPr>
        <w:t xml:space="preserve">színkódok: </w:t>
      </w:r>
      <w:r>
        <w:rPr>
          <w:rFonts w:ascii="Arial" w:hAnsi="Arial" w:cs="Arial"/>
        </w:rPr>
        <w:tab/>
      </w:r>
      <w:r w:rsidRPr="0090365F">
        <w:rPr>
          <w:rFonts w:ascii="Arial" w:hAnsi="Arial" w:cs="Arial"/>
        </w:rPr>
        <w:t>c:37 m:0 y:100 k:0</w:t>
      </w:r>
    </w:p>
    <w:p w14:paraId="0A0A0F4B" w14:textId="77777777" w:rsidR="00763638" w:rsidRPr="0090365F" w:rsidRDefault="00763638" w:rsidP="00763638">
      <w:pPr>
        <w:ind w:left="3686"/>
        <w:jc w:val="both"/>
        <w:rPr>
          <w:rFonts w:ascii="Arial" w:hAnsi="Arial" w:cs="Arial"/>
        </w:rPr>
      </w:pPr>
      <w:r w:rsidRPr="0090365F">
        <w:rPr>
          <w:rFonts w:ascii="Arial" w:hAnsi="Arial" w:cs="Arial"/>
        </w:rPr>
        <w:t>c:100 m:72 y:00 k:67</w:t>
      </w:r>
    </w:p>
    <w:p w14:paraId="3EF95A48" w14:textId="77777777" w:rsidR="00763638" w:rsidRPr="0090365F" w:rsidRDefault="00763638" w:rsidP="00763638">
      <w:pPr>
        <w:ind w:left="2978" w:firstLine="708"/>
        <w:jc w:val="both"/>
        <w:rPr>
          <w:rFonts w:ascii="Arial" w:hAnsi="Arial" w:cs="Arial"/>
        </w:rPr>
      </w:pPr>
      <w:r w:rsidRPr="0090365F">
        <w:rPr>
          <w:rFonts w:ascii="Arial" w:hAnsi="Arial" w:cs="Arial"/>
        </w:rPr>
        <w:t>c:80 m:67 y:0 k:30</w:t>
      </w:r>
    </w:p>
    <w:p w14:paraId="7F09522C" w14:textId="77777777" w:rsidR="00763638" w:rsidRPr="0090365F" w:rsidRDefault="00763638" w:rsidP="00763638">
      <w:pPr>
        <w:ind w:left="2978" w:firstLine="708"/>
        <w:jc w:val="both"/>
        <w:rPr>
          <w:rFonts w:ascii="Arial" w:hAnsi="Arial" w:cs="Arial"/>
        </w:rPr>
      </w:pPr>
      <w:r w:rsidRPr="0090365F">
        <w:rPr>
          <w:rFonts w:ascii="Arial" w:hAnsi="Arial" w:cs="Arial"/>
        </w:rPr>
        <w:t>c:50 m:0 y:0 k:0</w:t>
      </w:r>
    </w:p>
    <w:p w14:paraId="23A24FE8" w14:textId="77777777" w:rsidR="00763638" w:rsidRPr="0090365F" w:rsidRDefault="00763638" w:rsidP="00763638">
      <w:pPr>
        <w:ind w:left="2978" w:firstLine="708"/>
        <w:jc w:val="both"/>
        <w:rPr>
          <w:rFonts w:ascii="Arial" w:hAnsi="Arial" w:cs="Arial"/>
        </w:rPr>
      </w:pPr>
      <w:r w:rsidRPr="0090365F">
        <w:rPr>
          <w:rFonts w:ascii="Arial" w:hAnsi="Arial" w:cs="Arial"/>
        </w:rPr>
        <w:t>c:0m:60 y:100 k:0</w:t>
      </w:r>
    </w:p>
    <w:p w14:paraId="24E03CBE" w14:textId="77777777" w:rsidR="00763638" w:rsidRPr="0090365F" w:rsidRDefault="00763638" w:rsidP="00763638">
      <w:pPr>
        <w:ind w:left="2978" w:firstLine="708"/>
        <w:jc w:val="both"/>
        <w:rPr>
          <w:rFonts w:ascii="Arial" w:hAnsi="Arial" w:cs="Arial"/>
        </w:rPr>
      </w:pPr>
      <w:r w:rsidRPr="0090365F">
        <w:rPr>
          <w:rFonts w:ascii="Arial" w:hAnsi="Arial" w:cs="Arial"/>
        </w:rPr>
        <w:t>c:0 m:100 y:62 k:20</w:t>
      </w:r>
    </w:p>
    <w:p w14:paraId="4987071C" w14:textId="77777777" w:rsidR="00763638" w:rsidRDefault="00763638" w:rsidP="00763638">
      <w:pPr>
        <w:jc w:val="both"/>
        <w:rPr>
          <w:rFonts w:ascii="Arial" w:hAnsi="Arial" w:cs="Arial"/>
        </w:rPr>
      </w:pPr>
    </w:p>
    <w:p w14:paraId="5C289EF4" w14:textId="77777777" w:rsidR="00763638" w:rsidRDefault="00763638" w:rsidP="00763638">
      <w:pPr>
        <w:ind w:firstLine="567"/>
        <w:jc w:val="both"/>
        <w:rPr>
          <w:rFonts w:ascii="Arial" w:hAnsi="Arial" w:cs="Arial"/>
        </w:rPr>
      </w:pPr>
    </w:p>
    <w:p w14:paraId="1D66D20E" w14:textId="77777777" w:rsidR="00763638" w:rsidRDefault="00763638" w:rsidP="00763638">
      <w:pPr>
        <w:pStyle w:val="Listaszerbekezds"/>
        <w:numPr>
          <w:ilvl w:val="0"/>
          <w:numId w:val="2"/>
        </w:numPr>
        <w:ind w:left="56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árujegyzék:</w:t>
      </w:r>
    </w:p>
    <w:p w14:paraId="0C952DA5" w14:textId="77777777" w:rsidR="00763638" w:rsidRDefault="00763638" w:rsidP="00763638">
      <w:pPr>
        <w:ind w:left="567"/>
        <w:jc w:val="both"/>
        <w:rPr>
          <w:rFonts w:ascii="Arial" w:hAnsi="Arial" w:cs="Arial"/>
        </w:rPr>
      </w:pPr>
    </w:p>
    <w:p w14:paraId="5204BC27" w14:textId="72653254" w:rsidR="00763638" w:rsidRDefault="00763638" w:rsidP="00763638">
      <w:pPr>
        <w:spacing w:before="120"/>
        <w:ind w:left="567"/>
        <w:jc w:val="both"/>
        <w:rPr>
          <w:rFonts w:ascii="Arial" w:hAnsi="Arial" w:cs="Arial"/>
        </w:rPr>
      </w:pPr>
      <w:bookmarkStart w:id="2" w:name="_Hlk498413939"/>
      <w:r w:rsidRPr="00A555EE">
        <w:rPr>
          <w:rFonts w:ascii="Arial" w:hAnsi="Arial" w:cs="Arial"/>
        </w:rPr>
        <w:t xml:space="preserve">9. Osztály </w:t>
      </w:r>
      <w:r w:rsidR="00391956" w:rsidRPr="00391956">
        <w:rPr>
          <w:rFonts w:ascii="Arial" w:hAnsi="Arial" w:cs="Arial"/>
        </w:rPr>
        <w:t xml:space="preserve">Tudományos célra szolgáló, tengerészeti, földmérő, fényképészeti, mozgóképi, optikai, súlymérő, egyéb mérő-, jelző-, ellenőrző (felügyeleti), életmentő és oktatóberendezések és felszerelések; elektromos energia vezetésére, kapcsolására, átalakítására, tárolására, szabályozására vagy ellenőrzésére szolgáló készülékek és berendezések; hangok vagy képek rögzítésére, továbbítására, másolására szolgáló készülékek; mágneses adathordozók, hanglemezek; CD-k (kompakt lemezek), DVD-k és egyéb, digitális </w:t>
      </w:r>
      <w:proofErr w:type="spellStart"/>
      <w:r w:rsidR="00391956" w:rsidRPr="00391956">
        <w:rPr>
          <w:rFonts w:ascii="Arial" w:hAnsi="Arial" w:cs="Arial"/>
        </w:rPr>
        <w:t>rögzítésű</w:t>
      </w:r>
      <w:proofErr w:type="spellEnd"/>
      <w:r w:rsidR="00391956" w:rsidRPr="00391956">
        <w:rPr>
          <w:rFonts w:ascii="Arial" w:hAnsi="Arial" w:cs="Arial"/>
        </w:rPr>
        <w:t xml:space="preserve"> média; szerkezetek érmebedobással működő készülékekhez; regiszteres pénztárgépek, számológépek, adatfeldolgozó berendezések, számítógépek; számítógépes szoftverek; tűzoltó készülékek.</w:t>
      </w:r>
    </w:p>
    <w:p w14:paraId="1AB2FA43" w14:textId="136E113A" w:rsidR="00763638" w:rsidRDefault="00763638" w:rsidP="00763638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osztály </w:t>
      </w:r>
      <w:r>
        <w:rPr>
          <w:rFonts w:ascii="Arial" w:hAnsi="Arial" w:cs="Arial"/>
        </w:rPr>
        <w:tab/>
      </w:r>
      <w:r w:rsidR="00E10B8C" w:rsidRPr="00E10B8C">
        <w:rPr>
          <w:rFonts w:ascii="Arial" w:hAnsi="Arial" w:cs="Arial"/>
        </w:rPr>
        <w:t>Papír és karton; nyomdaipari termékek; könyvkötészeti anyagok; fényképek; papíráruk és irodaszerek, bútorok kivételével; papíripari vagy háztartási ragasztóanyagok; anyagok művészek számára és rajzeszközök; ecsetek; tanítási és oktatási anyagok; műanyag lapok, fóliák és tasakok csomagoláshoz; nyomdabetűk, klisék.</w:t>
      </w:r>
    </w:p>
    <w:p w14:paraId="076CBFED" w14:textId="77777777" w:rsidR="00E10B8C" w:rsidRDefault="00763638" w:rsidP="00763638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18. Osztály</w:t>
      </w:r>
      <w:r>
        <w:rPr>
          <w:rFonts w:ascii="Arial" w:hAnsi="Arial" w:cs="Arial"/>
        </w:rPr>
        <w:tab/>
      </w:r>
      <w:r w:rsidR="00E10B8C" w:rsidRPr="00E10B8C">
        <w:rPr>
          <w:rFonts w:ascii="Arial" w:hAnsi="Arial" w:cs="Arial"/>
        </w:rPr>
        <w:t>Bőr és bőrutánzatok; állatbőrök és irhák; bőröndök és bevásárlótáskák; esernyők és napernyők; sétapálcák; ostorok, hámok és lószerszámok; nyakörvek, pórázok és ruházat állatok számára.</w:t>
      </w:r>
    </w:p>
    <w:p w14:paraId="4A5734A8" w14:textId="77777777" w:rsidR="00E10B8C" w:rsidRDefault="00763638" w:rsidP="00763638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20. Osztály</w:t>
      </w:r>
      <w:r>
        <w:rPr>
          <w:rFonts w:ascii="Arial" w:hAnsi="Arial" w:cs="Arial"/>
        </w:rPr>
        <w:tab/>
      </w:r>
      <w:r w:rsidR="00E10B8C" w:rsidRPr="00E10B8C">
        <w:rPr>
          <w:rFonts w:ascii="Arial" w:hAnsi="Arial" w:cs="Arial"/>
        </w:rPr>
        <w:t>Bútorok, tükrök, keretek; nem fém tartályok, tárolók tároláshoz vagy szállításhoz; megmunkálatlan vagy félig megmunkált csont, szaru, halcsont vagy gyöngyház; kagylóhéj; tajték; sárga borostyán.</w:t>
      </w:r>
    </w:p>
    <w:p w14:paraId="32CFE3B3" w14:textId="77777777" w:rsidR="00E10B8C" w:rsidRDefault="00763638" w:rsidP="00763638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21. Osztály</w:t>
      </w:r>
      <w:r>
        <w:rPr>
          <w:rFonts w:ascii="Arial" w:hAnsi="Arial" w:cs="Arial"/>
        </w:rPr>
        <w:tab/>
      </w:r>
      <w:r w:rsidR="00E10B8C" w:rsidRPr="00E10B8C">
        <w:rPr>
          <w:rFonts w:ascii="Arial" w:hAnsi="Arial" w:cs="Arial"/>
        </w:rPr>
        <w:t>Eszközök, edények és tárolóedények háztartási vagy konyhai célokra; fésűk és szivacsok; kefék (az ecsetek kivételével); kefegyártáshoz használt anyagok; takarítóeszközök; megmunkálatlan vagy félig megmunkált üveg, kivéve az építéshez használt üvegeket; üveg-, porcelán- és fajanszáruk.</w:t>
      </w:r>
    </w:p>
    <w:p w14:paraId="2B13CC91" w14:textId="783DB211" w:rsidR="00E10B8C" w:rsidRDefault="00763638" w:rsidP="00763638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24. Osztály</w:t>
      </w:r>
      <w:r>
        <w:rPr>
          <w:rFonts w:ascii="Arial" w:hAnsi="Arial" w:cs="Arial"/>
        </w:rPr>
        <w:tab/>
      </w:r>
      <w:r w:rsidR="00E10B8C" w:rsidRPr="00E10B8C">
        <w:rPr>
          <w:rFonts w:ascii="Arial" w:hAnsi="Arial" w:cs="Arial"/>
        </w:rPr>
        <w:t>Textíliák és pótanyagaik; háztartási vászonnemű; függönyök textilből vagy műanyagból.</w:t>
      </w:r>
    </w:p>
    <w:p w14:paraId="0B034348" w14:textId="53E248E8" w:rsidR="00763638" w:rsidRDefault="00763638" w:rsidP="00763638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25. Osztály</w:t>
      </w:r>
      <w:r>
        <w:rPr>
          <w:rFonts w:ascii="Arial" w:hAnsi="Arial" w:cs="Arial"/>
        </w:rPr>
        <w:tab/>
        <w:t>Ruházati cikkek, cipők, kalapáruk.</w:t>
      </w:r>
    </w:p>
    <w:p w14:paraId="1738CE01" w14:textId="77777777" w:rsidR="00763638" w:rsidRDefault="00763638" w:rsidP="00763638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35. Osztály</w:t>
      </w:r>
      <w:r>
        <w:rPr>
          <w:rFonts w:ascii="Arial" w:hAnsi="Arial" w:cs="Arial"/>
        </w:rPr>
        <w:tab/>
        <w:t>Reklámozás; kereskedelmi ügyletek; kereskedelmi adminisztráció; irodai munkák.</w:t>
      </w:r>
    </w:p>
    <w:p w14:paraId="7943B7F7" w14:textId="77777777" w:rsidR="00763638" w:rsidRDefault="00763638" w:rsidP="00763638">
      <w:pPr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41. Osztály</w:t>
      </w:r>
      <w:r>
        <w:rPr>
          <w:rFonts w:ascii="Arial" w:hAnsi="Arial" w:cs="Arial"/>
        </w:rPr>
        <w:tab/>
        <w:t>Nevelés; szakmai képzés; szórakoztatás; sport- és kulturális tevékenységek.</w:t>
      </w:r>
      <w:bookmarkEnd w:id="2"/>
    </w:p>
    <w:p w14:paraId="35F57EBF" w14:textId="77777777" w:rsidR="00763638" w:rsidRDefault="00763638" w:rsidP="00763638">
      <w:pPr>
        <w:ind w:left="567"/>
        <w:jc w:val="both"/>
        <w:rPr>
          <w:rFonts w:ascii="Arial" w:hAnsi="Arial" w:cs="Arial"/>
        </w:rPr>
      </w:pPr>
    </w:p>
    <w:p w14:paraId="260C38EF" w14:textId="77777777" w:rsidR="00763638" w:rsidRDefault="00763638" w:rsidP="0076363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 w:rsidRPr="00391036">
        <w:rPr>
          <w:rFonts w:ascii="Arial" w:hAnsi="Arial" w:cs="Arial"/>
        </w:rPr>
        <w:t xml:space="preserve">A Közgyűlés felkéri a polgármestert, hogy a </w:t>
      </w:r>
      <w:r w:rsidRPr="00391036">
        <w:rPr>
          <w:rFonts w:ascii="Arial" w:hAnsi="Arial" w:cs="Arial"/>
          <w:bCs/>
        </w:rPr>
        <w:t>v</w:t>
      </w:r>
      <w:r w:rsidRPr="00391036">
        <w:rPr>
          <w:rFonts w:ascii="Arial" w:hAnsi="Arial" w:cs="Arial"/>
        </w:rPr>
        <w:t>édjegyoltalom iránti kérelmet nyújtsa be a Szellemi Tulajdon Nemzeti Hivatalához, illetve a védjegy bejelentési díjak megfizetéséről gondoskodjon.</w:t>
      </w:r>
    </w:p>
    <w:p w14:paraId="3DF0F09B" w14:textId="77777777" w:rsidR="00763638" w:rsidRDefault="00763638" w:rsidP="00763638">
      <w:pPr>
        <w:pStyle w:val="Listaszerbekezds"/>
        <w:ind w:left="720"/>
        <w:jc w:val="both"/>
        <w:rPr>
          <w:rFonts w:ascii="Arial" w:hAnsi="Arial" w:cs="Arial"/>
        </w:rPr>
      </w:pPr>
    </w:p>
    <w:p w14:paraId="5F4B4498" w14:textId="77777777" w:rsidR="00763638" w:rsidRPr="00391036" w:rsidRDefault="00763638" w:rsidP="00763638">
      <w:pPr>
        <w:pStyle w:val="Listaszerbekezds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felkéri a polgármestert, hogy tájékoztassa az önkormányzati intézmények és cégek vezetőit az új arculati logó előterjesztésben megjelölt arculati hordozókon történő használatára.</w:t>
      </w:r>
    </w:p>
    <w:p w14:paraId="659376B3" w14:textId="77777777" w:rsidR="00763638" w:rsidRDefault="00763638" w:rsidP="00763638">
      <w:pPr>
        <w:jc w:val="both"/>
        <w:rPr>
          <w:rFonts w:ascii="Arial" w:hAnsi="Arial" w:cs="Arial"/>
        </w:rPr>
      </w:pPr>
    </w:p>
    <w:p w14:paraId="653D980D" w14:textId="77777777" w:rsidR="00763638" w:rsidRDefault="00763638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ab/>
        <w:t>Dr. Puskás Tivadar polgármester</w:t>
      </w:r>
    </w:p>
    <w:p w14:paraId="06FF2190" w14:textId="77777777" w:rsidR="00763638" w:rsidRPr="009E0E77" w:rsidRDefault="00763638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E0E77">
        <w:rPr>
          <w:rFonts w:ascii="Arial" w:hAnsi="Arial" w:cs="Arial"/>
        </w:rPr>
        <w:t xml:space="preserve">(a végrehajtás előkészítéséért: </w:t>
      </w:r>
    </w:p>
    <w:p w14:paraId="7171BAB3" w14:textId="77777777" w:rsidR="007D769D" w:rsidRDefault="00763638" w:rsidP="00763638">
      <w:pPr>
        <w:ind w:left="1416"/>
        <w:jc w:val="both"/>
        <w:rPr>
          <w:rFonts w:ascii="Arial" w:hAnsi="Arial" w:cs="Arial"/>
        </w:rPr>
      </w:pPr>
      <w:r w:rsidRPr="009E0E77">
        <w:rPr>
          <w:rFonts w:ascii="Arial" w:hAnsi="Arial" w:cs="Arial"/>
        </w:rPr>
        <w:t>Dr. Telek Miklós, a Polgármesteri Kabinet osztályvezetője</w:t>
      </w:r>
    </w:p>
    <w:p w14:paraId="04B747F0" w14:textId="4F50E412" w:rsidR="00763638" w:rsidRDefault="007D769D" w:rsidP="00763638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  <w:r w:rsidR="00763638">
        <w:rPr>
          <w:rFonts w:ascii="Arial" w:hAnsi="Arial" w:cs="Arial"/>
        </w:rPr>
        <w:t>)</w:t>
      </w:r>
    </w:p>
    <w:p w14:paraId="064F85A0" w14:textId="77777777" w:rsidR="00763638" w:rsidRDefault="00763638" w:rsidP="00763638">
      <w:pPr>
        <w:ind w:left="1416"/>
        <w:jc w:val="both"/>
        <w:rPr>
          <w:rFonts w:ascii="Arial" w:hAnsi="Arial" w:cs="Arial"/>
        </w:rPr>
      </w:pPr>
    </w:p>
    <w:p w14:paraId="33C610E2" w14:textId="77777777" w:rsidR="00763638" w:rsidRDefault="00763638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Határidő:</w:t>
      </w:r>
      <w:r>
        <w:rPr>
          <w:rFonts w:ascii="Arial" w:hAnsi="Arial" w:cs="Arial"/>
        </w:rPr>
        <w:tab/>
        <w:t>azonnal</w:t>
      </w:r>
    </w:p>
    <w:p w14:paraId="50828C10" w14:textId="77777777" w:rsidR="00763638" w:rsidRDefault="00763638" w:rsidP="0076363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B44131C" w14:textId="77777777" w:rsidR="00763638" w:rsidRDefault="00763638" w:rsidP="00763638">
      <w:pPr>
        <w:jc w:val="both"/>
        <w:rPr>
          <w:rFonts w:ascii="Arial" w:hAnsi="Arial" w:cs="Arial"/>
        </w:rPr>
      </w:pPr>
    </w:p>
    <w:p w14:paraId="3D9DF615" w14:textId="77777777" w:rsidR="00763638" w:rsidRDefault="00763638" w:rsidP="00763638">
      <w:pPr>
        <w:jc w:val="both"/>
        <w:rPr>
          <w:rFonts w:ascii="Arial" w:hAnsi="Arial" w:cs="Arial"/>
          <w:bCs/>
        </w:rPr>
      </w:pPr>
    </w:p>
    <w:p w14:paraId="3E80734E" w14:textId="77777777" w:rsidR="00D54DF8" w:rsidRPr="007C40AF" w:rsidRDefault="00D54DF8" w:rsidP="007A7F9C">
      <w:pPr>
        <w:jc w:val="both"/>
        <w:rPr>
          <w:rFonts w:ascii="Arial" w:hAnsi="Arial" w:cs="Arial"/>
        </w:rPr>
      </w:pPr>
    </w:p>
    <w:sectPr w:rsidR="00D54DF8" w:rsidRPr="007C40AF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C5CE3" w14:textId="0C171C6C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8D715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485F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9B485F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4DEC8949" w14:textId="77777777" w:rsidR="00763638" w:rsidRPr="00763638" w:rsidRDefault="00763638" w:rsidP="00763638">
    <w:pPr>
      <w:ind w:left="4536"/>
      <w:rPr>
        <w:rFonts w:ascii="Arial" w:hAnsi="Arial" w:cs="Arial"/>
        <w:bCs/>
        <w:i/>
        <w:sz w:val="20"/>
        <w:szCs w:val="22"/>
      </w:rPr>
    </w:pPr>
    <w:r w:rsidRPr="00763638">
      <w:rPr>
        <w:rFonts w:ascii="Arial" w:hAnsi="Arial" w:cs="Arial"/>
        <w:bCs/>
        <w:i/>
        <w:sz w:val="20"/>
        <w:szCs w:val="22"/>
      </w:rPr>
      <w:tab/>
      <w:t>- Jogi és Társadalmi Kapcsolatok Bizottsága</w:t>
    </w:r>
  </w:p>
  <w:p w14:paraId="2D4BDB25" w14:textId="457FEA19" w:rsidR="00514CD3" w:rsidRDefault="00763638" w:rsidP="00763638">
    <w:pPr>
      <w:ind w:left="4536"/>
      <w:rPr>
        <w:rFonts w:ascii="Arial" w:hAnsi="Arial" w:cs="Arial"/>
        <w:bCs/>
        <w:i/>
        <w:sz w:val="20"/>
        <w:szCs w:val="22"/>
      </w:rPr>
    </w:pPr>
    <w:r w:rsidRPr="00763638">
      <w:rPr>
        <w:rFonts w:ascii="Arial" w:hAnsi="Arial" w:cs="Arial"/>
        <w:bCs/>
        <w:i/>
        <w:sz w:val="20"/>
        <w:szCs w:val="22"/>
      </w:rPr>
      <w:tab/>
      <w:t>- Gazdasági és Városstratégiai Bizottság</w:t>
    </w:r>
  </w:p>
  <w:p w14:paraId="5744A7BC" w14:textId="77777777" w:rsidR="00763638" w:rsidRPr="00CD05BF" w:rsidRDefault="00763638" w:rsidP="00763638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786905DD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D6912"/>
    <w:multiLevelType w:val="hybridMultilevel"/>
    <w:tmpl w:val="C52E258A"/>
    <w:lvl w:ilvl="0" w:tplc="1E8EB78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511C564F"/>
    <w:multiLevelType w:val="hybridMultilevel"/>
    <w:tmpl w:val="B47C7F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30F83"/>
    <w:rsid w:val="000C593A"/>
    <w:rsid w:val="000D5554"/>
    <w:rsid w:val="000F0700"/>
    <w:rsid w:val="00132161"/>
    <w:rsid w:val="00181799"/>
    <w:rsid w:val="001A4648"/>
    <w:rsid w:val="002E0E60"/>
    <w:rsid w:val="00325973"/>
    <w:rsid w:val="0032649B"/>
    <w:rsid w:val="0034130E"/>
    <w:rsid w:val="00356256"/>
    <w:rsid w:val="00387E79"/>
    <w:rsid w:val="00391956"/>
    <w:rsid w:val="003B2657"/>
    <w:rsid w:val="00430EA9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63D8C"/>
    <w:rsid w:val="00673677"/>
    <w:rsid w:val="006A73A5"/>
    <w:rsid w:val="006B5218"/>
    <w:rsid w:val="006C4D12"/>
    <w:rsid w:val="007326FF"/>
    <w:rsid w:val="00763638"/>
    <w:rsid w:val="007A0E65"/>
    <w:rsid w:val="007A7F9C"/>
    <w:rsid w:val="007B2FF9"/>
    <w:rsid w:val="007B4FA9"/>
    <w:rsid w:val="007C40AF"/>
    <w:rsid w:val="007D769D"/>
    <w:rsid w:val="007F2F31"/>
    <w:rsid w:val="00805EC0"/>
    <w:rsid w:val="00834A26"/>
    <w:rsid w:val="008728D0"/>
    <w:rsid w:val="008C4D8C"/>
    <w:rsid w:val="009348EA"/>
    <w:rsid w:val="00937CFE"/>
    <w:rsid w:val="0096279B"/>
    <w:rsid w:val="009B0B46"/>
    <w:rsid w:val="009B485F"/>
    <w:rsid w:val="009B5040"/>
    <w:rsid w:val="00A35CF0"/>
    <w:rsid w:val="00A7633E"/>
    <w:rsid w:val="00AB7B31"/>
    <w:rsid w:val="00AD08CD"/>
    <w:rsid w:val="00AE14C5"/>
    <w:rsid w:val="00B103B4"/>
    <w:rsid w:val="00B27192"/>
    <w:rsid w:val="00B610E8"/>
    <w:rsid w:val="00BA710A"/>
    <w:rsid w:val="00BC46F6"/>
    <w:rsid w:val="00BE370B"/>
    <w:rsid w:val="00C71580"/>
    <w:rsid w:val="00CA483B"/>
    <w:rsid w:val="00D54DF8"/>
    <w:rsid w:val="00D713B0"/>
    <w:rsid w:val="00D77A22"/>
    <w:rsid w:val="00DA14B3"/>
    <w:rsid w:val="00E05BAB"/>
    <w:rsid w:val="00E10B8C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E10B8C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76363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89D34-5A7C-46B6-A7FC-40A184A3ACF7}"/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8D824E-5AB4-492A-9D4D-E1D0244F5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1211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Polgár Lívia</cp:lastModifiedBy>
  <cp:revision>7</cp:revision>
  <cp:lastPrinted>2017-11-14T08:14:00Z</cp:lastPrinted>
  <dcterms:created xsi:type="dcterms:W3CDTF">2017-11-14T08:02:00Z</dcterms:created>
  <dcterms:modified xsi:type="dcterms:W3CDTF">2017-11-21T07:20:00Z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