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</w:t>
      </w:r>
      <w:r w:rsidR="00D94290">
        <w:rPr>
          <w:rFonts w:ascii="Arial" w:hAnsi="Arial" w:cs="Arial"/>
          <w:b/>
        </w:rPr>
        <w:t xml:space="preserve">. </w:t>
      </w:r>
      <w:r w:rsidR="00FC2E1B">
        <w:rPr>
          <w:rFonts w:ascii="Arial" w:hAnsi="Arial" w:cs="Arial"/>
          <w:b/>
        </w:rPr>
        <w:t>október 25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C07D45" w:rsidRDefault="001100DA" w:rsidP="00C07D45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</w:t>
      </w:r>
      <w:r w:rsidR="00C07D45">
        <w:rPr>
          <w:rFonts w:ascii="Arial" w:hAnsi="Arial" w:cs="Arial"/>
          <w:b/>
        </w:rPr>
        <w:t xml:space="preserve">a Szombathely, Király utca 17. fszt. 3. szám alatti ingatlan </w:t>
      </w:r>
    </w:p>
    <w:p w:rsidR="00AC553E" w:rsidRDefault="00C07D45" w:rsidP="00C07D45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bérleti díjának csökkentésére</w:t>
      </w:r>
    </w:p>
    <w:p w:rsidR="005E6113" w:rsidRDefault="005E6113" w:rsidP="00764B7E">
      <w:pPr>
        <w:jc w:val="both"/>
        <w:rPr>
          <w:rFonts w:ascii="Arial" w:hAnsi="Arial" w:cs="Arial"/>
        </w:rPr>
      </w:pPr>
    </w:p>
    <w:p w:rsidR="005E6113" w:rsidRDefault="005E6113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 Bookangel Kft. (Cg. 06-09-019722) ügyvezetője, </w:t>
      </w:r>
      <w:r w:rsidR="0010051A">
        <w:rPr>
          <w:rFonts w:ascii="Arial" w:hAnsi="Arial" w:cs="Arial"/>
        </w:rPr>
        <w:t>Dr. Lele József</w:t>
      </w:r>
      <w:r>
        <w:rPr>
          <w:rFonts w:ascii="Arial" w:hAnsi="Arial" w:cs="Arial"/>
        </w:rPr>
        <w:t xml:space="preserve"> bérleti díj csökkentési kérelemmel fordult Önkormányzatunkhoz. </w:t>
      </w:r>
    </w:p>
    <w:p w:rsidR="002F6786" w:rsidRDefault="002F6786" w:rsidP="00764B7E">
      <w:pPr>
        <w:jc w:val="both"/>
        <w:rPr>
          <w:rFonts w:ascii="Arial" w:hAnsi="Arial" w:cs="Arial"/>
        </w:rPr>
      </w:pPr>
    </w:p>
    <w:p w:rsidR="005E6113" w:rsidRDefault="005E6113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Előzményként az alábbiakról tájékoztatom a Tisztelt Bizottságot:</w:t>
      </w:r>
    </w:p>
    <w:p w:rsidR="005E6113" w:rsidRDefault="005E6113" w:rsidP="00B36099">
      <w:pPr>
        <w:jc w:val="both"/>
        <w:rPr>
          <w:rFonts w:ascii="Arial" w:hAnsi="Arial" w:cs="Arial"/>
          <w:noProof/>
        </w:rPr>
      </w:pPr>
    </w:p>
    <w:p w:rsidR="004042D9" w:rsidRDefault="005E6113" w:rsidP="004042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4042D9">
        <w:rPr>
          <w:rFonts w:ascii="Arial" w:eastAsia="Arial" w:hAnsi="Arial" w:cs="Arial"/>
        </w:rPr>
        <w:t xml:space="preserve"> Szombathely, Király utca 17. fszt. 3. szám alatti ingatlan bérlője a Rainbow Üzletlánc Kft. (Cg. 01-09-937976; székhelye: 1075 Budapest</w:t>
      </w:r>
      <w:r w:rsidR="00935DD3">
        <w:rPr>
          <w:rFonts w:ascii="Arial" w:eastAsia="Arial" w:hAnsi="Arial" w:cs="Arial"/>
        </w:rPr>
        <w:t>, Károly körút 3. C. ép.)</w:t>
      </w:r>
      <w:r w:rsidR="004042D9">
        <w:rPr>
          <w:rFonts w:ascii="Arial" w:eastAsia="Arial" w:hAnsi="Arial" w:cs="Arial"/>
        </w:rPr>
        <w:t xml:space="preserve"> az Alexandra könyvesboltot működtette ezen a helyen. A Kft. 2017. május 5. napjáig 3.036.271,- Ft bérleti díj, 58.109.-Ft kamat hátralékot halmozott fel. A SZOVA Zrt. felszólította, hogy bérleti díjhátralékát legkésőbb 2017. április 19. napig egyenlítse ki, ellenkező esetben a helyiségbérleti szerződésük felmondásra kerül. A Kft. a tartozást nem fizette meg, emiatt az 1993. LXXVIII. tv. 25. § (1) és 36. § (1) bekezdések alapján a helyiségbérleti jogviszonyt 2</w:t>
      </w:r>
      <w:r>
        <w:rPr>
          <w:rFonts w:ascii="Arial" w:eastAsia="Arial" w:hAnsi="Arial" w:cs="Arial"/>
        </w:rPr>
        <w:t>017. május 31. napjára felmondta</w:t>
      </w:r>
      <w:r w:rsidR="004042D9">
        <w:rPr>
          <w:rFonts w:ascii="Arial" w:eastAsia="Arial" w:hAnsi="Arial" w:cs="Arial"/>
        </w:rPr>
        <w:t xml:space="preserve">. </w:t>
      </w:r>
    </w:p>
    <w:p w:rsidR="005E6113" w:rsidRDefault="00935DD3" w:rsidP="005E6113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felmondásban felszólította</w:t>
      </w:r>
      <w:r w:rsidR="005E6113">
        <w:rPr>
          <w:rFonts w:ascii="Arial" w:hAnsi="Arial" w:cs="Arial"/>
          <w:noProof/>
        </w:rPr>
        <w:t xml:space="preserve"> a bérlőt, hogy a helyiséget a jelzett időre ürítse ki és tisztán, rendeltetésszerű használatra alkalmas állapotban adja át a SZOVA Zrt. Bérleménykezelési Osztályának. A felmondást megelőző felszólítót és a felmondást is a cég </w:t>
      </w:r>
      <w:r>
        <w:rPr>
          <w:rFonts w:ascii="Arial" w:hAnsi="Arial" w:cs="Arial"/>
          <w:noProof/>
        </w:rPr>
        <w:t xml:space="preserve">székhelyén átvették. Az addigi ügyvezető jogviszonya </w:t>
      </w:r>
      <w:r w:rsidR="005E6113">
        <w:rPr>
          <w:rFonts w:ascii="Arial" w:hAnsi="Arial" w:cs="Arial"/>
          <w:noProof/>
        </w:rPr>
        <w:t xml:space="preserve">2017. február 28-án lejárt, aki önállóan képviselte a gazdasági társaságot. Utolsó munkanapján kiadott céges közleményében két munkatársát nevezte meg az adminisztratív jellegű teendők ellátására. A felmondott bérleti szerződés alapján a helyiség visszaadására azonban egyikük sem rendelkezett meghatalmazással. </w:t>
      </w:r>
    </w:p>
    <w:p w:rsidR="004042D9" w:rsidRDefault="004042D9" w:rsidP="004042D9">
      <w:pPr>
        <w:jc w:val="both"/>
        <w:rPr>
          <w:rFonts w:ascii="Arial" w:eastAsia="Arial" w:hAnsi="Arial" w:cs="Arial"/>
        </w:rPr>
      </w:pPr>
    </w:p>
    <w:p w:rsidR="004042D9" w:rsidRDefault="004042D9" w:rsidP="004042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Bookangel Kft. (Cg. 06-09-019722</w:t>
      </w:r>
      <w:r w:rsidR="00935DD3">
        <w:rPr>
          <w:rFonts w:ascii="Arial" w:eastAsia="Arial" w:hAnsi="Arial" w:cs="Arial"/>
        </w:rPr>
        <w:t>; székhelye: 6725 Szeged, Dobó utca 12. B. ép)</w:t>
      </w:r>
      <w:r>
        <w:rPr>
          <w:rFonts w:ascii="Arial" w:eastAsia="Arial" w:hAnsi="Arial" w:cs="Arial"/>
        </w:rPr>
        <w:t xml:space="preserve"> ügyvezetője, Aratóné Katona Ildikó </w:t>
      </w:r>
      <w:r w:rsidR="00935DD3">
        <w:rPr>
          <w:rFonts w:ascii="Arial" w:eastAsia="Arial" w:hAnsi="Arial" w:cs="Arial"/>
        </w:rPr>
        <w:t xml:space="preserve">2017. április 25. napján </w:t>
      </w:r>
      <w:r>
        <w:rPr>
          <w:rFonts w:ascii="Arial" w:eastAsia="Arial" w:hAnsi="Arial" w:cs="Arial"/>
        </w:rPr>
        <w:t xml:space="preserve">bérbevételi kérelemmel fordult Önkormányzatunkhoz a fenti üzlethelyiség tekintetében. Levelében leírta, hogy a Kft. megszerezi az „Alexandra” márkanév használatának jogát, amelynek birtokában célja, hogy hosszú távon könyvesboltként – változatlanul Alexandra néven – működtesse a korábbival azonos profillal, megjelenéssel és könyvkínálattal az üzletet. A Kft. jogszerűen eljárva folyamatosan vesz át korábban a Rainbow Kft. által működtetett könyvesboltokat. Már átvette a Kft. a Budapest, Nyugati tér 7. szám alatti, a Szekszárd, Garay tér 10. szám alatti üzleteket, amelyek a leltár elvégzése és az árukészlet feltöltése után meg is nyitottak. </w:t>
      </w:r>
    </w:p>
    <w:p w:rsidR="004042D9" w:rsidRDefault="004042D9" w:rsidP="004042D9">
      <w:pPr>
        <w:jc w:val="both"/>
        <w:rPr>
          <w:rFonts w:ascii="Arial" w:eastAsia="Arial" w:hAnsi="Arial" w:cs="Arial"/>
        </w:rPr>
      </w:pPr>
    </w:p>
    <w:p w:rsidR="004042D9" w:rsidRDefault="004042D9" w:rsidP="004042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Kérelméhez csatolt egyik hozzájárulás szerint Matyi Dezső a Könyvbazár Kft. ügyvezetője hozzájárul ahhoz, hogy a Bookangel Kft. a 9700 Szombathely, Mártírok tere 1. szám alatti, </w:t>
      </w:r>
      <w:r>
        <w:rPr>
          <w:rFonts w:ascii="Arial" w:eastAsia="Arial" w:hAnsi="Arial" w:cs="Arial"/>
        </w:rPr>
        <w:lastRenderedPageBreak/>
        <w:t xml:space="preserve">Rainbow Üzletlánc Kft. üzemeltetésében lévő üzletben a Könyvbazár Kft. által beszállított árukészletet leltárívek alapján átvegye. </w:t>
      </w:r>
    </w:p>
    <w:p w:rsidR="004042D9" w:rsidRDefault="004042D9" w:rsidP="004042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kérelméhez csatolt másik hozzájárulás szerint Matyi Bianka a Matias Borászat Kft. ügyvezetője hozzájárul ahhoz, hogy a Bookangel Kft. a 9700 Szombathely, Mártírok tere 1. szám alatti, Rainbow Üzletlánc Kft. üzemeltetésében lévő üzletben, a Matias Borászat Kft. tulajdonában lévő bútorokat átvegye és használja. </w:t>
      </w:r>
    </w:p>
    <w:p w:rsidR="004042D9" w:rsidRDefault="004042D9" w:rsidP="004042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nyilatkozatot adók egyben tulajdonosai az üzlethelyiség bérlőjének, azaz a Rainbow Kft-nek is. </w:t>
      </w:r>
    </w:p>
    <w:p w:rsidR="004042D9" w:rsidRDefault="004042D9" w:rsidP="00764B7E">
      <w:pPr>
        <w:jc w:val="both"/>
        <w:rPr>
          <w:rFonts w:ascii="Arial" w:hAnsi="Arial" w:cs="Arial"/>
        </w:rPr>
      </w:pPr>
    </w:p>
    <w:p w:rsidR="005E6113" w:rsidRDefault="005E6113" w:rsidP="005E6113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Közgyűlés 205/2017. (VI. 25.) Kgy. sz. határozata a tárgyi ingatlan kijelölésére került a Bookangel Kft. részére az alábbi feltételekkel:</w:t>
      </w:r>
    </w:p>
    <w:p w:rsidR="005E6113" w:rsidRDefault="005E6113" w:rsidP="005E6113">
      <w:pPr>
        <w:jc w:val="both"/>
        <w:rPr>
          <w:rFonts w:ascii="Arial" w:hAnsi="Arial" w:cs="Arial"/>
          <w:noProof/>
        </w:rPr>
      </w:pPr>
    </w:p>
    <w:p w:rsidR="005E6113" w:rsidRDefault="005E6113" w:rsidP="005E6113">
      <w:pPr>
        <w:keepNext/>
        <w:widowControl w:val="0"/>
        <w:numPr>
          <w:ilvl w:val="0"/>
          <w:numId w:val="7"/>
        </w:numPr>
        <w:ind w:hanging="360"/>
        <w:jc w:val="both"/>
      </w:pPr>
      <w:r>
        <w:rPr>
          <w:rFonts w:ascii="Arial" w:eastAsia="Arial" w:hAnsi="Arial" w:cs="Arial"/>
        </w:rPr>
        <w:t>a bérleti díj nettó 1</w:t>
      </w:r>
      <w:r w:rsidR="00491015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650,- Ft/m</w:t>
      </w:r>
      <w:r w:rsidRPr="004042D9"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/hónap,</w:t>
      </w:r>
    </w:p>
    <w:p w:rsidR="005E6113" w:rsidRDefault="005E6113" w:rsidP="005E6113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bérlő köteles 3 havi bérleti díj összegének megfelelő óvadék megfizetésére a bérleti szerződés megkötésekor,</w:t>
      </w:r>
    </w:p>
    <w:p w:rsidR="005E6113" w:rsidRDefault="005E6113" w:rsidP="005E6113">
      <w:pPr>
        <w:keepNext/>
        <w:widowControl w:val="0"/>
        <w:numPr>
          <w:ilvl w:val="0"/>
          <w:numId w:val="7"/>
        </w:numPr>
        <w:ind w:hanging="360"/>
        <w:jc w:val="both"/>
      </w:pPr>
      <w:r>
        <w:rPr>
          <w:rFonts w:ascii="Arial" w:eastAsia="Arial" w:hAnsi="Arial" w:cs="Arial"/>
        </w:rPr>
        <w:t>a bérleti díj késedelmes teljesítése esetén a bérlő a Ptk. rendelkezései szerint megállapított késedelmi kamatot köteles megfizetni,</w:t>
      </w:r>
    </w:p>
    <w:p w:rsidR="005E6113" w:rsidRDefault="005E6113" w:rsidP="005E6113">
      <w:pPr>
        <w:keepNext/>
        <w:widowControl w:val="0"/>
        <w:numPr>
          <w:ilvl w:val="0"/>
          <w:numId w:val="7"/>
        </w:numPr>
        <w:ind w:hanging="360"/>
        <w:jc w:val="both"/>
      </w:pPr>
      <w:r>
        <w:rPr>
          <w:rFonts w:ascii="Arial" w:eastAsia="Arial" w:hAnsi="Arial"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5E6113" w:rsidRDefault="005E6113" w:rsidP="005E6113">
      <w:pPr>
        <w:keepNext/>
        <w:widowControl w:val="0"/>
        <w:numPr>
          <w:ilvl w:val="0"/>
          <w:numId w:val="7"/>
        </w:numPr>
        <w:ind w:hanging="360"/>
        <w:jc w:val="both"/>
      </w:pPr>
      <w:r>
        <w:rPr>
          <w:rFonts w:ascii="Arial" w:eastAsia="Arial" w:hAnsi="Arial" w:cs="Arial"/>
        </w:rPr>
        <w:t>a bérlő a helyiség használatát másnak nem engedheti át,</w:t>
      </w:r>
    </w:p>
    <w:p w:rsidR="005E6113" w:rsidRDefault="005E6113" w:rsidP="005E6113">
      <w:pPr>
        <w:keepNext/>
        <w:widowControl w:val="0"/>
        <w:numPr>
          <w:ilvl w:val="0"/>
          <w:numId w:val="7"/>
        </w:numPr>
        <w:ind w:hanging="360"/>
        <w:jc w:val="both"/>
      </w:pPr>
      <w:r>
        <w:rPr>
          <w:rFonts w:ascii="Arial" w:eastAsia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4042D9" w:rsidRDefault="004042D9" w:rsidP="001100DA">
      <w:pPr>
        <w:jc w:val="both"/>
        <w:rPr>
          <w:rFonts w:ascii="Arial" w:hAnsi="Arial" w:cs="Arial"/>
        </w:rPr>
      </w:pPr>
    </w:p>
    <w:p w:rsidR="00764B7E" w:rsidRDefault="004042D9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 egyeztetett időpontban megkísérelte az üzlethelyiség birtokba vételét, illetve birtokba adását. Ez több okból is meghiúsult: a kijelölt bérlő a kijelölésben szereplő óvadék összegét a birtokbaadás tervezett napjáig nem fizette meg, valamint a birtokbaadás tervezett időpontjában nem jelent meg a helyszínen.</w:t>
      </w:r>
    </w:p>
    <w:p w:rsidR="00FD5F6E" w:rsidRDefault="00FD5F6E" w:rsidP="00FD5F6E">
      <w:pPr>
        <w:jc w:val="both"/>
        <w:rPr>
          <w:rFonts w:ascii="Arial" w:hAnsi="Arial" w:cs="Arial"/>
        </w:rPr>
      </w:pPr>
    </w:p>
    <w:p w:rsidR="00FD5F6E" w:rsidRDefault="00FD5F6E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Ugyan a volt bérlő megjelent, a helyiség birtokvételére mégsem került sor, tekintettel arra, hogy a helyiséget nem ürített</w:t>
      </w:r>
      <w:r w:rsidR="005E611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ki. </w:t>
      </w:r>
    </w:p>
    <w:p w:rsidR="00FD5F6E" w:rsidRDefault="00FD5F6E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Kálmán Péter, a Bookangel Kft. képviselője elmondta a Zrt.-nek, hogy a kijelölésből értesült a bérleti díj összegéről, amely számukra nem elfogadható, mivel az üzlethelyiség bérletével kapcsolatban beadott szándéknyilatkozatukban rögzítették, hogy az előző bérleti jogviszonnyal megegyező feltételekkel szeretnék igénybe venni az üzlethelyiséget.</w:t>
      </w:r>
    </w:p>
    <w:p w:rsidR="00FD5F6E" w:rsidRDefault="00FD5F6E" w:rsidP="00FD5F6E">
      <w:pPr>
        <w:jc w:val="both"/>
        <w:rPr>
          <w:rFonts w:ascii="Arial" w:hAnsi="Arial" w:cs="Arial"/>
        </w:rPr>
      </w:pPr>
    </w:p>
    <w:p w:rsidR="005E6113" w:rsidRDefault="005E6113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Szombathely, Király utca 17. fszt. 3. szám alatti üzlethelyiségre vonatkozó bérleti díj 2012. július 1. napjától 714.000,- Ft + áfa/hónap, azaz 906.780,- Ft/hónap volt. Az önkormányzat megrendelte </w:t>
      </w:r>
      <w:r w:rsidR="00491015">
        <w:rPr>
          <w:rFonts w:ascii="Arial" w:hAnsi="Arial" w:cs="Arial"/>
        </w:rPr>
        <w:t>a SZOVA Zrt. szakértőjétől a bérleti díj aktualizálását. A szakértő 1.650,- Ft/m</w:t>
      </w:r>
      <w:r w:rsidR="00491015" w:rsidRPr="00491015">
        <w:rPr>
          <w:rFonts w:ascii="Arial" w:hAnsi="Arial" w:cs="Arial"/>
          <w:vertAlign w:val="superscript"/>
        </w:rPr>
        <w:t>2</w:t>
      </w:r>
      <w:r w:rsidR="00491015">
        <w:rPr>
          <w:rFonts w:ascii="Arial" w:hAnsi="Arial" w:cs="Arial"/>
        </w:rPr>
        <w:t>/hónap + áfa, vagyis 841.500,- Ft/hónap + áfa, azaz 1.06</w:t>
      </w:r>
      <w:r w:rsidR="005E05CF">
        <w:rPr>
          <w:rFonts w:ascii="Arial" w:hAnsi="Arial" w:cs="Arial"/>
        </w:rPr>
        <w:t>8.705,- Ft. A négyzetméter ár 25</w:t>
      </w:r>
      <w:r w:rsidR="00491015">
        <w:rPr>
          <w:rFonts w:ascii="Arial" w:hAnsi="Arial" w:cs="Arial"/>
        </w:rPr>
        <w:t xml:space="preserve">0,- Ft-tal növekedett, ami bruttó havi bérleti díjként 161.925,- Ft növekedést eredményezett. </w:t>
      </w:r>
    </w:p>
    <w:p w:rsidR="005E6113" w:rsidRDefault="005E6113" w:rsidP="00FD5F6E">
      <w:pPr>
        <w:jc w:val="both"/>
        <w:rPr>
          <w:rFonts w:ascii="Arial" w:hAnsi="Arial" w:cs="Arial"/>
        </w:rPr>
      </w:pPr>
    </w:p>
    <w:p w:rsidR="00FD5F6E" w:rsidRDefault="00FD5F6E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91015">
        <w:rPr>
          <w:rFonts w:ascii="Arial" w:hAnsi="Arial" w:cs="Arial"/>
        </w:rPr>
        <w:t xml:space="preserve">Rainbow Üzletlánc Kft.-t, a </w:t>
      </w:r>
      <w:r>
        <w:rPr>
          <w:rFonts w:ascii="Arial" w:hAnsi="Arial" w:cs="Arial"/>
        </w:rPr>
        <w:t>helyiség volt bérlőjét, jelenleg jogcím nélküli használóját a h</w:t>
      </w:r>
      <w:r w:rsidR="00491015">
        <w:rPr>
          <w:rFonts w:ascii="Arial" w:hAnsi="Arial" w:cs="Arial"/>
        </w:rPr>
        <w:t xml:space="preserve">elyiségbérleti szabályairól szóló 17/2006. (V. 25.) önkormányzati rendelet </w:t>
      </w:r>
      <w:r>
        <w:rPr>
          <w:rFonts w:ascii="Arial" w:hAnsi="Arial" w:cs="Arial"/>
        </w:rPr>
        <w:t>28. § (3) pontja értelmében a jogcím nélkül</w:t>
      </w:r>
      <w:r w:rsidR="00635C4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használat kezdetétől számított két hónap elteltével a helyiségre megállapított helyiségbér kétszeresének megfelelő használat díj terheli.</w:t>
      </w:r>
      <w:r w:rsidR="00491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Kft. 2017. október 9. napjáig 10.018.477,- Ft bérleti díj tartozást halmozott fel. A késedelmi kamat a mai napig 237.501,- Ft. A díjbevétel elmaradása ellenére a SZOVA Zrt. jelenleg is megfizeti az </w:t>
      </w:r>
      <w:r w:rsidR="00635C49">
        <w:rPr>
          <w:rFonts w:ascii="Arial" w:hAnsi="Arial" w:cs="Arial"/>
        </w:rPr>
        <w:t>ÁFA</w:t>
      </w:r>
      <w:r>
        <w:rPr>
          <w:rFonts w:ascii="Arial" w:hAnsi="Arial" w:cs="Arial"/>
        </w:rPr>
        <w:t xml:space="preserve">-t. </w:t>
      </w:r>
    </w:p>
    <w:p w:rsidR="00AF1B2B" w:rsidRDefault="00AF1B2B" w:rsidP="00FD5F6E">
      <w:pPr>
        <w:jc w:val="both"/>
        <w:rPr>
          <w:rFonts w:ascii="Arial" w:hAnsi="Arial" w:cs="Arial"/>
        </w:rPr>
      </w:pPr>
    </w:p>
    <w:p w:rsidR="00F21395" w:rsidRDefault="00AF1B2B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 tájékoztatójában – előterjesztés mellék</w:t>
      </w:r>
      <w:r w:rsidR="007C14D4">
        <w:rPr>
          <w:rFonts w:ascii="Arial" w:hAnsi="Arial" w:cs="Arial"/>
        </w:rPr>
        <w:t xml:space="preserve">lete – részletesen </w:t>
      </w:r>
      <w:r w:rsidR="000C605F">
        <w:rPr>
          <w:rFonts w:ascii="Arial" w:hAnsi="Arial" w:cs="Arial"/>
        </w:rPr>
        <w:t>leírja</w:t>
      </w:r>
      <w:r w:rsidR="007C14D4">
        <w:rPr>
          <w:rFonts w:ascii="Arial" w:hAnsi="Arial" w:cs="Arial"/>
        </w:rPr>
        <w:t xml:space="preserve"> a Rainbow Üzletlánc Kft. </w:t>
      </w:r>
      <w:r w:rsidR="000C605F">
        <w:rPr>
          <w:rFonts w:ascii="Arial" w:hAnsi="Arial" w:cs="Arial"/>
        </w:rPr>
        <w:t>jogi helyzetét, amely ellehetetleníti</w:t>
      </w:r>
      <w:r w:rsidR="007C14D4">
        <w:rPr>
          <w:rFonts w:ascii="Arial" w:hAnsi="Arial" w:cs="Arial"/>
        </w:rPr>
        <w:t xml:space="preserve"> a cég</w:t>
      </w:r>
      <w:r w:rsidR="000C605F">
        <w:rPr>
          <w:rFonts w:ascii="Arial" w:hAnsi="Arial" w:cs="Arial"/>
        </w:rPr>
        <w:t xml:space="preserve"> működését. A cég képviselője </w:t>
      </w:r>
      <w:r w:rsidR="000C605F">
        <w:rPr>
          <w:rFonts w:ascii="Arial" w:hAnsi="Arial" w:cs="Arial"/>
        </w:rPr>
        <w:lastRenderedPageBreak/>
        <w:t xml:space="preserve">tájékoztatta a kezelőt, hogy </w:t>
      </w:r>
      <w:r w:rsidR="007C14D4">
        <w:rPr>
          <w:rFonts w:ascii="Arial" w:hAnsi="Arial" w:cs="Arial"/>
        </w:rPr>
        <w:t>az ingóságokkal teli üzlethelyiség birtokba</w:t>
      </w:r>
      <w:r w:rsidR="000C605F">
        <w:rPr>
          <w:rFonts w:ascii="Arial" w:hAnsi="Arial" w:cs="Arial"/>
        </w:rPr>
        <w:t>adása</w:t>
      </w:r>
      <w:r w:rsidR="007C14D4">
        <w:rPr>
          <w:rFonts w:ascii="Arial" w:hAnsi="Arial" w:cs="Arial"/>
        </w:rPr>
        <w:t xml:space="preserve"> belátható időn belül nem lehetséges. Mindezek okán a SZOVA Zrt. javasolja, hogy a bérbeadói nyilatkozatra – amely kijelöli a Bookangel Kft.-t bérlőnek – tekintettel annak 2017. június 29-én kelt dátumától a Rainbow Üzletlánc Kft. helyiséghasználati díja kerüljön elengedésre. </w:t>
      </w:r>
    </w:p>
    <w:p w:rsidR="00E64EF5" w:rsidRDefault="00B87EBF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</w:t>
      </w:r>
      <w:r w:rsidR="00E64EF5">
        <w:rPr>
          <w:rFonts w:ascii="Arial" w:hAnsi="Arial" w:cs="Arial"/>
        </w:rPr>
        <w:t>jékoztatom a Tisztelt Bizottságot,</w:t>
      </w:r>
      <w:r>
        <w:rPr>
          <w:rFonts w:ascii="Arial" w:hAnsi="Arial" w:cs="Arial"/>
        </w:rPr>
        <w:t xml:space="preserve"> hogy a Rainbow Üzletlánc Kft.-val szemben 2017. június 29. napjától 2017. október 31. napig </w:t>
      </w:r>
      <w:r w:rsidR="00773434">
        <w:rPr>
          <w:rFonts w:ascii="Arial" w:hAnsi="Arial" w:cs="Arial"/>
        </w:rPr>
        <w:t>7.048.703</w:t>
      </w:r>
      <w:r>
        <w:rPr>
          <w:rFonts w:ascii="Arial" w:hAnsi="Arial" w:cs="Arial"/>
        </w:rPr>
        <w:t>,- Ft</w:t>
      </w:r>
      <w:r w:rsidR="00773434">
        <w:rPr>
          <w:rFonts w:ascii="Arial" w:hAnsi="Arial" w:cs="Arial"/>
        </w:rPr>
        <w:t xml:space="preserve"> bérleti díj</w:t>
      </w:r>
      <w:r>
        <w:rPr>
          <w:rFonts w:ascii="Arial" w:hAnsi="Arial" w:cs="Arial"/>
        </w:rPr>
        <w:t xml:space="preserve"> </w:t>
      </w:r>
      <w:r w:rsidR="00E64EF5">
        <w:rPr>
          <w:rFonts w:ascii="Arial" w:hAnsi="Arial" w:cs="Arial"/>
        </w:rPr>
        <w:t>tartozás</w:t>
      </w:r>
      <w:r w:rsidR="00773434">
        <w:rPr>
          <w:rFonts w:ascii="Arial" w:hAnsi="Arial" w:cs="Arial"/>
        </w:rPr>
        <w:t xml:space="preserve"> és 31.952,- Ft kamattartozás</w:t>
      </w:r>
      <w:r w:rsidR="00E64EF5">
        <w:rPr>
          <w:rFonts w:ascii="Arial" w:hAnsi="Arial" w:cs="Arial"/>
        </w:rPr>
        <w:t xml:space="preserve"> áll fenn, azonban a tartozás elengedése a jogcím nélküli használat megszűnéséig </w:t>
      </w:r>
      <w:r w:rsidR="005C1868">
        <w:rPr>
          <w:rFonts w:ascii="Arial" w:hAnsi="Arial" w:cs="Arial"/>
        </w:rPr>
        <w:t>– az új bérlővel történő szerző</w:t>
      </w:r>
      <w:r w:rsidR="00DB385D">
        <w:rPr>
          <w:rFonts w:ascii="Arial" w:hAnsi="Arial" w:cs="Arial"/>
        </w:rPr>
        <w:t xml:space="preserve">dés </w:t>
      </w:r>
      <w:r w:rsidR="005C1868">
        <w:rPr>
          <w:rFonts w:ascii="Arial" w:hAnsi="Arial" w:cs="Arial"/>
        </w:rPr>
        <w:t xml:space="preserve">aláírás napig – </w:t>
      </w:r>
      <w:r w:rsidR="00DB385D">
        <w:rPr>
          <w:rFonts w:ascii="Arial" w:hAnsi="Arial" w:cs="Arial"/>
        </w:rPr>
        <w:t>szólna</w:t>
      </w:r>
      <w:r w:rsidR="00E64E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E64EF5" w:rsidRDefault="00E64EF5" w:rsidP="00FD5F6E">
      <w:pPr>
        <w:jc w:val="both"/>
        <w:rPr>
          <w:rFonts w:ascii="Arial" w:hAnsi="Arial" w:cs="Arial"/>
        </w:rPr>
      </w:pPr>
    </w:p>
    <w:p w:rsidR="00F21395" w:rsidRDefault="00F21395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2017. évi költségvetéséről szóló 4/2017. (III. 7.) önkormányzati rendelet 11. § (19) bekezdése alapján az egyenként 500 eFt-ot meghaladó követelés csak a Közgyűlés egyedi engedélye alapján törölhető. </w:t>
      </w:r>
    </w:p>
    <w:p w:rsidR="00AF1B2B" w:rsidRDefault="00AF1B2B" w:rsidP="00FD5F6E">
      <w:pPr>
        <w:jc w:val="both"/>
        <w:rPr>
          <w:rFonts w:ascii="Arial" w:hAnsi="Arial" w:cs="Arial"/>
        </w:rPr>
      </w:pPr>
    </w:p>
    <w:p w:rsidR="00FD5F6E" w:rsidRDefault="003A1D7D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17/2006. (V. 25.) önkormányzati rendelet 2. § (4) bekezdése alapján a helyiség kedvezményes bérbeadásáról a bizottság a kérelem polgármester részére történő benyújtását követő bizottsági ülésén a házkezelőség 8. § (2) bekezdés b) pontja szerint tett javaslat, a bérlő kérelmében megjelölt indokok, a bérlemény hasznosíthatósága alapján dönt. </w:t>
      </w:r>
    </w:p>
    <w:p w:rsidR="00FD5F6E" w:rsidRDefault="00FD5F6E" w:rsidP="00FD5F6E">
      <w:pPr>
        <w:jc w:val="both"/>
        <w:rPr>
          <w:rFonts w:ascii="Arial" w:hAnsi="Arial" w:cs="Arial"/>
        </w:rPr>
      </w:pPr>
    </w:p>
    <w:p w:rsidR="002F6786" w:rsidRDefault="002F6786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Bookangel Kft. </w:t>
      </w:r>
      <w:r w:rsidR="0069039D">
        <w:rPr>
          <w:rFonts w:ascii="Arial" w:hAnsi="Arial" w:cs="Arial"/>
        </w:rPr>
        <w:t xml:space="preserve">kérelmében leírja, hogy az üzlet jövedelmezősége ennek a bérleti díjnak a kigazdálkodását nem teszi lehetővé. Cégük az üzlet hosszútávú működtetésében érdekelt és minden egyéb feltételt meg is teremtett annak érdekében, hogy az üzlet megnyitásra kerüljön: a dolgozókat alkalmazásba vette, a berendezésre vonatkozó bérleti szerződést annak tulajdonosával megkötötte. Kérelméhez csatolt egy nyilatkozatot, amely szerint Fritch Margit, a Green Wheel Kereskedelmi és Szolgáltató Kft. ügyvezetője igazolja, hogy </w:t>
      </w:r>
      <w:r w:rsidR="00D04EBC">
        <w:rPr>
          <w:rFonts w:ascii="Arial" w:hAnsi="Arial" w:cs="Arial"/>
        </w:rPr>
        <w:t>a Bookangel Kft.-va</w:t>
      </w:r>
      <w:r w:rsidR="0069039D">
        <w:rPr>
          <w:rFonts w:ascii="Arial" w:hAnsi="Arial" w:cs="Arial"/>
        </w:rPr>
        <w:t xml:space="preserve">l bérleti szerződés alapján jogosult arra, hogy a Szombathely, Király utca 17. fszt. 3. szám alatti üzlethelyiségben található bútorokat és berendezéseket birtokában tartsa és használja. A fenti üzlethelyiségben lévő bútorok és berendezési tárgyak a Green Wheel Kft. kizárólagos tulajdonát képezik. </w:t>
      </w:r>
    </w:p>
    <w:p w:rsidR="002F6786" w:rsidRDefault="002F6786" w:rsidP="00FD5F6E">
      <w:pPr>
        <w:jc w:val="both"/>
        <w:rPr>
          <w:rFonts w:ascii="Arial" w:hAnsi="Arial" w:cs="Arial"/>
        </w:rPr>
      </w:pPr>
    </w:p>
    <w:p w:rsidR="00FD5F6E" w:rsidRDefault="00FD5F6E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Zrt., mint az ingatlan kezelője támogatja a bérleti díj csökkentését, tekintettel arra, hogy a jelenlegi jogi körülmények között a volt bérlő részére a használati díj számlázásából eredően </w:t>
      </w:r>
      <w:r w:rsidR="008E05BF">
        <w:rPr>
          <w:rFonts w:ascii="Arial" w:hAnsi="Arial" w:cs="Arial"/>
        </w:rPr>
        <w:t>ÁFA- fizetési</w:t>
      </w:r>
      <w:r>
        <w:rPr>
          <w:rFonts w:ascii="Arial" w:hAnsi="Arial" w:cs="Arial"/>
        </w:rPr>
        <w:t xml:space="preserve"> kötelezettség terheli a kezelőt. </w:t>
      </w:r>
    </w:p>
    <w:p w:rsidR="005E05CF" w:rsidRDefault="00FD5F6E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felül amennyiben a helyiség a volt bérlő részéről visszaadásra kerül, az üzlet hasznosítására a nagy alapterület miatt – kereslethiány miatt – valószínűleg hosszú ideig nem kerülne sor. </w:t>
      </w:r>
      <w:r w:rsidR="005E05CF">
        <w:rPr>
          <w:rFonts w:ascii="Arial" w:hAnsi="Arial" w:cs="Arial"/>
        </w:rPr>
        <w:t xml:space="preserve">Az ingatlan esetleges üresen állása során a SZOVA Zrt.-t a szolgáltatóktól kapott információk alapján a fűtési időszakoktól függően havi 90-250 ezer forint fenntartási költség terhelné. </w:t>
      </w:r>
    </w:p>
    <w:p w:rsidR="005E05CF" w:rsidRDefault="005E05CF" w:rsidP="00FD5F6E">
      <w:pPr>
        <w:jc w:val="both"/>
        <w:rPr>
          <w:rFonts w:ascii="Arial" w:hAnsi="Arial" w:cs="Arial"/>
        </w:rPr>
      </w:pPr>
    </w:p>
    <w:p w:rsidR="004042D9" w:rsidRDefault="005E05CF" w:rsidP="00FD5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Zrt., mint az ingatlan kezelője a bérleti díjra 1.400,- Ft/m</w:t>
      </w:r>
      <w:r w:rsidRPr="005E05C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/hónap, vagyis 714.000,- Ft + áfa/hónap, azaz 906.780,- Ft/hónap</w:t>
      </w:r>
      <w:r w:rsidR="00B12FD6">
        <w:rPr>
          <w:rFonts w:ascii="Arial" w:hAnsi="Arial" w:cs="Arial"/>
        </w:rPr>
        <w:t xml:space="preserve"> összege</w:t>
      </w:r>
      <w:r>
        <w:rPr>
          <w:rFonts w:ascii="Arial" w:hAnsi="Arial" w:cs="Arial"/>
        </w:rPr>
        <w:t xml:space="preserve">t javasol. </w:t>
      </w:r>
    </w:p>
    <w:p w:rsidR="003A1D7D" w:rsidRDefault="003A1D7D" w:rsidP="00FD5F6E">
      <w:pPr>
        <w:jc w:val="both"/>
        <w:rPr>
          <w:rFonts w:ascii="Arial" w:hAnsi="Arial" w:cs="Arial"/>
        </w:rPr>
      </w:pPr>
    </w:p>
    <w:p w:rsidR="00413BB8" w:rsidRPr="00CB2817" w:rsidRDefault="00413BB8" w:rsidP="00413BB8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8217FF"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5E6113" w:rsidRDefault="005E6113" w:rsidP="005E6113">
      <w:pPr>
        <w:jc w:val="both"/>
        <w:rPr>
          <w:rFonts w:ascii="Arial" w:eastAsia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FC2E1B">
        <w:rPr>
          <w:rFonts w:ascii="Arial" w:hAnsi="Arial" w:cs="Arial"/>
        </w:rPr>
        <w:t xml:space="preserve">október </w:t>
      </w:r>
      <w:r w:rsidR="00FC09D1">
        <w:rPr>
          <w:rFonts w:ascii="Arial" w:hAnsi="Arial" w:cs="Arial"/>
        </w:rPr>
        <w:t>19.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6B368E" w:rsidRDefault="006B368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F1B2B" w:rsidRDefault="00AF1B2B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F1B2B" w:rsidRDefault="00AF1B2B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535BDD" w:rsidRDefault="00535BDD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1364CB">
        <w:rPr>
          <w:rFonts w:ascii="Arial" w:hAnsi="Arial" w:cs="Arial"/>
          <w:b/>
          <w:bCs/>
          <w:u w:val="single"/>
        </w:rPr>
        <w:t>. (</w:t>
      </w:r>
      <w:r w:rsidR="006F054B">
        <w:rPr>
          <w:rFonts w:ascii="Arial" w:hAnsi="Arial" w:cs="Arial"/>
          <w:b/>
          <w:bCs/>
          <w:u w:val="single"/>
        </w:rPr>
        <w:t>X</w:t>
      </w:r>
      <w:r w:rsidR="00764B7E" w:rsidRPr="002F7FB4">
        <w:rPr>
          <w:rFonts w:ascii="Arial" w:hAnsi="Arial" w:cs="Arial"/>
          <w:b/>
          <w:bCs/>
          <w:u w:val="single"/>
        </w:rPr>
        <w:t>.</w:t>
      </w:r>
      <w:r w:rsidR="00A53DD2">
        <w:rPr>
          <w:rFonts w:ascii="Arial" w:hAnsi="Arial" w:cs="Arial"/>
          <w:b/>
          <w:bCs/>
          <w:u w:val="single"/>
        </w:rPr>
        <w:t xml:space="preserve"> </w:t>
      </w:r>
      <w:r w:rsidR="00C07D45">
        <w:rPr>
          <w:rFonts w:ascii="Arial" w:hAnsi="Arial" w:cs="Arial"/>
          <w:b/>
          <w:bCs/>
          <w:u w:val="single"/>
        </w:rPr>
        <w:t>25</w:t>
      </w:r>
      <w:r w:rsidR="000F0353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413BB8" w:rsidRPr="00C81647" w:rsidRDefault="00413BB8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F622F1" w:rsidRDefault="00413BB8" w:rsidP="00413B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Gazdasági és Városstratégiai Bizottság </w:t>
      </w:r>
      <w:r w:rsidR="00F622F1">
        <w:rPr>
          <w:rFonts w:ascii="Arial" w:hAnsi="Arial" w:cs="Arial"/>
          <w:bCs/>
        </w:rPr>
        <w:t xml:space="preserve">javasolja – a helyiségbérlet szabályairól szóló 17/2006. (V. 25.) önkormányzati rendelet 2. § (4) bekezdése alapján </w:t>
      </w:r>
      <w:r w:rsidR="00614B74">
        <w:rPr>
          <w:rFonts w:ascii="Arial" w:hAnsi="Arial" w:cs="Arial"/>
          <w:bCs/>
        </w:rPr>
        <w:t>–</w:t>
      </w:r>
      <w:r w:rsidR="00F622F1">
        <w:rPr>
          <w:rFonts w:ascii="Arial" w:hAnsi="Arial" w:cs="Arial"/>
          <w:bCs/>
        </w:rPr>
        <w:t xml:space="preserve"> a Közgyűlésnek, hogy a 205/2017. (VI. 25.) Kgy. sz. határozatát az alábbiak szerint módosítsa:</w:t>
      </w:r>
    </w:p>
    <w:p w:rsidR="00F622F1" w:rsidRDefault="00F622F1" w:rsidP="00413BB8">
      <w:pPr>
        <w:jc w:val="both"/>
        <w:rPr>
          <w:rFonts w:ascii="Arial" w:hAnsi="Arial" w:cs="Arial"/>
          <w:bCs/>
        </w:rPr>
      </w:pPr>
    </w:p>
    <w:p w:rsidR="00F622F1" w:rsidRDefault="00F622F1" w:rsidP="00F622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F622F1">
        <w:rPr>
          <w:rFonts w:ascii="Arial" w:hAnsi="Arial" w:cs="Arial"/>
          <w:bCs/>
        </w:rPr>
        <w:t>A Közgyűlés - Szombathely Megyei Jogú Város Önkormányzatának a helyiségbérlet szabályairól szóló 17/2006. (V. 25.) számú rendeletének 2. § (2)</w:t>
      </w:r>
      <w:r w:rsidR="00C03733">
        <w:rPr>
          <w:rFonts w:ascii="Arial" w:hAnsi="Arial" w:cs="Arial"/>
          <w:bCs/>
        </w:rPr>
        <w:t xml:space="preserve"> és (4) </w:t>
      </w:r>
      <w:r w:rsidRPr="00F622F1">
        <w:rPr>
          <w:rFonts w:ascii="Arial" w:hAnsi="Arial" w:cs="Arial"/>
          <w:bCs/>
        </w:rPr>
        <w:t xml:space="preserve"> bekezdése alapján - a Szombathely, Király utca 17. fszt. 3. szám alatti üzlethelyiség bérlőjévé, a Rainbow Kft. bérleti jogviszonyának megszűnését követően a Bookangel Kft.-t (Cg. 06-09-019722, székhely: 6725 Szeged, Dobó utca 12. B. ép) jelöli ki 2027. május 30. napjáig az alábbi feltételekkel:</w:t>
      </w:r>
    </w:p>
    <w:p w:rsidR="00F622F1" w:rsidRPr="00FA0FE2" w:rsidRDefault="00F622F1" w:rsidP="00F622F1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hAnsi="Arial" w:cs="Arial"/>
          <w:b/>
          <w:bCs/>
        </w:rPr>
      </w:pPr>
      <w:r w:rsidRPr="00FA0FE2">
        <w:rPr>
          <w:rFonts w:ascii="Arial" w:hAnsi="Arial" w:cs="Arial"/>
          <w:b/>
          <w:bCs/>
        </w:rPr>
        <w:t>a bérleti díj 1.400,- Ft/m</w:t>
      </w:r>
      <w:r w:rsidRPr="00FA0FE2">
        <w:rPr>
          <w:rFonts w:ascii="Arial" w:hAnsi="Arial" w:cs="Arial"/>
          <w:b/>
          <w:bCs/>
          <w:vertAlign w:val="superscript"/>
        </w:rPr>
        <w:t>2</w:t>
      </w:r>
      <w:r w:rsidRPr="00FA0FE2">
        <w:rPr>
          <w:rFonts w:ascii="Arial" w:hAnsi="Arial" w:cs="Arial"/>
          <w:b/>
          <w:bCs/>
        </w:rPr>
        <w:t>/hónap + áfa,</w:t>
      </w:r>
    </w:p>
    <w:p w:rsidR="00F622F1" w:rsidRPr="00F622F1" w:rsidRDefault="00F622F1" w:rsidP="00F622F1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hAnsi="Arial" w:cs="Arial"/>
          <w:bCs/>
        </w:rPr>
      </w:pPr>
      <w:r w:rsidRPr="00F622F1">
        <w:rPr>
          <w:rFonts w:ascii="Arial" w:hAnsi="Arial" w:cs="Arial"/>
          <w:bCs/>
        </w:rPr>
        <w:t>a bérlő köteles 3 havi bérleti díj összegének megfelelő óvadék megfizetésére a bérleti szerződés megkötésekor,</w:t>
      </w:r>
    </w:p>
    <w:p w:rsidR="00F622F1" w:rsidRPr="00F622F1" w:rsidRDefault="00F622F1" w:rsidP="00F622F1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hAnsi="Arial" w:cs="Arial"/>
          <w:bCs/>
        </w:rPr>
      </w:pPr>
      <w:r w:rsidRPr="00F622F1">
        <w:rPr>
          <w:rFonts w:ascii="Arial" w:hAnsi="Arial" w:cs="Arial"/>
          <w:bCs/>
        </w:rPr>
        <w:t>a bérleti díj késedelmes teljesítése esetén a bérlő a Ptk. rendelkezései szerint megállapított késedelmi kamatot köteles megfizetni,</w:t>
      </w:r>
    </w:p>
    <w:p w:rsidR="00F622F1" w:rsidRPr="00F622F1" w:rsidRDefault="00F622F1" w:rsidP="00F622F1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hAnsi="Arial" w:cs="Arial"/>
          <w:bCs/>
        </w:rPr>
      </w:pPr>
      <w:r w:rsidRPr="00F622F1">
        <w:rPr>
          <w:rFonts w:ascii="Arial" w:hAnsi="Arial" w:cs="Arial"/>
          <w:bCs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F622F1" w:rsidRPr="00F622F1" w:rsidRDefault="00F622F1" w:rsidP="00F622F1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hAnsi="Arial" w:cs="Arial"/>
          <w:bCs/>
        </w:rPr>
      </w:pPr>
      <w:r w:rsidRPr="00F622F1">
        <w:rPr>
          <w:rFonts w:ascii="Arial" w:hAnsi="Arial" w:cs="Arial"/>
          <w:bCs/>
        </w:rPr>
        <w:t>a bérlő a helyiség használatát másnak nem engedheti át,</w:t>
      </w:r>
    </w:p>
    <w:p w:rsidR="00F622F1" w:rsidRPr="00F622F1" w:rsidRDefault="00F622F1" w:rsidP="00F622F1">
      <w:pPr>
        <w:keepNext/>
        <w:widowControl w:val="0"/>
        <w:numPr>
          <w:ilvl w:val="0"/>
          <w:numId w:val="7"/>
        </w:numPr>
        <w:ind w:hanging="360"/>
        <w:jc w:val="both"/>
        <w:rPr>
          <w:rFonts w:ascii="Arial" w:hAnsi="Arial" w:cs="Arial"/>
          <w:bCs/>
        </w:rPr>
      </w:pPr>
      <w:r w:rsidRPr="00F622F1">
        <w:rPr>
          <w:rFonts w:ascii="Arial" w:hAnsi="Arial" w:cs="Arial"/>
          <w:bCs/>
        </w:rPr>
        <w:t>a bérlő a bérlet megszűnésekor a helyiséget köteles tisztán, kiürítve, átadáskori állapotban és felszereltséggel visszaadni, és ráfordításainak, illetve azok időarányos részének megtérítésére nem tarthat igényt.</w:t>
      </w:r>
    </w:p>
    <w:p w:rsidR="00F622F1" w:rsidRPr="00F622F1" w:rsidRDefault="00F622F1" w:rsidP="00F622F1">
      <w:pPr>
        <w:keepNext/>
        <w:widowControl w:val="0"/>
        <w:ind w:left="360"/>
        <w:jc w:val="both"/>
        <w:rPr>
          <w:rFonts w:ascii="Arial" w:hAnsi="Arial" w:cs="Arial"/>
          <w:bCs/>
        </w:rPr>
      </w:pPr>
    </w:p>
    <w:p w:rsidR="00F622F1" w:rsidRPr="00F622F1" w:rsidRDefault="00F622F1" w:rsidP="00F622F1">
      <w:pPr>
        <w:jc w:val="both"/>
        <w:rPr>
          <w:rFonts w:ascii="Arial" w:hAnsi="Arial" w:cs="Arial"/>
          <w:bCs/>
        </w:rPr>
      </w:pPr>
      <w:r w:rsidRPr="00F622F1">
        <w:rPr>
          <w:rFonts w:ascii="Arial" w:hAnsi="Arial" w:cs="Arial"/>
          <w:bCs/>
        </w:rPr>
        <w:t>A Közgyűlés felhatalmazza a SZOVA Szombathelyi Vagyonhasznosító és Vagyongazdálkodó Zrt.-t, mint az ingatlan vagyonkezelőjét, hogy a bérleti szerződést a fent megjelölt feltételek mellett a Bookangel Kft.-val kösse meg.</w:t>
      </w:r>
      <w:r>
        <w:rPr>
          <w:rFonts w:ascii="Arial" w:hAnsi="Arial" w:cs="Arial"/>
          <w:bCs/>
        </w:rPr>
        <w:t>”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B865EE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865EE">
        <w:rPr>
          <w:rFonts w:ascii="Arial" w:hAnsi="Arial" w:cs="Arial"/>
        </w:rPr>
        <w:t>Dr. Puskás Tivadar, polgármester</w:t>
      </w:r>
    </w:p>
    <w:p w:rsidR="001364CB" w:rsidRPr="009D5559" w:rsidRDefault="001364CB" w:rsidP="00B865E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447607" w:rsidRDefault="001364CB" w:rsidP="005B4AEC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535BDD" w:rsidRDefault="00535BDD" w:rsidP="0053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535BDD" w:rsidRPr="00750356" w:rsidRDefault="00535BDD" w:rsidP="00535BDD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535BDD" w:rsidRPr="00C81647" w:rsidRDefault="00535BDD" w:rsidP="0053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(X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25.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535BDD" w:rsidRDefault="00535BDD" w:rsidP="00535BDD">
      <w:pPr>
        <w:jc w:val="center"/>
        <w:rPr>
          <w:rFonts w:ascii="Arial" w:hAnsi="Arial" w:cs="Arial"/>
          <w:b/>
          <w:bCs/>
          <w:u w:val="single"/>
        </w:rPr>
      </w:pPr>
    </w:p>
    <w:p w:rsidR="00535BDD" w:rsidRDefault="00535BDD" w:rsidP="00535B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Gazdasági és Városstratégiai Bizottság javasolja – </w:t>
      </w:r>
      <w:r w:rsidR="00FA0FE2">
        <w:rPr>
          <w:rFonts w:ascii="Arial" w:hAnsi="Arial" w:cs="Arial"/>
          <w:bCs/>
        </w:rPr>
        <w:t>az önkormányzat 2017. évi költségvetéséről szóló 4/2017. (III. 7.) önkormányzati rendelet</w:t>
      </w:r>
      <w:r w:rsidR="0099724C">
        <w:rPr>
          <w:rFonts w:ascii="Arial" w:hAnsi="Arial" w:cs="Arial"/>
          <w:bCs/>
        </w:rPr>
        <w:t xml:space="preserve"> </w:t>
      </w:r>
      <w:r w:rsidR="00FA0FE2">
        <w:rPr>
          <w:rFonts w:ascii="Arial" w:hAnsi="Arial" w:cs="Arial"/>
          <w:bCs/>
        </w:rPr>
        <w:t xml:space="preserve">11. § (19) bekezdése alapján </w:t>
      </w:r>
      <w:r>
        <w:rPr>
          <w:rFonts w:ascii="Arial" w:hAnsi="Arial" w:cs="Arial"/>
          <w:bCs/>
        </w:rPr>
        <w:t>- a Közgyűlésnek, hogy a Rainbow Üzle</w:t>
      </w:r>
      <w:r w:rsidR="00CF7EC9">
        <w:rPr>
          <w:rFonts w:ascii="Arial" w:hAnsi="Arial" w:cs="Arial"/>
          <w:bCs/>
        </w:rPr>
        <w:t>tlánc Kft.</w:t>
      </w:r>
      <w:r w:rsidR="00272715">
        <w:rPr>
          <w:rFonts w:ascii="Arial" w:hAnsi="Arial" w:cs="Arial"/>
          <w:bCs/>
        </w:rPr>
        <w:t xml:space="preserve">-val szemben </w:t>
      </w:r>
      <w:r>
        <w:rPr>
          <w:rFonts w:ascii="Arial" w:hAnsi="Arial" w:cs="Arial"/>
          <w:bCs/>
        </w:rPr>
        <w:t>2017. jú</w:t>
      </w:r>
      <w:r w:rsidR="0049721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ius </w:t>
      </w:r>
      <w:r w:rsidR="00497214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. napjától</w:t>
      </w:r>
      <w:r w:rsidR="00497214">
        <w:rPr>
          <w:rFonts w:ascii="Arial" w:hAnsi="Arial" w:cs="Arial"/>
          <w:bCs/>
        </w:rPr>
        <w:t xml:space="preserve"> fennálló tartozás</w:t>
      </w:r>
      <w:r w:rsidR="00CF7EC9">
        <w:rPr>
          <w:rFonts w:ascii="Arial" w:hAnsi="Arial" w:cs="Arial"/>
          <w:bCs/>
        </w:rPr>
        <w:t xml:space="preserve"> </w:t>
      </w:r>
      <w:r w:rsidR="00272715">
        <w:rPr>
          <w:rFonts w:ascii="Arial" w:hAnsi="Arial" w:cs="Arial"/>
          <w:bCs/>
        </w:rPr>
        <w:t>törlésre</w:t>
      </w:r>
      <w:r w:rsidR="00CF7EC9">
        <w:rPr>
          <w:rFonts w:ascii="Arial" w:hAnsi="Arial" w:cs="Arial"/>
          <w:bCs/>
        </w:rPr>
        <w:t xml:space="preserve"> kerüljön</w:t>
      </w:r>
      <w:r>
        <w:rPr>
          <w:rFonts w:ascii="Arial" w:hAnsi="Arial" w:cs="Arial"/>
          <w:bCs/>
        </w:rPr>
        <w:t xml:space="preserve">, amíg az új szerződés megkötése vagy a helyiség visszaadása meg nem történik.  </w:t>
      </w:r>
    </w:p>
    <w:p w:rsidR="00535BDD" w:rsidRPr="00C207B8" w:rsidRDefault="00535BDD" w:rsidP="00535BDD">
      <w:pPr>
        <w:jc w:val="both"/>
        <w:rPr>
          <w:rFonts w:ascii="Arial" w:hAnsi="Arial" w:cs="Arial"/>
        </w:rPr>
      </w:pPr>
    </w:p>
    <w:p w:rsidR="00535BDD" w:rsidRDefault="00535BDD" w:rsidP="00535BDD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535BDD" w:rsidRPr="009D5559" w:rsidRDefault="00535BDD" w:rsidP="00535BDD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535BDD" w:rsidRDefault="00535BDD" w:rsidP="00535BDD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535BDD" w:rsidRPr="009D5559" w:rsidRDefault="00535BDD" w:rsidP="00535BDD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535BDD" w:rsidRPr="009D5559" w:rsidRDefault="00535BDD" w:rsidP="00535BDD">
      <w:pPr>
        <w:jc w:val="both"/>
        <w:rPr>
          <w:rFonts w:ascii="Arial" w:hAnsi="Arial" w:cs="Arial"/>
          <w:b/>
          <w:u w:val="single"/>
        </w:rPr>
      </w:pPr>
    </w:p>
    <w:p w:rsidR="00535BDD" w:rsidRPr="00FC2E1B" w:rsidRDefault="00535BDD" w:rsidP="005B4AEC">
      <w:pPr>
        <w:jc w:val="both"/>
        <w:rPr>
          <w:rFonts w:ascii="Arial" w:hAnsi="Arial" w:cs="Arial"/>
          <w:b/>
          <w:bCs/>
          <w:u w:val="single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sectPr w:rsidR="00535BDD" w:rsidRPr="00FC2E1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9D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9D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1505"/>
    <w:rsid w:val="000B2720"/>
    <w:rsid w:val="000B7B14"/>
    <w:rsid w:val="000C605F"/>
    <w:rsid w:val="000C7E06"/>
    <w:rsid w:val="000D5554"/>
    <w:rsid w:val="000E1397"/>
    <w:rsid w:val="000F0353"/>
    <w:rsid w:val="000F53CC"/>
    <w:rsid w:val="0010051A"/>
    <w:rsid w:val="00104AB8"/>
    <w:rsid w:val="00104FD7"/>
    <w:rsid w:val="001100DA"/>
    <w:rsid w:val="001178DD"/>
    <w:rsid w:val="00130814"/>
    <w:rsid w:val="00132161"/>
    <w:rsid w:val="001364CB"/>
    <w:rsid w:val="00136C37"/>
    <w:rsid w:val="001506DE"/>
    <w:rsid w:val="0017026A"/>
    <w:rsid w:val="0018005F"/>
    <w:rsid w:val="00181A5B"/>
    <w:rsid w:val="00184160"/>
    <w:rsid w:val="00195A7C"/>
    <w:rsid w:val="001A4648"/>
    <w:rsid w:val="001B1311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72715"/>
    <w:rsid w:val="00280516"/>
    <w:rsid w:val="002857F7"/>
    <w:rsid w:val="00291183"/>
    <w:rsid w:val="00296FD2"/>
    <w:rsid w:val="002A6687"/>
    <w:rsid w:val="002A6C54"/>
    <w:rsid w:val="002B3968"/>
    <w:rsid w:val="002B61D1"/>
    <w:rsid w:val="002C376D"/>
    <w:rsid w:val="002D3363"/>
    <w:rsid w:val="002D43F0"/>
    <w:rsid w:val="002D7B90"/>
    <w:rsid w:val="002E4D23"/>
    <w:rsid w:val="002F09DD"/>
    <w:rsid w:val="002F6786"/>
    <w:rsid w:val="0032474E"/>
    <w:rsid w:val="00325973"/>
    <w:rsid w:val="0032649B"/>
    <w:rsid w:val="0034130E"/>
    <w:rsid w:val="00356256"/>
    <w:rsid w:val="00363952"/>
    <w:rsid w:val="003775E2"/>
    <w:rsid w:val="00386233"/>
    <w:rsid w:val="00387E79"/>
    <w:rsid w:val="003A05EC"/>
    <w:rsid w:val="003A1D7D"/>
    <w:rsid w:val="003A3720"/>
    <w:rsid w:val="003C79CB"/>
    <w:rsid w:val="003D6A3B"/>
    <w:rsid w:val="003E3FC4"/>
    <w:rsid w:val="003E4A0A"/>
    <w:rsid w:val="004042D9"/>
    <w:rsid w:val="00413BB8"/>
    <w:rsid w:val="0041694E"/>
    <w:rsid w:val="00416AF8"/>
    <w:rsid w:val="00417DDE"/>
    <w:rsid w:val="00420791"/>
    <w:rsid w:val="00421F1F"/>
    <w:rsid w:val="00447607"/>
    <w:rsid w:val="00452C7D"/>
    <w:rsid w:val="004555A4"/>
    <w:rsid w:val="00474DB6"/>
    <w:rsid w:val="00491015"/>
    <w:rsid w:val="00497214"/>
    <w:rsid w:val="00497FB6"/>
    <w:rsid w:val="004A1026"/>
    <w:rsid w:val="004A51AF"/>
    <w:rsid w:val="004D30C6"/>
    <w:rsid w:val="004E76F7"/>
    <w:rsid w:val="0050364F"/>
    <w:rsid w:val="00510DB2"/>
    <w:rsid w:val="00523A94"/>
    <w:rsid w:val="00535BDD"/>
    <w:rsid w:val="0054456D"/>
    <w:rsid w:val="00553911"/>
    <w:rsid w:val="00564B2C"/>
    <w:rsid w:val="0056526D"/>
    <w:rsid w:val="00576FC2"/>
    <w:rsid w:val="005A68A3"/>
    <w:rsid w:val="005B4AEC"/>
    <w:rsid w:val="005C1868"/>
    <w:rsid w:val="005C1C74"/>
    <w:rsid w:val="005E05CF"/>
    <w:rsid w:val="005E6113"/>
    <w:rsid w:val="005F19FE"/>
    <w:rsid w:val="005F4A16"/>
    <w:rsid w:val="006046DF"/>
    <w:rsid w:val="006120D8"/>
    <w:rsid w:val="0061330C"/>
    <w:rsid w:val="00614B74"/>
    <w:rsid w:val="006254F7"/>
    <w:rsid w:val="00635C49"/>
    <w:rsid w:val="00673677"/>
    <w:rsid w:val="00673CD0"/>
    <w:rsid w:val="00680745"/>
    <w:rsid w:val="0069039D"/>
    <w:rsid w:val="006A06FE"/>
    <w:rsid w:val="006B368E"/>
    <w:rsid w:val="006B5218"/>
    <w:rsid w:val="006B6694"/>
    <w:rsid w:val="006C40DD"/>
    <w:rsid w:val="006F054B"/>
    <w:rsid w:val="006F2FC0"/>
    <w:rsid w:val="006F6D80"/>
    <w:rsid w:val="007027AA"/>
    <w:rsid w:val="00723D02"/>
    <w:rsid w:val="007270C7"/>
    <w:rsid w:val="00727354"/>
    <w:rsid w:val="00753697"/>
    <w:rsid w:val="00754BBE"/>
    <w:rsid w:val="00764B7E"/>
    <w:rsid w:val="00773434"/>
    <w:rsid w:val="00785327"/>
    <w:rsid w:val="007860BA"/>
    <w:rsid w:val="00786130"/>
    <w:rsid w:val="007872E6"/>
    <w:rsid w:val="007B2FF9"/>
    <w:rsid w:val="007B333F"/>
    <w:rsid w:val="007B444E"/>
    <w:rsid w:val="007C14D4"/>
    <w:rsid w:val="007C40AF"/>
    <w:rsid w:val="007C5EFD"/>
    <w:rsid w:val="007D76BE"/>
    <w:rsid w:val="007F2F31"/>
    <w:rsid w:val="0080352D"/>
    <w:rsid w:val="0080710E"/>
    <w:rsid w:val="00814BA0"/>
    <w:rsid w:val="008217FF"/>
    <w:rsid w:val="00837A3D"/>
    <w:rsid w:val="008411BD"/>
    <w:rsid w:val="00842018"/>
    <w:rsid w:val="00842C93"/>
    <w:rsid w:val="00853DC9"/>
    <w:rsid w:val="008635B8"/>
    <w:rsid w:val="008670ED"/>
    <w:rsid w:val="008728D0"/>
    <w:rsid w:val="00893163"/>
    <w:rsid w:val="008964B5"/>
    <w:rsid w:val="008B19CD"/>
    <w:rsid w:val="008E05BF"/>
    <w:rsid w:val="008E4EE0"/>
    <w:rsid w:val="008F4DF6"/>
    <w:rsid w:val="008F5DE6"/>
    <w:rsid w:val="00905111"/>
    <w:rsid w:val="0091764E"/>
    <w:rsid w:val="0092568D"/>
    <w:rsid w:val="00933073"/>
    <w:rsid w:val="009348EA"/>
    <w:rsid w:val="00935DD3"/>
    <w:rsid w:val="0096279B"/>
    <w:rsid w:val="0099724C"/>
    <w:rsid w:val="009979A5"/>
    <w:rsid w:val="009A606E"/>
    <w:rsid w:val="009B4CA0"/>
    <w:rsid w:val="009D1499"/>
    <w:rsid w:val="009D2B8C"/>
    <w:rsid w:val="009D2CDE"/>
    <w:rsid w:val="009D4277"/>
    <w:rsid w:val="00A0730A"/>
    <w:rsid w:val="00A1039C"/>
    <w:rsid w:val="00A32D96"/>
    <w:rsid w:val="00A435FA"/>
    <w:rsid w:val="00A53DD2"/>
    <w:rsid w:val="00A56C41"/>
    <w:rsid w:val="00A73045"/>
    <w:rsid w:val="00A7633E"/>
    <w:rsid w:val="00A92CA1"/>
    <w:rsid w:val="00AA2521"/>
    <w:rsid w:val="00AA734C"/>
    <w:rsid w:val="00AB7B31"/>
    <w:rsid w:val="00AC553E"/>
    <w:rsid w:val="00AD08CD"/>
    <w:rsid w:val="00AE1027"/>
    <w:rsid w:val="00AE2136"/>
    <w:rsid w:val="00AE58CD"/>
    <w:rsid w:val="00AE6BFF"/>
    <w:rsid w:val="00AF1B2B"/>
    <w:rsid w:val="00AF2BB3"/>
    <w:rsid w:val="00B103B4"/>
    <w:rsid w:val="00B12FD6"/>
    <w:rsid w:val="00B36099"/>
    <w:rsid w:val="00B610E8"/>
    <w:rsid w:val="00B865EE"/>
    <w:rsid w:val="00B87EBF"/>
    <w:rsid w:val="00B92EA0"/>
    <w:rsid w:val="00B97E1D"/>
    <w:rsid w:val="00BA29BC"/>
    <w:rsid w:val="00BA65A8"/>
    <w:rsid w:val="00BA77D0"/>
    <w:rsid w:val="00BB0E24"/>
    <w:rsid w:val="00BB447D"/>
    <w:rsid w:val="00BC46F6"/>
    <w:rsid w:val="00BD49AA"/>
    <w:rsid w:val="00BE2270"/>
    <w:rsid w:val="00BE370B"/>
    <w:rsid w:val="00BF07EE"/>
    <w:rsid w:val="00C03733"/>
    <w:rsid w:val="00C07D45"/>
    <w:rsid w:val="00C07FAC"/>
    <w:rsid w:val="00C16813"/>
    <w:rsid w:val="00C424BF"/>
    <w:rsid w:val="00C4733F"/>
    <w:rsid w:val="00C53AD4"/>
    <w:rsid w:val="00C57242"/>
    <w:rsid w:val="00C60476"/>
    <w:rsid w:val="00C63F7E"/>
    <w:rsid w:val="00C663AF"/>
    <w:rsid w:val="00C83F57"/>
    <w:rsid w:val="00C865C1"/>
    <w:rsid w:val="00C869B9"/>
    <w:rsid w:val="00C9522B"/>
    <w:rsid w:val="00CA2F5B"/>
    <w:rsid w:val="00CB0C9E"/>
    <w:rsid w:val="00CB7CAA"/>
    <w:rsid w:val="00CC7E2A"/>
    <w:rsid w:val="00CD3141"/>
    <w:rsid w:val="00CE2CC3"/>
    <w:rsid w:val="00CE2EDA"/>
    <w:rsid w:val="00CF6BDC"/>
    <w:rsid w:val="00CF7EC9"/>
    <w:rsid w:val="00D04EBC"/>
    <w:rsid w:val="00D1645D"/>
    <w:rsid w:val="00D21658"/>
    <w:rsid w:val="00D22A4E"/>
    <w:rsid w:val="00D45099"/>
    <w:rsid w:val="00D52322"/>
    <w:rsid w:val="00D52BE1"/>
    <w:rsid w:val="00D54DF8"/>
    <w:rsid w:val="00D713B0"/>
    <w:rsid w:val="00D73387"/>
    <w:rsid w:val="00D94290"/>
    <w:rsid w:val="00DA14B3"/>
    <w:rsid w:val="00DB3851"/>
    <w:rsid w:val="00DB385D"/>
    <w:rsid w:val="00DD22D3"/>
    <w:rsid w:val="00DD3FE2"/>
    <w:rsid w:val="00E0145E"/>
    <w:rsid w:val="00E037A8"/>
    <w:rsid w:val="00E07082"/>
    <w:rsid w:val="00E11BFE"/>
    <w:rsid w:val="00E23349"/>
    <w:rsid w:val="00E30D6E"/>
    <w:rsid w:val="00E338D0"/>
    <w:rsid w:val="00E646BC"/>
    <w:rsid w:val="00E64EF5"/>
    <w:rsid w:val="00E82F69"/>
    <w:rsid w:val="00E84DDF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3C75"/>
    <w:rsid w:val="00F21395"/>
    <w:rsid w:val="00F24CD3"/>
    <w:rsid w:val="00F34F38"/>
    <w:rsid w:val="00F405F7"/>
    <w:rsid w:val="00F50512"/>
    <w:rsid w:val="00F56276"/>
    <w:rsid w:val="00F622F1"/>
    <w:rsid w:val="00F64005"/>
    <w:rsid w:val="00F64D0B"/>
    <w:rsid w:val="00F9149C"/>
    <w:rsid w:val="00FA0FE2"/>
    <w:rsid w:val="00FC09D1"/>
    <w:rsid w:val="00FC2E1B"/>
    <w:rsid w:val="00FC3E2A"/>
    <w:rsid w:val="00FC74B7"/>
    <w:rsid w:val="00FD5F6E"/>
    <w:rsid w:val="00FE20E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F6A1F-3CE8-4ABE-8F2D-9895762B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1494</Words>
  <Characters>10315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89</cp:revision>
  <cp:lastPrinted>2017-10-19T10:14:00Z</cp:lastPrinted>
  <dcterms:created xsi:type="dcterms:W3CDTF">2017-10-10T09:28:00Z</dcterms:created>
  <dcterms:modified xsi:type="dcterms:W3CDTF">2017-10-20T05:43:00Z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