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D031B" w14:textId="77777777" w:rsidR="00D746FD" w:rsidRDefault="00D746FD" w:rsidP="00D746FD">
      <w:pPr>
        <w:jc w:val="center"/>
        <w:rPr>
          <w:rFonts w:ascii="Arial" w:hAnsi="Arial" w:cs="Arial"/>
          <w:b/>
          <w:u w:val="single"/>
        </w:rPr>
      </w:pPr>
    </w:p>
    <w:p w14:paraId="3E80734E" w14:textId="78C74488" w:rsidR="00D54DF8" w:rsidRDefault="00D746FD" w:rsidP="00D746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158CD34A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5692855D" w14:textId="1F04F88A" w:rsidR="00D746FD" w:rsidRDefault="00D746FD" w:rsidP="00D746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 2017. október 26-i ülésére</w:t>
      </w:r>
    </w:p>
    <w:p w14:paraId="4F94EAEA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1CBF7E55" w14:textId="74D90A89" w:rsidR="00D746FD" w:rsidRDefault="00D746FD" w:rsidP="00D746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 a bárányhimlő elleni védőoltás támogatásáról szóló rendelet m</w:t>
      </w:r>
      <w:r w:rsidR="00142F1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galkotására</w:t>
      </w:r>
    </w:p>
    <w:p w14:paraId="795E3F31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66E40B44" w14:textId="77777777" w:rsidR="00E35216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Szakmai Bizottság a 69/2016. (XII.14.) </w:t>
      </w:r>
      <w:proofErr w:type="spellStart"/>
      <w:r>
        <w:rPr>
          <w:rFonts w:ascii="Arial" w:hAnsi="Arial" w:cs="Arial"/>
        </w:rPr>
        <w:t>ESzB</w:t>
      </w:r>
      <w:proofErr w:type="spellEnd"/>
      <w:r>
        <w:rPr>
          <w:rFonts w:ascii="Arial" w:hAnsi="Arial" w:cs="Arial"/>
        </w:rPr>
        <w:t xml:space="preserve">. számú határozatában a bárányhimlő elleni védőoltási program bevezetését támogatta Szombathely Megyei Jogú Városban. </w:t>
      </w:r>
    </w:p>
    <w:p w14:paraId="27D7DE48" w14:textId="57C11B3B" w:rsidR="00D746FD" w:rsidRDefault="00E35216" w:rsidP="00D746FD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="00D746FD">
        <w:rPr>
          <w:rFonts w:ascii="Arial" w:hAnsi="Arial" w:cs="Arial"/>
        </w:rPr>
        <w:t>Közgyűlés</w:t>
      </w:r>
      <w:r>
        <w:rPr>
          <w:rFonts w:ascii="Arial" w:hAnsi="Arial" w:cs="Arial"/>
        </w:rPr>
        <w:t>e</w:t>
      </w:r>
      <w:r w:rsidR="00D746FD">
        <w:rPr>
          <w:rFonts w:ascii="Arial" w:hAnsi="Arial" w:cs="Arial"/>
        </w:rPr>
        <w:t xml:space="preserve"> a 126/2017. (IV.27.) Kgy. </w:t>
      </w:r>
      <w:proofErr w:type="gramStart"/>
      <w:r w:rsidR="00D746FD">
        <w:rPr>
          <w:rFonts w:ascii="Arial" w:hAnsi="Arial" w:cs="Arial"/>
        </w:rPr>
        <w:t>sz.</w:t>
      </w:r>
      <w:proofErr w:type="gramEnd"/>
      <w:r w:rsidR="00D746FD">
        <w:rPr>
          <w:rFonts w:ascii="Arial" w:hAnsi="Arial" w:cs="Arial"/>
        </w:rPr>
        <w:t xml:space="preserve"> határozatában </w:t>
      </w:r>
      <w:r>
        <w:rPr>
          <w:rFonts w:ascii="Arial" w:hAnsi="Arial" w:cs="Arial"/>
        </w:rPr>
        <w:t xml:space="preserve">elviekben támogatta a szóban forgó oltás bevezetését és felkérte a polgármestert és a jegyzőt, hogy az oltási program elindításához szükséges 14 millió forint összegű forrás rendelkezésre állása esetén vizsgálja meg, hogy a bárányhimlő elleni védőoltás önkormányzati oltási programként történő bevezetéséhez milyen normatív szabályrendszer bevezetése </w:t>
      </w:r>
      <w:r w:rsidR="00D74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indokolt és azt terjessze a Közgyűlés elé. </w:t>
      </w:r>
    </w:p>
    <w:p w14:paraId="1F7729B4" w14:textId="77777777" w:rsidR="00D746FD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4D4B8EB9" w14:textId="77777777" w:rsidR="004E2468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bárányhimlő az egyik leggyakoribb fertőző betegség, annak ellenére, hogy védőoltással megelőzhető. A fertőzést nehéz elkerülni, mert a vírus rendkívül ragályos. Magyarországon évente 30-40 ezer bárányhimlős esetet jelentenek, de a valós megbetegedések száma ennek körülbelül a duplája lehet. A bárányhimlő heveny, ragályos, hólyagos kiütésekkel járó, cseppfertőzéssel terjedő vírusfertőzés. A beteg, akár még tünetmentesen, a kiütések megjelenése előtt 1-2 nappal már fertőz. Körülbelül a kéthetes lappangási idő után jelenik meg a láz és olykor az egész testet elborító, napok alatt hólyagossá váló, majd pörkösödő, általában egy hétig tartó kiütés. </w:t>
      </w:r>
    </w:p>
    <w:p w14:paraId="796076A3" w14:textId="77777777" w:rsidR="004E2468" w:rsidRDefault="004E2468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04B450D1" w14:textId="77777777" w:rsidR="004E2468" w:rsidRDefault="004E2468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33CEBE8F" w14:textId="77777777" w:rsidR="004B43BB" w:rsidRDefault="004B43BB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23D3A237" w14:textId="66AF340F" w:rsidR="00D746FD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vírus a betegség gyógyulása után a szervezetben marad, a gerincvelői idegdúcokban megbújva és későbbi életkorban, bizonyos faktorok hatására reaktiválódhat, övsömört okozva.</w:t>
      </w:r>
    </w:p>
    <w:p w14:paraId="4E12B8D8" w14:textId="50DDB381" w:rsidR="00D746FD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Házi Gyermekorvosok Egyesületének adatai szerint Magyarországon még mindig több tízezer gyermek betegszik meg évente, 2016</w:t>
      </w:r>
      <w:r w:rsidR="00012B3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évben 38 ezer érintettet regisztráltak. Világszerte évi 4,2 millió szövődményes fertőzést és 4200 halálesetet okoz a bárányhimlő. </w:t>
      </w:r>
    </w:p>
    <w:p w14:paraId="1D768343" w14:textId="77777777" w:rsidR="00B92B5A" w:rsidRDefault="00B92B5A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600B6187" w14:textId="4461C448" w:rsidR="00B92B5A" w:rsidRDefault="00B92B5A" w:rsidP="00D746FD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bárányhimlő járványok a közösségbe járó óvodás korú gyermekeket érintik leggyakrabban. A bárányhimlő 2 adagos védőoltással megelőzhető, amelyet célszerű még a gyermek közösségbe kerülése előtt beadni. </w:t>
      </w:r>
    </w:p>
    <w:p w14:paraId="3C0BA50C" w14:textId="77777777" w:rsidR="005C276F" w:rsidRDefault="005C276F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57B0FB4E" w14:textId="390A2562" w:rsidR="00B92B5A" w:rsidRDefault="005C276F" w:rsidP="00B92B5A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és Közszolgálati Osztály </w:t>
      </w:r>
      <w:r w:rsidR="00B92B5A">
        <w:rPr>
          <w:rFonts w:ascii="Arial" w:hAnsi="Arial" w:cs="Arial"/>
        </w:rPr>
        <w:t>előzetes egyeztetés</w:t>
      </w:r>
      <w:r>
        <w:rPr>
          <w:rFonts w:ascii="Arial" w:hAnsi="Arial" w:cs="Arial"/>
        </w:rPr>
        <w:t>t folytatott a Szombathelyi Egészségügyi és Kulturális GESZ</w:t>
      </w:r>
      <w:r w:rsidR="00ED7BCD">
        <w:rPr>
          <w:rFonts w:ascii="Arial" w:hAnsi="Arial" w:cs="Arial"/>
        </w:rPr>
        <w:t xml:space="preserve"> igazgatójával</w:t>
      </w:r>
      <w:r>
        <w:rPr>
          <w:rFonts w:ascii="Arial" w:hAnsi="Arial" w:cs="Arial"/>
        </w:rPr>
        <w:t xml:space="preserve">, a Járási </w:t>
      </w:r>
      <w:proofErr w:type="spellStart"/>
      <w:r>
        <w:rPr>
          <w:rFonts w:ascii="Arial" w:hAnsi="Arial" w:cs="Arial"/>
        </w:rPr>
        <w:t>Tisztifőorvos</w:t>
      </w:r>
      <w:proofErr w:type="spellEnd"/>
      <w:r>
        <w:rPr>
          <w:rFonts w:ascii="Arial" w:hAnsi="Arial" w:cs="Arial"/>
        </w:rPr>
        <w:t xml:space="preserve"> Asszonnyal, valamint </w:t>
      </w:r>
      <w:r w:rsidR="00B92B5A">
        <w:rPr>
          <w:rFonts w:ascii="Arial" w:hAnsi="Arial" w:cs="Arial"/>
        </w:rPr>
        <w:t>a szombathelyi házi gyermekorvosok</w:t>
      </w:r>
      <w:r>
        <w:rPr>
          <w:rFonts w:ascii="Arial" w:hAnsi="Arial" w:cs="Arial"/>
        </w:rPr>
        <w:t>kal</w:t>
      </w:r>
      <w:r w:rsidR="00ED7BCD">
        <w:rPr>
          <w:rFonts w:ascii="Arial" w:hAnsi="Arial" w:cs="Arial"/>
        </w:rPr>
        <w:t>, akik egyöntetűen az</w:t>
      </w:r>
      <w:r w:rsidR="00B92B5A">
        <w:rPr>
          <w:rFonts w:ascii="Arial" w:hAnsi="Arial" w:cs="Arial"/>
        </w:rPr>
        <w:t xml:space="preserve"> 1 és 2 év közötti gyermekek oltását javasolják. </w:t>
      </w:r>
    </w:p>
    <w:p w14:paraId="3BA5BB33" w14:textId="77777777" w:rsidR="00B92B5A" w:rsidRDefault="00B92B5A" w:rsidP="00B92B5A">
      <w:pPr>
        <w:tabs>
          <w:tab w:val="left" w:pos="4228"/>
        </w:tabs>
        <w:jc w:val="both"/>
        <w:rPr>
          <w:rFonts w:ascii="Arial" w:hAnsi="Arial" w:cs="Arial"/>
        </w:rPr>
      </w:pPr>
    </w:p>
    <w:p w14:paraId="2661884A" w14:textId="41F2CCBC" w:rsidR="006B580E" w:rsidRDefault="007C0C14" w:rsidP="008F12A1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2018. </w:t>
      </w:r>
      <w:r w:rsidR="00012B30">
        <w:rPr>
          <w:rFonts w:ascii="Arial" w:hAnsi="Arial" w:cs="Arial"/>
        </w:rPr>
        <w:t>július</w:t>
      </w:r>
      <w:r>
        <w:rPr>
          <w:rFonts w:ascii="Arial" w:hAnsi="Arial" w:cs="Arial"/>
        </w:rPr>
        <w:t xml:space="preserve"> 1. napján lépne hatályba, így a</w:t>
      </w:r>
      <w:r w:rsidR="008F12A1">
        <w:rPr>
          <w:rFonts w:ascii="Arial" w:hAnsi="Arial" w:cs="Arial"/>
        </w:rPr>
        <w:t xml:space="preserve"> </w:t>
      </w:r>
      <w:r w:rsidR="00012B30">
        <w:rPr>
          <w:rFonts w:ascii="Arial" w:hAnsi="Arial" w:cs="Arial"/>
        </w:rPr>
        <w:t>2016.</w:t>
      </w:r>
      <w:r w:rsidR="008F12A1" w:rsidRPr="004E2468">
        <w:rPr>
          <w:rFonts w:ascii="Arial" w:hAnsi="Arial" w:cs="Arial"/>
        </w:rPr>
        <w:t>0</w:t>
      </w:r>
      <w:r w:rsidR="00012B30">
        <w:rPr>
          <w:rFonts w:ascii="Arial" w:hAnsi="Arial" w:cs="Arial"/>
        </w:rPr>
        <w:t>7</w:t>
      </w:r>
      <w:r w:rsidR="008F12A1" w:rsidRPr="004E2468">
        <w:rPr>
          <w:rFonts w:ascii="Arial" w:hAnsi="Arial" w:cs="Arial"/>
        </w:rPr>
        <w:t>.01 – 2017.0</w:t>
      </w:r>
      <w:r w:rsidR="00012B30">
        <w:rPr>
          <w:rFonts w:ascii="Arial" w:hAnsi="Arial" w:cs="Arial"/>
        </w:rPr>
        <w:t>7</w:t>
      </w:r>
      <w:r w:rsidR="008F12A1" w:rsidRPr="004E2468">
        <w:rPr>
          <w:rFonts w:ascii="Arial" w:hAnsi="Arial" w:cs="Arial"/>
        </w:rPr>
        <w:t>.01</w:t>
      </w:r>
      <w:r w:rsidR="00012B30">
        <w:rPr>
          <w:rFonts w:ascii="Arial" w:hAnsi="Arial" w:cs="Arial"/>
        </w:rPr>
        <w:t>.</w:t>
      </w:r>
      <w:r w:rsidR="00142F12">
        <w:rPr>
          <w:rFonts w:ascii="Arial" w:hAnsi="Arial" w:cs="Arial"/>
        </w:rPr>
        <w:t xml:space="preserve"> </w:t>
      </w:r>
      <w:r w:rsidR="008F12A1">
        <w:rPr>
          <w:rFonts w:ascii="Arial" w:hAnsi="Arial" w:cs="Arial"/>
        </w:rPr>
        <w:t xml:space="preserve">közt született </w:t>
      </w:r>
      <w:r>
        <w:rPr>
          <w:rFonts w:ascii="Arial" w:hAnsi="Arial" w:cs="Arial"/>
        </w:rPr>
        <w:t>(</w:t>
      </w:r>
      <w:r w:rsidR="001D546C">
        <w:rPr>
          <w:rFonts w:ascii="Arial" w:hAnsi="Arial" w:cs="Arial"/>
        </w:rPr>
        <w:t xml:space="preserve">a jelenlegi nyilvántartás alapján </w:t>
      </w:r>
      <w:r>
        <w:rPr>
          <w:rFonts w:ascii="Arial" w:hAnsi="Arial" w:cs="Arial"/>
        </w:rPr>
        <w:t xml:space="preserve">2018. évben </w:t>
      </w:r>
      <w:r w:rsidR="001D546C">
        <w:rPr>
          <w:rFonts w:ascii="Arial" w:hAnsi="Arial" w:cs="Arial"/>
        </w:rPr>
        <w:t>66</w:t>
      </w:r>
      <w:r w:rsidR="00914546">
        <w:rPr>
          <w:rFonts w:ascii="Arial" w:hAnsi="Arial" w:cs="Arial"/>
        </w:rPr>
        <w:t>2</w:t>
      </w:r>
      <w:r w:rsidR="001D54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fő) </w:t>
      </w:r>
      <w:r w:rsidR="008F12A1">
        <w:rPr>
          <w:rFonts w:ascii="Arial" w:hAnsi="Arial" w:cs="Arial"/>
        </w:rPr>
        <w:t>szombathelyi állandó lakóhellyel rendelkező gyermekek kaphatnák meg első körben a támogatott oltást</w:t>
      </w:r>
      <w:r w:rsidR="006B580E">
        <w:rPr>
          <w:rFonts w:ascii="Arial" w:hAnsi="Arial" w:cs="Arial"/>
        </w:rPr>
        <w:t xml:space="preserve">, majd ezt követően évente az 1-2 év közötti gyermekek oltására kerül sor. </w:t>
      </w:r>
    </w:p>
    <w:p w14:paraId="16552D5C" w14:textId="19FB3F76" w:rsidR="008F12A1" w:rsidRDefault="008F12A1" w:rsidP="008F12A1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Közülük kiesnek, akik már átestek a betegségen, de vannak olyan gyermekek is, akik már egy oltásban részesülte</w:t>
      </w:r>
      <w:r w:rsidR="009253A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. </w:t>
      </w:r>
    </w:p>
    <w:p w14:paraId="5CB9E029" w14:textId="77777777" w:rsidR="008F12A1" w:rsidRDefault="008F12A1" w:rsidP="008F12A1">
      <w:pPr>
        <w:tabs>
          <w:tab w:val="left" w:pos="4228"/>
        </w:tabs>
        <w:jc w:val="both"/>
        <w:rPr>
          <w:rFonts w:ascii="Arial" w:hAnsi="Arial" w:cs="Arial"/>
        </w:rPr>
      </w:pPr>
    </w:p>
    <w:p w14:paraId="0E016BA8" w14:textId="601C9A4F" w:rsidR="001E78AE" w:rsidRDefault="001E78AE" w:rsidP="008F12A1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fentiekre figyelemmel készített rendelet-tervezet az előterjesztés 1. sz. mellékletét</w:t>
      </w:r>
      <w:r w:rsidR="00142F12">
        <w:rPr>
          <w:rFonts w:ascii="Arial" w:hAnsi="Arial" w:cs="Arial"/>
        </w:rPr>
        <w:t>, az indokolás a 2. sz. mellékletét</w:t>
      </w:r>
      <w:r>
        <w:rPr>
          <w:rFonts w:ascii="Arial" w:hAnsi="Arial" w:cs="Arial"/>
        </w:rPr>
        <w:t xml:space="preserve">, míg a hatásvizsgálati lap a </w:t>
      </w:r>
      <w:r w:rsidR="00142F1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sz. mellékletét képezi. </w:t>
      </w:r>
    </w:p>
    <w:p w14:paraId="678BC1E7" w14:textId="77777777" w:rsidR="001E78AE" w:rsidRDefault="001E78AE" w:rsidP="008F12A1">
      <w:pPr>
        <w:tabs>
          <w:tab w:val="left" w:pos="4228"/>
        </w:tabs>
        <w:jc w:val="both"/>
        <w:rPr>
          <w:rFonts w:ascii="Arial" w:hAnsi="Arial" w:cs="Arial"/>
        </w:rPr>
      </w:pPr>
    </w:p>
    <w:p w14:paraId="03BC2073" w14:textId="18D6C183" w:rsidR="001E78AE" w:rsidRDefault="001E78AE" w:rsidP="008F12A1">
      <w:pPr>
        <w:tabs>
          <w:tab w:val="left" w:pos="4228"/>
        </w:tabs>
        <w:jc w:val="both"/>
        <w:rPr>
          <w:rFonts w:ascii="Arial" w:hAnsi="Arial" w:cs="Arial"/>
          <w:u w:val="single"/>
        </w:rPr>
      </w:pPr>
      <w:r w:rsidRPr="001D546C">
        <w:rPr>
          <w:rFonts w:ascii="Arial" w:hAnsi="Arial" w:cs="Arial"/>
          <w:u w:val="single"/>
        </w:rPr>
        <w:t>A rendelet-tervezet főbb rendelkezései az alábbiak szerint foglalhatók össze:</w:t>
      </w:r>
    </w:p>
    <w:p w14:paraId="148D104F" w14:textId="77777777" w:rsidR="004E2468" w:rsidRPr="001D546C" w:rsidRDefault="004E2468" w:rsidP="008F12A1">
      <w:pPr>
        <w:tabs>
          <w:tab w:val="left" w:pos="4228"/>
        </w:tabs>
        <w:jc w:val="both"/>
        <w:rPr>
          <w:rFonts w:ascii="Arial" w:hAnsi="Arial" w:cs="Arial"/>
          <w:u w:val="single"/>
        </w:rPr>
      </w:pPr>
    </w:p>
    <w:p w14:paraId="69821A3B" w14:textId="77777777" w:rsidR="001D546C" w:rsidRPr="001D546C" w:rsidRDefault="001D546C" w:rsidP="001D546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46C">
        <w:rPr>
          <w:rFonts w:ascii="Arial" w:hAnsi="Arial" w:cs="Arial"/>
        </w:rPr>
        <w:t>Szombathely Megyei Jogú Város Önkormányzata természetbeni juttatásként, térítésmentesen biztosítja a bárányhimlő vírus elleni védőoltás mindkét vakcináját az alábbi feltételek együttes teljesülése esetén:</w:t>
      </w:r>
    </w:p>
    <w:p w14:paraId="79C9EA38" w14:textId="49AD3D5F" w:rsidR="001D546C" w:rsidRPr="001D546C" w:rsidRDefault="001D546C" w:rsidP="001D546C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</w:rPr>
      </w:pPr>
      <w:proofErr w:type="gramStart"/>
      <w:r w:rsidRPr="001D546C">
        <w:rPr>
          <w:rFonts w:ascii="Arial" w:hAnsi="Arial" w:cs="Arial"/>
        </w:rPr>
        <w:t>a</w:t>
      </w:r>
      <w:proofErr w:type="gramEnd"/>
      <w:r w:rsidRPr="001D546C">
        <w:rPr>
          <w:rFonts w:ascii="Arial" w:hAnsi="Arial" w:cs="Arial"/>
        </w:rPr>
        <w:t xml:space="preserve">) </w:t>
      </w:r>
      <w:proofErr w:type="spellStart"/>
      <w:r w:rsidRPr="001D546C">
        <w:rPr>
          <w:rFonts w:ascii="Arial" w:hAnsi="Arial" w:cs="Arial"/>
        </w:rPr>
        <w:t>a</w:t>
      </w:r>
      <w:proofErr w:type="spellEnd"/>
      <w:r w:rsidRPr="001D546C">
        <w:rPr>
          <w:rFonts w:ascii="Arial" w:hAnsi="Arial" w:cs="Arial"/>
        </w:rPr>
        <w:t xml:space="preserve"> gyermek 1 – 2 év közötti</w:t>
      </w:r>
      <w:r w:rsidR="00240F3B">
        <w:rPr>
          <w:rFonts w:ascii="Arial" w:hAnsi="Arial" w:cs="Arial"/>
        </w:rPr>
        <w:t>,</w:t>
      </w:r>
    </w:p>
    <w:p w14:paraId="522B7036" w14:textId="16184DAA" w:rsidR="001D546C" w:rsidRPr="001D546C" w:rsidRDefault="001D546C" w:rsidP="001D546C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</w:rPr>
      </w:pPr>
      <w:r w:rsidRPr="001D546C">
        <w:rPr>
          <w:rFonts w:ascii="Arial" w:hAnsi="Arial" w:cs="Arial"/>
        </w:rPr>
        <w:t>b)</w:t>
      </w:r>
      <w:r w:rsidRPr="001D546C">
        <w:rPr>
          <w:rFonts w:ascii="Arial" w:hAnsi="Arial" w:cs="Arial"/>
        </w:rPr>
        <w:tab/>
        <w:t xml:space="preserve">a gyermek a kérelem benyújtásának napján a személyi adat – és lakcímnyilvántartás adatai szerint állandó lakóhellyel rendelkezik Szombathely Megyei Jogú Város közigazgatási területén, </w:t>
      </w:r>
    </w:p>
    <w:p w14:paraId="677CA9D9" w14:textId="77E7A5C8" w:rsidR="001D546C" w:rsidRPr="001D546C" w:rsidRDefault="001D546C" w:rsidP="001D546C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</w:rPr>
      </w:pPr>
      <w:r w:rsidRPr="001D546C">
        <w:rPr>
          <w:rFonts w:ascii="Arial" w:hAnsi="Arial" w:cs="Arial"/>
        </w:rPr>
        <w:t xml:space="preserve">c) a gyermek törvényes felügyeletét ellátó képviselője a bárányhimlő vírus elleni védőoltás beadására vonatkozó kérelmet a </w:t>
      </w:r>
      <w:r>
        <w:rPr>
          <w:rFonts w:ascii="Arial" w:hAnsi="Arial" w:cs="Arial"/>
        </w:rPr>
        <w:t>rendelet</w:t>
      </w:r>
      <w:r w:rsidRPr="001D546C">
        <w:rPr>
          <w:rFonts w:ascii="Arial" w:hAnsi="Arial" w:cs="Arial"/>
        </w:rPr>
        <w:t xml:space="preserve"> szerinti formanyomtatványon benyújtja, továbbá</w:t>
      </w:r>
    </w:p>
    <w:p w14:paraId="348CC8B1" w14:textId="77777777" w:rsidR="001D546C" w:rsidRPr="001D546C" w:rsidRDefault="001D546C" w:rsidP="001D546C">
      <w:pPr>
        <w:autoSpaceDE w:val="0"/>
        <w:autoSpaceDN w:val="0"/>
        <w:adjustRightInd w:val="0"/>
        <w:ind w:left="1560" w:hanging="284"/>
        <w:jc w:val="both"/>
        <w:rPr>
          <w:rFonts w:ascii="Arial" w:hAnsi="Arial" w:cs="Arial"/>
        </w:rPr>
      </w:pPr>
      <w:r w:rsidRPr="001D546C">
        <w:rPr>
          <w:rFonts w:ascii="Arial" w:hAnsi="Arial" w:cs="Arial"/>
        </w:rPr>
        <w:t>d)</w:t>
      </w:r>
      <w:r w:rsidRPr="001D546C">
        <w:rPr>
          <w:rFonts w:ascii="Arial" w:hAnsi="Arial" w:cs="Arial"/>
        </w:rPr>
        <w:tab/>
        <w:t>a házi gyermekorvos a bárányhimlő vírus elleni védőoltás beadását javasolja.</w:t>
      </w:r>
    </w:p>
    <w:p w14:paraId="7AC7238D" w14:textId="6225F072" w:rsidR="001D546C" w:rsidRPr="001D546C" w:rsidRDefault="001D546C" w:rsidP="001D546C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546C">
        <w:rPr>
          <w:rFonts w:ascii="Arial" w:hAnsi="Arial" w:cs="Arial"/>
        </w:rPr>
        <w:t xml:space="preserve">A </w:t>
      </w:r>
      <w:r w:rsidR="003615B2">
        <w:rPr>
          <w:rFonts w:ascii="Arial" w:hAnsi="Arial" w:cs="Arial"/>
        </w:rPr>
        <w:t xml:space="preserve">védőoltás biztosítására irányuló eljárás önkormányzati hatósági ügy, amelyben első fokon a polgármester jár el. </w:t>
      </w:r>
    </w:p>
    <w:p w14:paraId="3655C6CA" w14:textId="49E89091" w:rsidR="001D546C" w:rsidRPr="001D546C" w:rsidRDefault="001D546C" w:rsidP="001D546C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1D546C">
        <w:rPr>
          <w:rFonts w:ascii="Arial" w:hAnsi="Arial" w:cs="Arial"/>
        </w:rPr>
        <w:t xml:space="preserve">A bárányhimlő elleni védőoltás vakcináit a gyermek házi gyermekorvosa adja be a </w:t>
      </w:r>
      <w:r>
        <w:rPr>
          <w:rFonts w:ascii="Arial" w:hAnsi="Arial" w:cs="Arial"/>
        </w:rPr>
        <w:t xml:space="preserve">fentiek alapján </w:t>
      </w:r>
      <w:r w:rsidR="003615B2">
        <w:rPr>
          <w:rFonts w:ascii="Arial" w:hAnsi="Arial" w:cs="Arial"/>
        </w:rPr>
        <w:t>az eljárásban meghozott</w:t>
      </w:r>
      <w:r w:rsidRPr="001D546C">
        <w:rPr>
          <w:rFonts w:ascii="Arial" w:hAnsi="Arial" w:cs="Arial"/>
        </w:rPr>
        <w:t xml:space="preserve"> </w:t>
      </w:r>
      <w:r w:rsidR="003615B2">
        <w:rPr>
          <w:rFonts w:ascii="Arial" w:hAnsi="Arial" w:cs="Arial"/>
        </w:rPr>
        <w:t xml:space="preserve">helyt adó határozat </w:t>
      </w:r>
      <w:r w:rsidRPr="001D546C">
        <w:rPr>
          <w:rFonts w:ascii="Arial" w:hAnsi="Arial" w:cs="Arial"/>
        </w:rPr>
        <w:t xml:space="preserve">bemutatása mellett, a házi gyermekorvos által meghatározott rendben. </w:t>
      </w:r>
    </w:p>
    <w:p w14:paraId="63358FB3" w14:textId="77777777" w:rsidR="001E78AE" w:rsidRDefault="001E78AE" w:rsidP="008F12A1">
      <w:pPr>
        <w:tabs>
          <w:tab w:val="left" w:pos="4228"/>
        </w:tabs>
        <w:jc w:val="both"/>
        <w:rPr>
          <w:rFonts w:ascii="Arial" w:hAnsi="Arial" w:cs="Arial"/>
        </w:rPr>
      </w:pPr>
    </w:p>
    <w:p w14:paraId="02B76AE3" w14:textId="77777777" w:rsidR="004E2468" w:rsidRDefault="004E2468" w:rsidP="00B92B5A">
      <w:pPr>
        <w:tabs>
          <w:tab w:val="left" w:pos="4228"/>
        </w:tabs>
        <w:jc w:val="both"/>
        <w:rPr>
          <w:rFonts w:ascii="Arial" w:hAnsi="Arial" w:cs="Arial"/>
        </w:rPr>
      </w:pPr>
    </w:p>
    <w:p w14:paraId="5E0653EE" w14:textId="77777777" w:rsidR="004B43BB" w:rsidRDefault="004B43BB" w:rsidP="00B92B5A">
      <w:pPr>
        <w:tabs>
          <w:tab w:val="left" w:pos="4228"/>
        </w:tabs>
        <w:jc w:val="both"/>
        <w:rPr>
          <w:rFonts w:ascii="Arial" w:hAnsi="Arial" w:cs="Arial"/>
        </w:rPr>
      </w:pPr>
    </w:p>
    <w:p w14:paraId="518C452E" w14:textId="77777777" w:rsidR="004E2468" w:rsidRDefault="004E2468" w:rsidP="00B92B5A">
      <w:pPr>
        <w:tabs>
          <w:tab w:val="left" w:pos="4228"/>
        </w:tabs>
        <w:jc w:val="both"/>
        <w:rPr>
          <w:rFonts w:ascii="Arial" w:hAnsi="Arial" w:cs="Arial"/>
        </w:rPr>
      </w:pPr>
    </w:p>
    <w:p w14:paraId="0D46D0D4" w14:textId="77777777" w:rsidR="004E2468" w:rsidRDefault="004E2468" w:rsidP="00B92B5A">
      <w:pPr>
        <w:tabs>
          <w:tab w:val="left" w:pos="4228"/>
        </w:tabs>
        <w:jc w:val="both"/>
        <w:rPr>
          <w:rFonts w:ascii="Arial" w:hAnsi="Arial" w:cs="Arial"/>
        </w:rPr>
      </w:pPr>
    </w:p>
    <w:p w14:paraId="0C6393D2" w14:textId="79FEF153" w:rsidR="00A57F54" w:rsidRDefault="00941733" w:rsidP="00B92B5A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házi gyermekorvosokkal a bárányhimlő elleni védőoltás beadása tárgyában kötendő megállapodás tervezete az előterjesztés </w:t>
      </w:r>
      <w:r w:rsidR="004265DD">
        <w:rPr>
          <w:rFonts w:ascii="Arial" w:hAnsi="Arial" w:cs="Arial"/>
        </w:rPr>
        <w:t>4</w:t>
      </w:r>
      <w:r>
        <w:rPr>
          <w:rFonts w:ascii="Arial" w:hAnsi="Arial" w:cs="Arial"/>
        </w:rPr>
        <w:t>. sz. mellékletét képezi. A megállapodás részletesen szabályozza az Önkormányzat, a Szombathelyi Egészségügyi és Kulturális GESZ</w:t>
      </w:r>
      <w:r w:rsidR="004D579F">
        <w:rPr>
          <w:rFonts w:ascii="Arial" w:hAnsi="Arial" w:cs="Arial"/>
        </w:rPr>
        <w:t xml:space="preserve">, a Vas Megyei Kormányhivatal, és a szombathelyi házi gyermekorvosok feladatát a védőoltás beadása kapcsán. </w:t>
      </w:r>
    </w:p>
    <w:p w14:paraId="7922B951" w14:textId="77777777" w:rsidR="00A57F54" w:rsidRDefault="00A57F54" w:rsidP="00B92B5A">
      <w:pPr>
        <w:tabs>
          <w:tab w:val="left" w:pos="4228"/>
        </w:tabs>
        <w:jc w:val="both"/>
        <w:rPr>
          <w:rFonts w:ascii="Arial" w:hAnsi="Arial" w:cs="Arial"/>
        </w:rPr>
      </w:pPr>
    </w:p>
    <w:p w14:paraId="663A2EAE" w14:textId="1656C42E" w:rsidR="008F12A1" w:rsidRDefault="00A57F54" w:rsidP="00B92B5A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térítési díj ellenében igénybe vehető egyes egészségügyi szolgáltatások térítési díjáról szóló 284/1997. (XII.23.) Korm. rendelet 2. számú mellékletének 16. pontja értelmében a járványügyi érdekből nem kötelező védőoltással történő immunizálás díja 2.000,- Ft. Előzőekre tekintettel a bárányhim</w:t>
      </w:r>
      <w:r w:rsidR="00240BA4">
        <w:rPr>
          <w:rFonts w:ascii="Arial" w:hAnsi="Arial" w:cs="Arial"/>
        </w:rPr>
        <w:t>l</w:t>
      </w:r>
      <w:r>
        <w:rPr>
          <w:rFonts w:ascii="Arial" w:hAnsi="Arial" w:cs="Arial"/>
        </w:rPr>
        <w:t>ő elleni védőoltás beadásának díját</w:t>
      </w:r>
      <w:r w:rsidR="004265D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</w:t>
      </w:r>
      <w:r w:rsidR="00426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házi gyermekorvosok képviselőivel történt egyeztetést követően</w:t>
      </w:r>
      <w:r w:rsidR="004265DD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bruttó</w:t>
      </w:r>
      <w:r w:rsidR="00426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1.500, - Ft</w:t>
      </w:r>
      <w:r w:rsidR="004D5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összegben javasoljuk a megállapodásban meghatározni. </w:t>
      </w:r>
      <w:r w:rsidR="00941733">
        <w:rPr>
          <w:rFonts w:ascii="Arial" w:hAnsi="Arial" w:cs="Arial"/>
        </w:rPr>
        <w:t xml:space="preserve"> </w:t>
      </w:r>
    </w:p>
    <w:p w14:paraId="7387B349" w14:textId="77777777" w:rsidR="00A57F54" w:rsidRDefault="00A57F54" w:rsidP="00B92B5A">
      <w:pPr>
        <w:tabs>
          <w:tab w:val="left" w:pos="4228"/>
        </w:tabs>
        <w:jc w:val="both"/>
        <w:rPr>
          <w:rFonts w:ascii="Arial" w:hAnsi="Arial" w:cs="Arial"/>
        </w:rPr>
      </w:pPr>
    </w:p>
    <w:p w14:paraId="35AACE78" w14:textId="77777777" w:rsidR="00D746FD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74BF92EE" w14:textId="014C0404" w:rsidR="00D746FD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</w:t>
      </w:r>
      <w:r w:rsidR="009327D1">
        <w:rPr>
          <w:rFonts w:ascii="Arial" w:hAnsi="Arial" w:cs="Arial"/>
        </w:rPr>
        <w:t xml:space="preserve">Tisztelt Közgyűlést, hogy a rendelet-tervezetet megtárgyalni, </w:t>
      </w:r>
      <w:r w:rsidR="00FD13D9">
        <w:rPr>
          <w:rFonts w:ascii="Arial" w:hAnsi="Arial" w:cs="Arial"/>
        </w:rPr>
        <w:t>a rendeletet</w:t>
      </w:r>
      <w:r w:rsidR="003727A3">
        <w:rPr>
          <w:rFonts w:ascii="Arial" w:hAnsi="Arial" w:cs="Arial"/>
        </w:rPr>
        <w:t xml:space="preserve"> megalkotni, továbbá </w:t>
      </w:r>
      <w:r>
        <w:rPr>
          <w:rFonts w:ascii="Arial" w:hAnsi="Arial" w:cs="Arial"/>
        </w:rPr>
        <w:t>a határozati javaslatot elfogadni szíveskedjék.</w:t>
      </w:r>
    </w:p>
    <w:p w14:paraId="74749D48" w14:textId="77777777" w:rsidR="00D746FD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38C2D7DB" w14:textId="520E78B1" w:rsidR="00D746FD" w:rsidRPr="004265DD" w:rsidRDefault="00D746FD" w:rsidP="00D746FD">
      <w:pPr>
        <w:tabs>
          <w:tab w:val="left" w:pos="4228"/>
        </w:tabs>
        <w:jc w:val="both"/>
        <w:rPr>
          <w:rFonts w:ascii="Arial" w:hAnsi="Arial" w:cs="Arial"/>
          <w:b/>
        </w:rPr>
      </w:pPr>
      <w:r w:rsidRPr="004265DD">
        <w:rPr>
          <w:rFonts w:ascii="Arial" w:hAnsi="Arial" w:cs="Arial"/>
          <w:b/>
        </w:rPr>
        <w:t xml:space="preserve">Szombathely, 2017. </w:t>
      </w:r>
      <w:r w:rsidR="005C276F" w:rsidRPr="004265DD">
        <w:rPr>
          <w:rFonts w:ascii="Arial" w:hAnsi="Arial" w:cs="Arial"/>
          <w:b/>
        </w:rPr>
        <w:t>október</w:t>
      </w:r>
      <w:r w:rsidRPr="004265DD">
        <w:rPr>
          <w:rFonts w:ascii="Arial" w:hAnsi="Arial" w:cs="Arial"/>
          <w:b/>
        </w:rPr>
        <w:t xml:space="preserve"> </w:t>
      </w:r>
      <w:proofErr w:type="gramStart"/>
      <w:r w:rsidRPr="004265DD">
        <w:rPr>
          <w:rFonts w:ascii="Arial" w:hAnsi="Arial" w:cs="Arial"/>
          <w:b/>
        </w:rPr>
        <w:t>„      ”</w:t>
      </w:r>
      <w:proofErr w:type="gramEnd"/>
    </w:p>
    <w:p w14:paraId="074C9049" w14:textId="77777777" w:rsidR="003727A3" w:rsidRDefault="003727A3" w:rsidP="00D746FD">
      <w:pPr>
        <w:ind w:left="4500"/>
        <w:jc w:val="center"/>
        <w:rPr>
          <w:rFonts w:ascii="Arial" w:hAnsi="Arial" w:cs="Arial"/>
        </w:rPr>
      </w:pPr>
    </w:p>
    <w:p w14:paraId="04269123" w14:textId="77777777" w:rsidR="003727A3" w:rsidRDefault="003727A3" w:rsidP="00D746FD">
      <w:pPr>
        <w:ind w:left="4500"/>
        <w:jc w:val="center"/>
        <w:rPr>
          <w:rFonts w:ascii="Arial" w:hAnsi="Arial" w:cs="Arial"/>
        </w:rPr>
      </w:pPr>
    </w:p>
    <w:p w14:paraId="12FF1D6C" w14:textId="77777777" w:rsidR="00D746FD" w:rsidRDefault="00D746FD" w:rsidP="00D746FD">
      <w:pPr>
        <w:ind w:left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/:</w:t>
      </w:r>
      <w:r w:rsidRPr="00A8633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Pr="00A86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/</w:t>
      </w:r>
    </w:p>
    <w:p w14:paraId="60187274" w14:textId="77777777" w:rsidR="00D746FD" w:rsidRDefault="00D746FD" w:rsidP="00D746FD">
      <w:pPr>
        <w:ind w:left="4500"/>
        <w:jc w:val="center"/>
        <w:rPr>
          <w:rFonts w:ascii="Arial" w:hAnsi="Arial" w:cs="Arial"/>
        </w:rPr>
      </w:pPr>
    </w:p>
    <w:p w14:paraId="2732EBF6" w14:textId="77777777" w:rsidR="00552CC1" w:rsidRDefault="00552CC1" w:rsidP="00D746FD">
      <w:pPr>
        <w:ind w:left="4500"/>
        <w:jc w:val="center"/>
        <w:rPr>
          <w:rFonts w:ascii="Arial" w:hAnsi="Arial" w:cs="Arial"/>
        </w:rPr>
      </w:pPr>
    </w:p>
    <w:p w14:paraId="24EBAB27" w14:textId="77777777" w:rsidR="00D746FD" w:rsidRPr="00005768" w:rsidRDefault="00D746FD" w:rsidP="00D746FD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HATÁROZATI JAVASLAT</w:t>
      </w:r>
    </w:p>
    <w:p w14:paraId="0011B6F0" w14:textId="118B5750" w:rsidR="00D746FD" w:rsidRPr="00005768" w:rsidRDefault="00D746FD" w:rsidP="00D746FD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………../201</w:t>
      </w:r>
      <w:r>
        <w:rPr>
          <w:rFonts w:ascii="Arial" w:hAnsi="Arial" w:cs="Arial"/>
          <w:b/>
          <w:u w:val="single"/>
        </w:rPr>
        <w:t>7</w:t>
      </w:r>
      <w:r w:rsidRPr="00005768">
        <w:rPr>
          <w:rFonts w:ascii="Arial" w:hAnsi="Arial" w:cs="Arial"/>
          <w:b/>
          <w:u w:val="single"/>
        </w:rPr>
        <w:t>. (</w:t>
      </w:r>
      <w:r w:rsidR="005C276F">
        <w:rPr>
          <w:rFonts w:ascii="Arial" w:hAnsi="Arial" w:cs="Arial"/>
          <w:b/>
          <w:u w:val="single"/>
        </w:rPr>
        <w:t>X</w:t>
      </w:r>
      <w:r w:rsidRPr="00005768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</w:t>
      </w:r>
      <w:r w:rsidR="005C276F">
        <w:rPr>
          <w:rFonts w:ascii="Arial" w:hAnsi="Arial" w:cs="Arial"/>
          <w:b/>
          <w:u w:val="single"/>
        </w:rPr>
        <w:t>6</w:t>
      </w:r>
      <w:r w:rsidRPr="00005768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</w:t>
      </w:r>
      <w:r w:rsidRPr="00005768">
        <w:rPr>
          <w:rFonts w:ascii="Arial" w:hAnsi="Arial" w:cs="Arial"/>
          <w:b/>
          <w:u w:val="single"/>
        </w:rPr>
        <w:t xml:space="preserve">. </w:t>
      </w:r>
      <w:proofErr w:type="gramStart"/>
      <w:r w:rsidRPr="00005768">
        <w:rPr>
          <w:rFonts w:ascii="Arial" w:hAnsi="Arial" w:cs="Arial"/>
          <w:b/>
          <w:u w:val="single"/>
        </w:rPr>
        <w:t>sz.</w:t>
      </w:r>
      <w:proofErr w:type="gramEnd"/>
      <w:r w:rsidRPr="00005768">
        <w:rPr>
          <w:rFonts w:ascii="Arial" w:hAnsi="Arial" w:cs="Arial"/>
          <w:b/>
          <w:u w:val="single"/>
        </w:rPr>
        <w:t xml:space="preserve"> határozat</w:t>
      </w:r>
    </w:p>
    <w:p w14:paraId="42A3B867" w14:textId="77777777" w:rsidR="00D746FD" w:rsidRPr="003727A3" w:rsidRDefault="00D746FD" w:rsidP="00D746FD">
      <w:pPr>
        <w:rPr>
          <w:rFonts w:ascii="Arial" w:hAnsi="Arial" w:cs="Arial"/>
          <w:u w:val="single"/>
        </w:rPr>
      </w:pPr>
    </w:p>
    <w:p w14:paraId="08989CAA" w14:textId="3379746A" w:rsidR="003727A3" w:rsidRDefault="00D746FD" w:rsidP="003727A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3727A3">
        <w:rPr>
          <w:rFonts w:ascii="Arial" w:hAnsi="Arial" w:cs="Arial"/>
        </w:rPr>
        <w:t xml:space="preserve">Szombathely Megyei Jogú Város </w:t>
      </w:r>
      <w:r w:rsidR="003727A3" w:rsidRPr="003727A3">
        <w:rPr>
          <w:rFonts w:ascii="Arial" w:hAnsi="Arial" w:cs="Arial"/>
        </w:rPr>
        <w:t>Közgyűlése a „Javaslat a bárányhimlő elleni védőoltás támogatásáról szóló rendelet m</w:t>
      </w:r>
      <w:r w:rsidR="00D604D7">
        <w:rPr>
          <w:rFonts w:ascii="Arial" w:hAnsi="Arial" w:cs="Arial"/>
        </w:rPr>
        <w:t>e</w:t>
      </w:r>
      <w:r w:rsidR="003727A3" w:rsidRPr="003727A3">
        <w:rPr>
          <w:rFonts w:ascii="Arial" w:hAnsi="Arial" w:cs="Arial"/>
        </w:rPr>
        <w:t>galkotására</w:t>
      </w:r>
      <w:r w:rsidR="003727A3">
        <w:rPr>
          <w:rFonts w:ascii="Arial" w:hAnsi="Arial" w:cs="Arial"/>
        </w:rPr>
        <w:t xml:space="preserve">” című előterjesztést megtárgyalta, és az Önkormányzat, a Szombathelyi Egészségügyi és Kulturális GESZ, a Vas Megyei Kormányhivatal, valamint a szombathelyi házi gyermekorvosok közötti megállapodást az előterjesztés </w:t>
      </w:r>
      <w:r w:rsidR="00D604D7">
        <w:rPr>
          <w:rFonts w:ascii="Arial" w:hAnsi="Arial" w:cs="Arial"/>
        </w:rPr>
        <w:t>4</w:t>
      </w:r>
      <w:r w:rsidR="003727A3">
        <w:rPr>
          <w:rFonts w:ascii="Arial" w:hAnsi="Arial" w:cs="Arial"/>
        </w:rPr>
        <w:t>. sz. melléklete szerinti tartalommal jóváhagyja.</w:t>
      </w:r>
    </w:p>
    <w:p w14:paraId="1A4C84F2" w14:textId="77777777" w:rsidR="00012B30" w:rsidRDefault="00012B30" w:rsidP="00012B30">
      <w:pPr>
        <w:pStyle w:val="Listaszerbekezds"/>
        <w:jc w:val="both"/>
        <w:rPr>
          <w:rFonts w:ascii="Arial" w:hAnsi="Arial" w:cs="Arial"/>
        </w:rPr>
      </w:pPr>
    </w:p>
    <w:p w14:paraId="3F7BCBBF" w14:textId="1329557C" w:rsidR="00012B30" w:rsidRPr="00012B30" w:rsidRDefault="00012B30" w:rsidP="00012B30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012B30">
        <w:rPr>
          <w:rFonts w:ascii="Arial" w:hAnsi="Arial" w:cs="Arial"/>
        </w:rPr>
        <w:t>A Közgyűlés elhatározza, hogy az Önkor</w:t>
      </w:r>
      <w:bookmarkStart w:id="0" w:name="_GoBack"/>
      <w:bookmarkEnd w:id="0"/>
      <w:r w:rsidRPr="00012B30">
        <w:rPr>
          <w:rFonts w:ascii="Arial" w:hAnsi="Arial" w:cs="Arial"/>
        </w:rPr>
        <w:t>mányza</w:t>
      </w:r>
      <w:r>
        <w:rPr>
          <w:rFonts w:ascii="Arial" w:hAnsi="Arial" w:cs="Arial"/>
        </w:rPr>
        <w:t xml:space="preserve">t 2018. évi költségvetésében a </w:t>
      </w:r>
      <w:r w:rsidRPr="00012B30">
        <w:rPr>
          <w:rFonts w:ascii="Arial" w:hAnsi="Arial" w:cs="Arial"/>
        </w:rPr>
        <w:t>bárányhiml</w:t>
      </w:r>
      <w:r>
        <w:rPr>
          <w:rFonts w:ascii="Arial" w:hAnsi="Arial" w:cs="Arial"/>
        </w:rPr>
        <w:t>ő</w:t>
      </w:r>
      <w:r w:rsidRPr="00012B30">
        <w:rPr>
          <w:rFonts w:ascii="Arial" w:hAnsi="Arial" w:cs="Arial"/>
        </w:rPr>
        <w:t xml:space="preserve"> elleni védőoltás fedezetére 14.000.000,- Ft összegű forrást biztosít.  </w:t>
      </w:r>
    </w:p>
    <w:p w14:paraId="65D8EE63" w14:textId="77777777" w:rsidR="003727A3" w:rsidRPr="003727A3" w:rsidRDefault="003727A3" w:rsidP="003727A3">
      <w:pPr>
        <w:jc w:val="both"/>
        <w:rPr>
          <w:rFonts w:ascii="Arial" w:hAnsi="Arial" w:cs="Arial"/>
        </w:rPr>
      </w:pPr>
    </w:p>
    <w:p w14:paraId="0FC04085" w14:textId="622E95FC" w:rsidR="00D746FD" w:rsidRDefault="003727A3" w:rsidP="003727A3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és a Szombathelyi Egészségügyi és Kulturális GESZ igazgatóját, hogy a házi gyermekorvosokkal a bárányhimlő elleni védőoltás beadása tárgyában kötendő megállapodást aláírja.</w:t>
      </w:r>
    </w:p>
    <w:p w14:paraId="7E95B6D6" w14:textId="77777777" w:rsidR="003727A3" w:rsidRPr="003727A3" w:rsidRDefault="003727A3" w:rsidP="003727A3">
      <w:pPr>
        <w:pStyle w:val="Listaszerbekezds"/>
        <w:rPr>
          <w:rFonts w:ascii="Arial" w:hAnsi="Arial" w:cs="Arial"/>
        </w:rPr>
      </w:pPr>
    </w:p>
    <w:p w14:paraId="5D77E098" w14:textId="77777777" w:rsidR="00D746FD" w:rsidRDefault="00D746FD" w:rsidP="00D746FD">
      <w:pPr>
        <w:jc w:val="both"/>
        <w:rPr>
          <w:rFonts w:ascii="Arial" w:hAnsi="Arial" w:cs="Arial"/>
        </w:rPr>
      </w:pPr>
      <w:r w:rsidRPr="00005768"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Puskás Tivadar polgármester</w:t>
      </w:r>
    </w:p>
    <w:p w14:paraId="1DF6B931" w14:textId="1D2B48F8" w:rsidR="00D604D7" w:rsidRDefault="00D604D7" w:rsidP="00D74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  <w:t>Molnár Miklós alpolgármester</w:t>
      </w:r>
    </w:p>
    <w:p w14:paraId="67DEDC86" w14:textId="6AB526FA" w:rsidR="00D746FD" w:rsidRDefault="00D746FD" w:rsidP="00D74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(a végrehajtás előkészítéséért:</w:t>
      </w:r>
    </w:p>
    <w:p w14:paraId="6BBEE36F" w14:textId="599DA59E" w:rsidR="00D746FD" w:rsidRDefault="00D746FD" w:rsidP="00D74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 w:rsidR="001C66D2">
        <w:rPr>
          <w:rFonts w:ascii="Arial" w:hAnsi="Arial" w:cs="Arial"/>
        </w:rPr>
        <w:t>D</w:t>
      </w:r>
      <w:r>
        <w:rPr>
          <w:rFonts w:ascii="Arial" w:hAnsi="Arial" w:cs="Arial"/>
        </w:rPr>
        <w:t>r. Bencsics Enikő, az Egészségügyi és Közszolgálati Osztály vezetője</w:t>
      </w:r>
    </w:p>
    <w:p w14:paraId="17678905" w14:textId="072D3CFD" w:rsidR="004D74A3" w:rsidRDefault="004D74A3" w:rsidP="00D74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14:paraId="1528029A" w14:textId="617C1AD2" w:rsidR="00D746FD" w:rsidRDefault="001C66D2" w:rsidP="001C66D2">
      <w:pPr>
        <w:ind w:left="1395"/>
        <w:jc w:val="both"/>
        <w:rPr>
          <w:rFonts w:ascii="Arial" w:hAnsi="Arial" w:cs="Arial"/>
        </w:rPr>
      </w:pPr>
      <w:r>
        <w:rPr>
          <w:rFonts w:ascii="Arial" w:hAnsi="Arial" w:cs="Arial"/>
        </w:rPr>
        <w:t>Vigné Horváth Ilona, a Szombathelyi Egészségügyi és Kulturális GESZ igazgatója</w:t>
      </w:r>
      <w:r w:rsidR="00D746FD">
        <w:rPr>
          <w:rFonts w:ascii="Arial" w:hAnsi="Arial" w:cs="Arial"/>
        </w:rPr>
        <w:t>)</w:t>
      </w:r>
    </w:p>
    <w:p w14:paraId="3AF8895D" w14:textId="77777777" w:rsidR="00D746FD" w:rsidRDefault="00D746FD" w:rsidP="00D746FD">
      <w:pPr>
        <w:jc w:val="both"/>
        <w:rPr>
          <w:rFonts w:ascii="Arial" w:hAnsi="Arial" w:cs="Arial"/>
        </w:rPr>
      </w:pPr>
    </w:p>
    <w:p w14:paraId="6BBA9032" w14:textId="77777777" w:rsidR="00D746FD" w:rsidRDefault="00D746FD" w:rsidP="00D746FD">
      <w:pPr>
        <w:jc w:val="both"/>
        <w:rPr>
          <w:rFonts w:ascii="Arial" w:hAnsi="Arial" w:cs="Arial"/>
        </w:rPr>
      </w:pPr>
      <w:r w:rsidRPr="00005768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 (az 1. pont vonatkozásában)</w:t>
      </w:r>
    </w:p>
    <w:p w14:paraId="0504366E" w14:textId="432DBF79" w:rsidR="006B14E4" w:rsidRPr="007C40AF" w:rsidRDefault="003727A3" w:rsidP="00536465">
      <w:pPr>
        <w:ind w:left="1395"/>
        <w:jc w:val="both"/>
        <w:rPr>
          <w:rFonts w:ascii="Arial" w:hAnsi="Arial" w:cs="Arial"/>
        </w:rPr>
      </w:pPr>
      <w:r w:rsidRPr="004E2468">
        <w:rPr>
          <w:rFonts w:ascii="Arial" w:hAnsi="Arial" w:cs="Arial"/>
        </w:rPr>
        <w:t>2017. december 31.</w:t>
      </w:r>
      <w:r w:rsidR="00D746FD" w:rsidRPr="004E2468">
        <w:rPr>
          <w:rFonts w:ascii="Arial" w:hAnsi="Arial" w:cs="Arial"/>
        </w:rPr>
        <w:t xml:space="preserve"> </w:t>
      </w:r>
      <w:r w:rsidR="00D746FD">
        <w:rPr>
          <w:rFonts w:ascii="Arial" w:hAnsi="Arial" w:cs="Arial"/>
        </w:rPr>
        <w:t>(a 2. pont vonatkozásában)</w:t>
      </w:r>
    </w:p>
    <w:sectPr w:rsidR="006B14E4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C7E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13D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D13D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56016D19" w14:textId="0FC339F1" w:rsidR="00112083" w:rsidRDefault="00112083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871B57A" w14:textId="02E8608B" w:rsidR="00514CD3" w:rsidRDefault="00DB1949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Gazdasági és </w:t>
    </w:r>
    <w:r w:rsidR="00112083">
      <w:rPr>
        <w:rFonts w:ascii="Arial" w:hAnsi="Arial" w:cs="Arial"/>
      </w:rPr>
      <w:t xml:space="preserve">Városstratégiai </w:t>
    </w:r>
    <w:r>
      <w:rPr>
        <w:rFonts w:ascii="Arial" w:hAnsi="Arial" w:cs="Arial"/>
      </w:rPr>
      <w:t>Bizottság</w:t>
    </w:r>
  </w:p>
  <w:p w14:paraId="708C86DB" w14:textId="0B305F2C" w:rsidR="00DB1949" w:rsidRPr="00CD05BF" w:rsidRDefault="00DB1949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F8726B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 tervezetet</w:t>
    </w:r>
    <w:r w:rsidRPr="00CD05BF">
      <w:rPr>
        <w:rFonts w:ascii="Arial" w:hAnsi="Arial" w:cs="Arial"/>
        <w:b/>
        <w:u w:val="single"/>
      </w:rPr>
      <w:t xml:space="preserve"> </w:t>
    </w:r>
    <w:r w:rsidR="00142F05">
      <w:rPr>
        <w:rFonts w:ascii="Arial" w:hAnsi="Arial" w:cs="Arial"/>
        <w:b/>
        <w:u w:val="single"/>
      </w:rPr>
      <w:t xml:space="preserve">és a határozati javaslatot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F70"/>
    <w:multiLevelType w:val="hybridMultilevel"/>
    <w:tmpl w:val="CCA2F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3A78426C"/>
    <w:multiLevelType w:val="hybridMultilevel"/>
    <w:tmpl w:val="8C2037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2B30"/>
    <w:rsid w:val="000C593A"/>
    <w:rsid w:val="000D5554"/>
    <w:rsid w:val="000F0700"/>
    <w:rsid w:val="00112083"/>
    <w:rsid w:val="00132161"/>
    <w:rsid w:val="00142F05"/>
    <w:rsid w:val="00142F12"/>
    <w:rsid w:val="00144798"/>
    <w:rsid w:val="0016657A"/>
    <w:rsid w:val="00181799"/>
    <w:rsid w:val="001A4648"/>
    <w:rsid w:val="001C66D2"/>
    <w:rsid w:val="001D546C"/>
    <w:rsid w:val="001E78AE"/>
    <w:rsid w:val="00240BA4"/>
    <w:rsid w:val="00240F3B"/>
    <w:rsid w:val="002A7326"/>
    <w:rsid w:val="002E0E60"/>
    <w:rsid w:val="00325973"/>
    <w:rsid w:val="0032649B"/>
    <w:rsid w:val="0034130E"/>
    <w:rsid w:val="00356256"/>
    <w:rsid w:val="003615B2"/>
    <w:rsid w:val="003727A3"/>
    <w:rsid w:val="00387E79"/>
    <w:rsid w:val="004265DD"/>
    <w:rsid w:val="00430EA9"/>
    <w:rsid w:val="004A5006"/>
    <w:rsid w:val="004B43BB"/>
    <w:rsid w:val="004D579F"/>
    <w:rsid w:val="004D74A3"/>
    <w:rsid w:val="004E2468"/>
    <w:rsid w:val="00504834"/>
    <w:rsid w:val="00514CD3"/>
    <w:rsid w:val="005321D7"/>
    <w:rsid w:val="00536465"/>
    <w:rsid w:val="005408AF"/>
    <w:rsid w:val="00552CC1"/>
    <w:rsid w:val="005B3EF7"/>
    <w:rsid w:val="005C276F"/>
    <w:rsid w:val="005C2C6C"/>
    <w:rsid w:val="005D0011"/>
    <w:rsid w:val="005F19FE"/>
    <w:rsid w:val="00663D8C"/>
    <w:rsid w:val="00673677"/>
    <w:rsid w:val="006A73A5"/>
    <w:rsid w:val="006B14E4"/>
    <w:rsid w:val="006B5218"/>
    <w:rsid w:val="006B580E"/>
    <w:rsid w:val="006C4D12"/>
    <w:rsid w:val="007326FF"/>
    <w:rsid w:val="00775593"/>
    <w:rsid w:val="007A0E65"/>
    <w:rsid w:val="007A7F9C"/>
    <w:rsid w:val="007B2FF9"/>
    <w:rsid w:val="007B4FA9"/>
    <w:rsid w:val="007C0C14"/>
    <w:rsid w:val="007C40AF"/>
    <w:rsid w:val="007F2F31"/>
    <w:rsid w:val="00805EC0"/>
    <w:rsid w:val="008237D4"/>
    <w:rsid w:val="00834A26"/>
    <w:rsid w:val="008728D0"/>
    <w:rsid w:val="008C4D8C"/>
    <w:rsid w:val="008F12A1"/>
    <w:rsid w:val="00914546"/>
    <w:rsid w:val="009253AD"/>
    <w:rsid w:val="009327D1"/>
    <w:rsid w:val="009348EA"/>
    <w:rsid w:val="00937CFE"/>
    <w:rsid w:val="00941733"/>
    <w:rsid w:val="0096279B"/>
    <w:rsid w:val="009B0B46"/>
    <w:rsid w:val="009B5040"/>
    <w:rsid w:val="00A57F54"/>
    <w:rsid w:val="00A7633E"/>
    <w:rsid w:val="00AB7B31"/>
    <w:rsid w:val="00AD08CD"/>
    <w:rsid w:val="00AE14C5"/>
    <w:rsid w:val="00B103B4"/>
    <w:rsid w:val="00B27192"/>
    <w:rsid w:val="00B610E8"/>
    <w:rsid w:val="00B92B5A"/>
    <w:rsid w:val="00BA710A"/>
    <w:rsid w:val="00BC46F6"/>
    <w:rsid w:val="00BE370B"/>
    <w:rsid w:val="00C71580"/>
    <w:rsid w:val="00CA483B"/>
    <w:rsid w:val="00D54DF8"/>
    <w:rsid w:val="00D604D7"/>
    <w:rsid w:val="00D713B0"/>
    <w:rsid w:val="00D746FD"/>
    <w:rsid w:val="00D77A22"/>
    <w:rsid w:val="00DA14B3"/>
    <w:rsid w:val="00DB1949"/>
    <w:rsid w:val="00E05BAB"/>
    <w:rsid w:val="00E35216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7BCD"/>
    <w:rsid w:val="00FB068B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D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A78DC-8386-4B91-A5CC-D0F82E66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822</Words>
  <Characters>5665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35</cp:revision>
  <cp:lastPrinted>2017-10-18T09:35:00Z</cp:lastPrinted>
  <dcterms:created xsi:type="dcterms:W3CDTF">2017-10-09T13:17:00Z</dcterms:created>
  <dcterms:modified xsi:type="dcterms:W3CDTF">2017-10-18T09:35:00Z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