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DE" w:rsidRDefault="007317DE" w:rsidP="00AB3239">
      <w:pPr>
        <w:jc w:val="center"/>
        <w:rPr>
          <w:rFonts w:ascii="Arial" w:hAnsi="Arial" w:cs="Arial"/>
          <w:b/>
          <w:spacing w:val="20"/>
          <w:u w:val="single"/>
        </w:rPr>
      </w:pPr>
      <w:bookmarkStart w:id="0" w:name="_GoBack"/>
      <w:bookmarkEnd w:id="0"/>
    </w:p>
    <w:p w:rsidR="007317DE" w:rsidRDefault="007317DE" w:rsidP="00AB3239">
      <w:pPr>
        <w:jc w:val="center"/>
        <w:rPr>
          <w:rFonts w:ascii="Arial" w:hAnsi="Arial" w:cs="Arial"/>
          <w:b/>
          <w:spacing w:val="20"/>
          <w:u w:val="single"/>
        </w:rPr>
      </w:pPr>
    </w:p>
    <w:p w:rsidR="00AB3239" w:rsidRPr="00AB3239" w:rsidRDefault="009654FB" w:rsidP="00AB3239">
      <w:pPr>
        <w:jc w:val="center"/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20"/>
          <w:u w:val="single"/>
        </w:rPr>
        <w:t>ELŐTERJESZTÉS</w:t>
      </w:r>
    </w:p>
    <w:p w:rsidR="004839ED" w:rsidRDefault="004839ED" w:rsidP="00685640">
      <w:pPr>
        <w:jc w:val="center"/>
        <w:rPr>
          <w:rFonts w:ascii="Arial" w:hAnsi="Arial" w:cs="Arial"/>
          <w:b/>
          <w:bCs/>
        </w:rPr>
      </w:pPr>
    </w:p>
    <w:p w:rsidR="00685640" w:rsidRDefault="004839ED" w:rsidP="00685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685640">
        <w:rPr>
          <w:rFonts w:ascii="Arial" w:hAnsi="Arial" w:cs="Arial"/>
          <w:b/>
        </w:rPr>
        <w:t>Jogi és Társadalmi Kapcsolatok Bizottsága 2017. október 24-ei ülésére</w:t>
      </w:r>
    </w:p>
    <w:p w:rsidR="00685640" w:rsidRDefault="00685640" w:rsidP="00685640">
      <w:pPr>
        <w:jc w:val="center"/>
        <w:rPr>
          <w:rFonts w:ascii="Arial" w:hAnsi="Arial" w:cs="Arial"/>
          <w:b/>
        </w:rPr>
      </w:pPr>
    </w:p>
    <w:p w:rsidR="00685640" w:rsidRDefault="004839ED" w:rsidP="00685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685640">
        <w:rPr>
          <w:rFonts w:ascii="Arial" w:hAnsi="Arial" w:cs="Arial"/>
          <w:b/>
        </w:rPr>
        <w:t xml:space="preserve"> a 2017. évi adventi vásárral kapcsolatos </w:t>
      </w:r>
      <w:r w:rsidR="00833496">
        <w:rPr>
          <w:rFonts w:ascii="Arial" w:hAnsi="Arial" w:cs="Arial"/>
          <w:b/>
        </w:rPr>
        <w:t>döntések meghozatalára</w:t>
      </w:r>
    </w:p>
    <w:p w:rsidR="004839ED" w:rsidRDefault="004839ED" w:rsidP="00685640">
      <w:pPr>
        <w:jc w:val="center"/>
        <w:rPr>
          <w:rFonts w:ascii="Arial" w:hAnsi="Arial" w:cs="Arial"/>
          <w:b/>
        </w:rPr>
      </w:pPr>
    </w:p>
    <w:p w:rsidR="005570B3" w:rsidRDefault="005570B3" w:rsidP="00685640">
      <w:pPr>
        <w:jc w:val="center"/>
        <w:rPr>
          <w:rFonts w:ascii="Arial" w:hAnsi="Arial" w:cs="Arial"/>
          <w:b/>
        </w:rPr>
      </w:pPr>
    </w:p>
    <w:p w:rsidR="005570B3" w:rsidRDefault="005570B3" w:rsidP="004839ED">
      <w:pPr>
        <w:rPr>
          <w:rFonts w:ascii="Arial" w:hAnsi="Arial" w:cs="Arial"/>
          <w:b/>
        </w:rPr>
      </w:pPr>
    </w:p>
    <w:p w:rsidR="004839ED" w:rsidRPr="004839ED" w:rsidRDefault="004839ED" w:rsidP="004839ED">
      <w:pPr>
        <w:rPr>
          <w:rFonts w:ascii="Arial" w:hAnsi="Arial" w:cs="Arial"/>
        </w:rPr>
      </w:pPr>
      <w:r w:rsidRPr="004839ED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Pr="004839ED">
        <w:rPr>
          <w:rFonts w:ascii="Arial" w:hAnsi="Arial" w:cs="Arial"/>
        </w:rPr>
        <w:t>Tájékoztató a 2017. évi adventi vásárral kapcsolatos újításokról</w:t>
      </w:r>
    </w:p>
    <w:p w:rsidR="004839ED" w:rsidRPr="004839ED" w:rsidRDefault="004839ED" w:rsidP="004839ED">
      <w:pPr>
        <w:rPr>
          <w:rFonts w:ascii="Arial" w:hAnsi="Arial" w:cs="Arial"/>
          <w:b/>
        </w:rPr>
      </w:pPr>
    </w:p>
    <w:p w:rsidR="005570B3" w:rsidRDefault="005570B3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</w:t>
      </w:r>
      <w:r w:rsidR="001E4CE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és az Advent 2015 Kulturális Egyesület az idei évben </w:t>
      </w:r>
      <w:r w:rsidR="00E10798">
        <w:rPr>
          <w:rFonts w:ascii="Arial" w:hAnsi="Arial" w:cs="Arial"/>
        </w:rPr>
        <w:t xml:space="preserve">harmadjára </w:t>
      </w:r>
      <w:r>
        <w:rPr>
          <w:rFonts w:ascii="Arial" w:hAnsi="Arial" w:cs="Arial"/>
        </w:rPr>
        <w:t>rendezi</w:t>
      </w:r>
      <w:r w:rsidR="00E10798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 xml:space="preserve"> </w:t>
      </w:r>
      <w:r w:rsidR="001E4CE5">
        <w:rPr>
          <w:rFonts w:ascii="Arial" w:hAnsi="Arial" w:cs="Arial"/>
        </w:rPr>
        <w:t xml:space="preserve">2017. november 24. és 2017. december 23. között Szombathely Fő terén </w:t>
      </w:r>
      <w:r w:rsidR="006E4BF9">
        <w:rPr>
          <w:rFonts w:ascii="Arial" w:hAnsi="Arial" w:cs="Arial"/>
        </w:rPr>
        <w:t xml:space="preserve">az adventi </w:t>
      </w:r>
      <w:r>
        <w:rPr>
          <w:rFonts w:ascii="Arial" w:hAnsi="Arial" w:cs="Arial"/>
        </w:rPr>
        <w:t xml:space="preserve">vásárt és a hozzá kapcsolódó kulturális programsorozatot. </w:t>
      </w:r>
    </w:p>
    <w:p w:rsidR="001E4CE5" w:rsidRDefault="001E4CE5" w:rsidP="005570B3">
      <w:pPr>
        <w:jc w:val="both"/>
        <w:rPr>
          <w:rFonts w:ascii="Arial" w:hAnsi="Arial" w:cs="Arial"/>
        </w:rPr>
      </w:pPr>
    </w:p>
    <w:p w:rsidR="0080198B" w:rsidRDefault="008141CF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Nagyobb városoknál tenden</w:t>
      </w:r>
      <w:r w:rsidR="002F3FEC">
        <w:rPr>
          <w:rFonts w:ascii="Arial" w:hAnsi="Arial" w:cs="Arial"/>
        </w:rPr>
        <w:t>cia, hogy egyre nagyobb hangsúlyt fektetnek a karácsonyi vásároknál a szórakoztató látványelemekre, növelve ezzel a rendezvény hangulatát. A tavalyi év során Szombathelyen is célként fogalmazódott meg az advent</w:t>
      </w:r>
      <w:r w:rsidR="009C7C8A">
        <w:rPr>
          <w:rFonts w:ascii="Arial" w:hAnsi="Arial" w:cs="Arial"/>
        </w:rPr>
        <w:t>i</w:t>
      </w:r>
      <w:r w:rsidR="002F3FEC">
        <w:rPr>
          <w:rFonts w:ascii="Arial" w:hAnsi="Arial" w:cs="Arial"/>
        </w:rPr>
        <w:t xml:space="preserve"> vásár népszerűségének növelése, így az önkormányzat új Betlehemet  és új dekoratív izzókat szerzett be. </w:t>
      </w:r>
      <w:r w:rsidR="00A17CF5">
        <w:rPr>
          <w:rFonts w:ascii="Arial" w:hAnsi="Arial" w:cs="Arial"/>
        </w:rPr>
        <w:t>Az adventi várakozást ebben az évben</w:t>
      </w:r>
      <w:r w:rsidR="00342448">
        <w:rPr>
          <w:rFonts w:ascii="Arial" w:hAnsi="Arial" w:cs="Arial"/>
        </w:rPr>
        <w:t xml:space="preserve"> az önkormányzat a szervezővel együttműködve szeretné</w:t>
      </w:r>
      <w:r w:rsidR="00A17CF5">
        <w:rPr>
          <w:rFonts w:ascii="Arial" w:hAnsi="Arial" w:cs="Arial"/>
        </w:rPr>
        <w:t xml:space="preserve"> még s</w:t>
      </w:r>
      <w:r w:rsidR="00C707B8">
        <w:rPr>
          <w:rFonts w:ascii="Arial" w:hAnsi="Arial" w:cs="Arial"/>
        </w:rPr>
        <w:t xml:space="preserve">zínesebb tartalommal megtölteni. A hivatal költségvetéséből átcsoportosított forrásból </w:t>
      </w:r>
      <w:r w:rsidR="009C7C8A">
        <w:rPr>
          <w:rFonts w:ascii="Arial" w:hAnsi="Arial" w:cs="Arial"/>
        </w:rPr>
        <w:t xml:space="preserve">az önkormányzat az idén </w:t>
      </w:r>
      <w:r w:rsidR="002F3FEC">
        <w:rPr>
          <w:rFonts w:ascii="Arial" w:hAnsi="Arial" w:cs="Arial"/>
        </w:rPr>
        <w:t>új látványos elemeket s</w:t>
      </w:r>
      <w:r w:rsidR="00C707B8">
        <w:rPr>
          <w:rFonts w:ascii="Arial" w:hAnsi="Arial" w:cs="Arial"/>
        </w:rPr>
        <w:t>zerzett be a Fő tér díszítésére. T</w:t>
      </w:r>
      <w:r w:rsidR="002F3FEC">
        <w:rPr>
          <w:rFonts w:ascii="Arial" w:hAnsi="Arial" w:cs="Arial"/>
        </w:rPr>
        <w:t>ovábbá</w:t>
      </w:r>
      <w:r w:rsidR="00A17CF5">
        <w:rPr>
          <w:rFonts w:ascii="Arial" w:hAnsi="Arial" w:cs="Arial"/>
        </w:rPr>
        <w:t xml:space="preserve"> </w:t>
      </w:r>
      <w:r w:rsidR="001E4CE5">
        <w:rPr>
          <w:rFonts w:ascii="Arial" w:hAnsi="Arial" w:cs="Arial"/>
        </w:rPr>
        <w:t xml:space="preserve">a </w:t>
      </w:r>
      <w:r w:rsidR="002F3FEC">
        <w:rPr>
          <w:rFonts w:ascii="Arial" w:hAnsi="Arial" w:cs="Arial"/>
        </w:rPr>
        <w:t xml:space="preserve">régóta tervezett </w:t>
      </w:r>
      <w:r w:rsidR="003E703A">
        <w:rPr>
          <w:rFonts w:ascii="Arial" w:hAnsi="Arial" w:cs="Arial"/>
        </w:rPr>
        <w:t>korcsolya</w:t>
      </w:r>
      <w:r w:rsidR="00A17CF5">
        <w:rPr>
          <w:rFonts w:ascii="Arial" w:hAnsi="Arial" w:cs="Arial"/>
        </w:rPr>
        <w:t>pálya</w:t>
      </w:r>
      <w:r w:rsidR="002F3FEC">
        <w:rPr>
          <w:rFonts w:ascii="Arial" w:hAnsi="Arial" w:cs="Arial"/>
        </w:rPr>
        <w:t xml:space="preserve"> ötlete is megvalósulhat. </w:t>
      </w:r>
    </w:p>
    <w:p w:rsidR="0080198B" w:rsidRDefault="0080198B" w:rsidP="005570B3">
      <w:pPr>
        <w:jc w:val="both"/>
        <w:rPr>
          <w:rFonts w:ascii="Arial" w:hAnsi="Arial" w:cs="Arial"/>
        </w:rPr>
      </w:pPr>
    </w:p>
    <w:p w:rsidR="001E4CE5" w:rsidRDefault="002F3FEC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42448">
        <w:rPr>
          <w:rFonts w:ascii="Arial" w:hAnsi="Arial" w:cs="Arial"/>
        </w:rPr>
        <w:t>z idei adventi</w:t>
      </w:r>
      <w:r w:rsidR="001E4CE5">
        <w:rPr>
          <w:rFonts w:ascii="Arial" w:hAnsi="Arial" w:cs="Arial"/>
        </w:rPr>
        <w:t xml:space="preserve"> vásá</w:t>
      </w:r>
      <w:r w:rsidR="00342448">
        <w:rPr>
          <w:rFonts w:ascii="Arial" w:hAnsi="Arial" w:cs="Arial"/>
        </w:rPr>
        <w:t>r területe kibővülne</w:t>
      </w:r>
      <w:r w:rsidR="002A2169">
        <w:rPr>
          <w:rFonts w:ascii="Arial" w:hAnsi="Arial" w:cs="Arial"/>
        </w:rPr>
        <w:t>, a</w:t>
      </w:r>
      <w:r w:rsidR="00A17CF5">
        <w:rPr>
          <w:rFonts w:ascii="Arial" w:hAnsi="Arial" w:cs="Arial"/>
        </w:rPr>
        <w:t xml:space="preserve"> Fő tér </w:t>
      </w:r>
      <w:r w:rsidR="003E703A">
        <w:rPr>
          <w:rFonts w:ascii="Arial" w:hAnsi="Arial" w:cs="Arial"/>
        </w:rPr>
        <w:t>és annak környéke ünnepi díszbe öltözne</w:t>
      </w:r>
      <w:r w:rsidR="00A17CF5">
        <w:rPr>
          <w:rFonts w:ascii="Arial" w:hAnsi="Arial" w:cs="Arial"/>
        </w:rPr>
        <w:t xml:space="preserve"> az alábbiak szerint:</w:t>
      </w:r>
    </w:p>
    <w:p w:rsidR="002A2169" w:rsidRDefault="002A2169" w:rsidP="005570B3">
      <w:pPr>
        <w:jc w:val="both"/>
        <w:rPr>
          <w:rFonts w:ascii="Arial" w:hAnsi="Arial" w:cs="Arial"/>
        </w:rPr>
      </w:pPr>
    </w:p>
    <w:p w:rsidR="009E418F" w:rsidRDefault="002A2169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hagyományokhoz </w:t>
      </w:r>
      <w:r w:rsidR="0080198B">
        <w:rPr>
          <w:rFonts w:ascii="Arial" w:hAnsi="Arial" w:cs="Arial"/>
        </w:rPr>
        <w:t>híven, a Rendezvénytéren kerül</w:t>
      </w:r>
      <w:r>
        <w:rPr>
          <w:rFonts w:ascii="Arial" w:hAnsi="Arial" w:cs="Arial"/>
        </w:rPr>
        <w:t xml:space="preserve"> felállításra a karácsonyfa (kb. 10 m maga</w:t>
      </w:r>
      <w:r w:rsidR="00342448">
        <w:rPr>
          <w:rFonts w:ascii="Arial" w:hAnsi="Arial" w:cs="Arial"/>
        </w:rPr>
        <w:t>s), az adventi koszorú és a Bet</w:t>
      </w:r>
      <w:r>
        <w:rPr>
          <w:rFonts w:ascii="Arial" w:hAnsi="Arial" w:cs="Arial"/>
        </w:rPr>
        <w:t xml:space="preserve">lehem. </w:t>
      </w:r>
      <w:r w:rsidR="001A1F00">
        <w:rPr>
          <w:rFonts w:ascii="Arial" w:hAnsi="Arial" w:cs="Arial"/>
        </w:rPr>
        <w:t>Az idei évben</w:t>
      </w:r>
      <w:r w:rsidR="002F3FEC">
        <w:rPr>
          <w:rFonts w:ascii="Arial" w:hAnsi="Arial" w:cs="Arial"/>
        </w:rPr>
        <w:t xml:space="preserve"> az önkormányzat kezdeményezésére</w:t>
      </w:r>
      <w:r w:rsidR="001A1F00">
        <w:rPr>
          <w:rFonts w:ascii="Arial" w:hAnsi="Arial" w:cs="Arial"/>
        </w:rPr>
        <w:t xml:space="preserve"> </w:t>
      </w:r>
      <w:r w:rsidR="00C70E5F">
        <w:rPr>
          <w:rFonts w:ascii="Arial" w:hAnsi="Arial" w:cs="Arial"/>
        </w:rPr>
        <w:t>nagyszínpad biztosítja majd</w:t>
      </w:r>
      <w:r w:rsidR="001A1F00">
        <w:rPr>
          <w:rFonts w:ascii="Arial" w:hAnsi="Arial" w:cs="Arial"/>
        </w:rPr>
        <w:t xml:space="preserve"> a kulturális programok he</w:t>
      </w:r>
      <w:r w:rsidR="00342448">
        <w:rPr>
          <w:rFonts w:ascii="Arial" w:hAnsi="Arial" w:cs="Arial"/>
        </w:rPr>
        <w:t xml:space="preserve">lyszínét. </w:t>
      </w:r>
      <w:r w:rsidR="0096620D">
        <w:rPr>
          <w:rFonts w:ascii="Arial" w:hAnsi="Arial" w:cs="Arial"/>
        </w:rPr>
        <w:t xml:space="preserve">A megelőző években a színpad és a hangtechnika költségeit az egyesület vállalta. A nagyszínpad miatti megemelkedett költségeket az önkormányzat támogatás formájában </w:t>
      </w:r>
      <w:r w:rsidR="004B36F0">
        <w:rPr>
          <w:rFonts w:ascii="Arial" w:hAnsi="Arial" w:cs="Arial"/>
        </w:rPr>
        <w:t>kívánja biztosítani</w:t>
      </w:r>
      <w:r w:rsidR="0096620D">
        <w:rPr>
          <w:rFonts w:ascii="Arial" w:hAnsi="Arial" w:cs="Arial"/>
        </w:rPr>
        <w:t xml:space="preserve"> az egyesület számára. </w:t>
      </w:r>
      <w:r w:rsidR="009E418F">
        <w:rPr>
          <w:rFonts w:ascii="Arial" w:hAnsi="Arial" w:cs="Arial"/>
        </w:rPr>
        <w:t>A tervezett újítások forrása az önkormányzat költségvetésében előreláthatólag rendelkezésre áll.</w:t>
      </w:r>
    </w:p>
    <w:p w:rsidR="002A2169" w:rsidRDefault="00CF4931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Továbbra is </w:t>
      </w:r>
      <w:r w:rsidR="006E4BF9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adventi koszorúnál kerülnének megtartásra - az adventi vasárnapokat megelőző szombati napokon - a gyertyagyújtási ünnepségek. A szóban forgó teret </w:t>
      </w:r>
      <w:r w:rsidR="00342448">
        <w:rPr>
          <w:rFonts w:ascii="Arial" w:hAnsi="Arial" w:cs="Arial"/>
        </w:rPr>
        <w:t>ebben az évben is</w:t>
      </w:r>
      <w:r>
        <w:rPr>
          <w:rFonts w:ascii="Arial" w:hAnsi="Arial" w:cs="Arial"/>
        </w:rPr>
        <w:t xml:space="preserve"> kereskedő és vendéglátó pavilonok fognák közre. A Szentháromság szobor Városháza felőli részén pedig egy kézi hajtású, fa gyerm</w:t>
      </w:r>
      <w:r w:rsidR="00FB51BF">
        <w:rPr>
          <w:rFonts w:ascii="Arial" w:hAnsi="Arial" w:cs="Arial"/>
        </w:rPr>
        <w:t xml:space="preserve">ekkörhinta kerülne kihelyezésre. </w:t>
      </w:r>
      <w:r w:rsidR="00342448">
        <w:rPr>
          <w:rFonts w:ascii="Arial" w:hAnsi="Arial" w:cs="Arial"/>
        </w:rPr>
        <w:t xml:space="preserve">A Szentháromság szobor mellett </w:t>
      </w:r>
      <w:r w:rsidR="00FB51BF">
        <w:rPr>
          <w:rFonts w:ascii="Arial" w:hAnsi="Arial" w:cs="Arial"/>
        </w:rPr>
        <w:t>kerülne felállításra a karácsonyi forgatag egyik legnépszerűbb új eleme „Rudolf”</w:t>
      </w:r>
      <w:r w:rsidR="00730191">
        <w:rPr>
          <w:rFonts w:ascii="Arial" w:hAnsi="Arial" w:cs="Arial"/>
        </w:rPr>
        <w:t>,</w:t>
      </w:r>
      <w:r w:rsidR="00FB51BF">
        <w:rPr>
          <w:rFonts w:ascii="Arial" w:hAnsi="Arial" w:cs="Arial"/>
        </w:rPr>
        <w:t xml:space="preserve"> egy 3D inter</w:t>
      </w:r>
      <w:r w:rsidR="00A406D0">
        <w:rPr>
          <w:rFonts w:ascii="Arial" w:hAnsi="Arial" w:cs="Arial"/>
        </w:rPr>
        <w:t>aktív szarvas-szán kompozíció</w:t>
      </w:r>
      <w:r w:rsidR="00342448">
        <w:rPr>
          <w:rFonts w:ascii="Arial" w:hAnsi="Arial" w:cs="Arial"/>
        </w:rPr>
        <w:t xml:space="preserve">. A </w:t>
      </w:r>
      <w:r w:rsidR="00342448">
        <w:rPr>
          <w:rFonts w:ascii="Arial" w:hAnsi="Arial" w:cs="Arial"/>
        </w:rPr>
        <w:lastRenderedPageBreak/>
        <w:t>kompozícióba</w:t>
      </w:r>
      <w:r w:rsidR="00FB51BF">
        <w:rPr>
          <w:rFonts w:ascii="Arial" w:hAnsi="Arial" w:cs="Arial"/>
        </w:rPr>
        <w:t xml:space="preserve"> három fokos fellépő segíti majd a beszállást, ahov</w:t>
      </w:r>
      <w:r w:rsidR="00342448">
        <w:rPr>
          <w:rFonts w:ascii="Arial" w:hAnsi="Arial" w:cs="Arial"/>
        </w:rPr>
        <w:t xml:space="preserve">á egyszerre két ember tud </w:t>
      </w:r>
      <w:r w:rsidR="00FB51BF">
        <w:rPr>
          <w:rFonts w:ascii="Arial" w:hAnsi="Arial" w:cs="Arial"/>
        </w:rPr>
        <w:t>beülni, akár fotózás céljából.</w:t>
      </w:r>
    </w:p>
    <w:p w:rsidR="00FB51BF" w:rsidRDefault="00FB51BF" w:rsidP="005570B3">
      <w:pPr>
        <w:jc w:val="both"/>
        <w:rPr>
          <w:rFonts w:ascii="Arial" w:hAnsi="Arial" w:cs="Arial"/>
        </w:rPr>
      </w:pPr>
    </w:p>
    <w:p w:rsidR="00A406D0" w:rsidRDefault="00FB51BF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vásár második frekventáltabb színhelye</w:t>
      </w:r>
      <w:r w:rsidR="00C70E5F">
        <w:rPr>
          <w:rFonts w:ascii="Arial" w:hAnsi="Arial" w:cs="Arial"/>
        </w:rPr>
        <w:t xml:space="preserve"> várhatóan</w:t>
      </w:r>
      <w:r>
        <w:rPr>
          <w:rFonts w:ascii="Arial" w:hAnsi="Arial" w:cs="Arial"/>
        </w:rPr>
        <w:t xml:space="preserve"> a Szökőkú</w:t>
      </w:r>
      <w:r w:rsidR="00C70E5F">
        <w:rPr>
          <w:rFonts w:ascii="Arial" w:hAnsi="Arial" w:cs="Arial"/>
        </w:rPr>
        <w:t>t körüli rész lesz</w:t>
      </w:r>
      <w:r w:rsidR="009B096C">
        <w:rPr>
          <w:rFonts w:ascii="Arial" w:hAnsi="Arial" w:cs="Arial"/>
        </w:rPr>
        <w:t>. E terület R</w:t>
      </w:r>
      <w:r>
        <w:rPr>
          <w:rFonts w:ascii="Arial" w:hAnsi="Arial" w:cs="Arial"/>
        </w:rPr>
        <w:t>endezvénytér felőli oldalán kerü</w:t>
      </w:r>
      <w:r w:rsidR="00A406D0">
        <w:rPr>
          <w:rFonts w:ascii="Arial" w:hAnsi="Arial" w:cs="Arial"/>
        </w:rPr>
        <w:t>lne elhelyezésre az új világítási elemek közül a vásár élményorientált hangulatát bizt</w:t>
      </w:r>
      <w:r w:rsidR="0096620D">
        <w:rPr>
          <w:rFonts w:ascii="Arial" w:hAnsi="Arial" w:cs="Arial"/>
        </w:rPr>
        <w:t>osító 3D interaktív fénygömb</w:t>
      </w:r>
      <w:r w:rsidR="00A406D0">
        <w:rPr>
          <w:rFonts w:ascii="Arial" w:hAnsi="Arial" w:cs="Arial"/>
        </w:rPr>
        <w:t>. A karácsonyi fotók elkészítéséhez lehetőség van bemenni a gömbbe, ahol a padozaton helyet is lehet foglalni majd. A Szökőkút szemközti oldal</w:t>
      </w:r>
      <w:r w:rsidR="009B096C">
        <w:rPr>
          <w:rFonts w:ascii="Arial" w:hAnsi="Arial" w:cs="Arial"/>
        </w:rPr>
        <w:t>á</w:t>
      </w:r>
      <w:r w:rsidR="00A406D0">
        <w:rPr>
          <w:rFonts w:ascii="Arial" w:hAnsi="Arial" w:cs="Arial"/>
        </w:rPr>
        <w:t xml:space="preserve">n pedig kézműves pavilonok </w:t>
      </w:r>
      <w:r w:rsidR="00C70E5F">
        <w:rPr>
          <w:rFonts w:ascii="Arial" w:hAnsi="Arial" w:cs="Arial"/>
        </w:rPr>
        <w:t>felállítására lesz</w:t>
      </w:r>
      <w:r w:rsidR="00A406D0">
        <w:rPr>
          <w:rFonts w:ascii="Arial" w:hAnsi="Arial" w:cs="Arial"/>
        </w:rPr>
        <w:t xml:space="preserve"> lehetősége a szervezőnek.</w:t>
      </w:r>
    </w:p>
    <w:p w:rsidR="00A406D0" w:rsidRDefault="00A406D0" w:rsidP="005570B3">
      <w:pPr>
        <w:jc w:val="both"/>
        <w:rPr>
          <w:rFonts w:ascii="Arial" w:hAnsi="Arial" w:cs="Arial"/>
        </w:rPr>
      </w:pPr>
    </w:p>
    <w:p w:rsidR="00A406D0" w:rsidRDefault="00A406D0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vásár egyik élmény</w:t>
      </w:r>
      <w:r w:rsidR="009B096C">
        <w:rPr>
          <w:rFonts w:ascii="Arial" w:hAnsi="Arial" w:cs="Arial"/>
        </w:rPr>
        <w:t>dús helyszínéül szolgál majd</w:t>
      </w:r>
      <w:r>
        <w:rPr>
          <w:rFonts w:ascii="Arial" w:hAnsi="Arial" w:cs="Arial"/>
        </w:rPr>
        <w:t xml:space="preserve"> </w:t>
      </w:r>
      <w:r w:rsidR="009B096C">
        <w:rPr>
          <w:rFonts w:ascii="Arial" w:hAnsi="Arial" w:cs="Arial"/>
        </w:rPr>
        <w:t>a V</w:t>
      </w:r>
      <w:r>
        <w:rPr>
          <w:rFonts w:ascii="Arial" w:hAnsi="Arial" w:cs="Arial"/>
        </w:rPr>
        <w:t xml:space="preserve">árosmakett </w:t>
      </w:r>
      <w:r w:rsidR="009B096C">
        <w:rPr>
          <w:rFonts w:ascii="Arial" w:hAnsi="Arial" w:cs="Arial"/>
        </w:rPr>
        <w:t>és a C</w:t>
      </w:r>
      <w:r>
        <w:rPr>
          <w:rFonts w:ascii="Arial" w:hAnsi="Arial" w:cs="Arial"/>
        </w:rPr>
        <w:t>sászárkő között felállításra kerülő négyévszakos korcsolya</w:t>
      </w:r>
      <w:r w:rsidR="009B096C">
        <w:rPr>
          <w:rFonts w:ascii="Arial" w:hAnsi="Arial" w:cs="Arial"/>
        </w:rPr>
        <w:t xml:space="preserve">pálya, amely </w:t>
      </w:r>
      <w:r w:rsidR="009D0F69">
        <w:rPr>
          <w:rFonts w:ascii="Arial" w:hAnsi="Arial" w:cs="Arial"/>
        </w:rPr>
        <w:t>már több vár</w:t>
      </w:r>
      <w:r w:rsidR="009B096C">
        <w:rPr>
          <w:rFonts w:ascii="Arial" w:hAnsi="Arial" w:cs="Arial"/>
        </w:rPr>
        <w:t>os adventi programját színesítette az elmúlt években</w:t>
      </w:r>
      <w:r w:rsidR="009D0F69">
        <w:rPr>
          <w:rFonts w:ascii="Arial" w:hAnsi="Arial" w:cs="Arial"/>
        </w:rPr>
        <w:t>. Ez a fajta megoldás egy palánkszerkezettel lehatárolt mobil műanyag elemekből összeállított pálya, ami időj</w:t>
      </w:r>
      <w:r w:rsidR="003E703A">
        <w:rPr>
          <w:rFonts w:ascii="Arial" w:hAnsi="Arial" w:cs="Arial"/>
        </w:rPr>
        <w:t>árástó</w:t>
      </w:r>
      <w:r w:rsidR="009D0F69">
        <w:rPr>
          <w:rFonts w:ascii="Arial" w:hAnsi="Arial" w:cs="Arial"/>
        </w:rPr>
        <w:t xml:space="preserve">l függetlenül biztosítja </w:t>
      </w:r>
      <w:r w:rsidR="003E703A">
        <w:rPr>
          <w:rFonts w:ascii="Arial" w:hAnsi="Arial" w:cs="Arial"/>
        </w:rPr>
        <w:t xml:space="preserve">a </w:t>
      </w:r>
      <w:r w:rsidR="009D0F69">
        <w:rPr>
          <w:rFonts w:ascii="Arial" w:hAnsi="Arial" w:cs="Arial"/>
        </w:rPr>
        <w:t>k</w:t>
      </w:r>
      <w:r w:rsidR="0036117F">
        <w:rPr>
          <w:rFonts w:ascii="Arial" w:hAnsi="Arial" w:cs="Arial"/>
        </w:rPr>
        <w:t>orcsolyázás élményét kicsiknek é</w:t>
      </w:r>
      <w:r w:rsidR="009D0F69">
        <w:rPr>
          <w:rFonts w:ascii="Arial" w:hAnsi="Arial" w:cs="Arial"/>
        </w:rPr>
        <w:t>s nagyoknak</w:t>
      </w:r>
      <w:r w:rsidR="009B096C">
        <w:rPr>
          <w:rFonts w:ascii="Arial" w:hAnsi="Arial" w:cs="Arial"/>
        </w:rPr>
        <w:t xml:space="preserve"> egyaránt. F</w:t>
      </w:r>
      <w:r w:rsidR="009D0F69">
        <w:rPr>
          <w:rFonts w:ascii="Arial" w:hAnsi="Arial" w:cs="Arial"/>
        </w:rPr>
        <w:t>elülete hasonlít az ered</w:t>
      </w:r>
      <w:r w:rsidR="009B096C">
        <w:rPr>
          <w:rFonts w:ascii="Arial" w:hAnsi="Arial" w:cs="Arial"/>
        </w:rPr>
        <w:t>e</w:t>
      </w:r>
      <w:r w:rsidR="009D0F69">
        <w:rPr>
          <w:rFonts w:ascii="Arial" w:hAnsi="Arial" w:cs="Arial"/>
        </w:rPr>
        <w:t>t</w:t>
      </w:r>
      <w:r w:rsidR="009B096C">
        <w:rPr>
          <w:rFonts w:ascii="Arial" w:hAnsi="Arial" w:cs="Arial"/>
        </w:rPr>
        <w:t>i</w:t>
      </w:r>
      <w:r w:rsidR="009D0F69">
        <w:rPr>
          <w:rFonts w:ascii="Arial" w:hAnsi="Arial" w:cs="Arial"/>
        </w:rPr>
        <w:t xml:space="preserve"> megfelelőjéhez azonban puhasága miatt ke</w:t>
      </w:r>
      <w:r w:rsidR="009B096C">
        <w:rPr>
          <w:rFonts w:ascii="Arial" w:hAnsi="Arial" w:cs="Arial"/>
        </w:rPr>
        <w:t>vésbé veszélyes a gyermekek számára</w:t>
      </w:r>
      <w:r w:rsidR="009D0F69">
        <w:rPr>
          <w:rFonts w:ascii="Arial" w:hAnsi="Arial" w:cs="Arial"/>
        </w:rPr>
        <w:t xml:space="preserve">. </w:t>
      </w:r>
      <w:r w:rsidR="00995D32">
        <w:rPr>
          <w:rFonts w:ascii="Arial" w:hAnsi="Arial" w:cs="Arial"/>
        </w:rPr>
        <w:t>A pálya szakszerű és balesetmentes működtetéséhez</w:t>
      </w:r>
      <w:r w:rsidR="009B096C">
        <w:rPr>
          <w:rFonts w:ascii="Arial" w:hAnsi="Arial" w:cs="Arial"/>
        </w:rPr>
        <w:t xml:space="preserve"> (pálya karbantartása, korcsolyák élezése stb.)</w:t>
      </w:r>
      <w:r w:rsidR="00995D32">
        <w:rPr>
          <w:rFonts w:ascii="Arial" w:hAnsi="Arial" w:cs="Arial"/>
        </w:rPr>
        <w:t xml:space="preserve"> elengedhetetlenül szükséges</w:t>
      </w:r>
      <w:r w:rsidR="008E7029">
        <w:rPr>
          <w:rFonts w:ascii="Arial" w:hAnsi="Arial" w:cs="Arial"/>
        </w:rPr>
        <w:t xml:space="preserve"> </w:t>
      </w:r>
      <w:r w:rsidR="00995D32">
        <w:rPr>
          <w:rFonts w:ascii="Arial" w:hAnsi="Arial" w:cs="Arial"/>
        </w:rPr>
        <w:t>egy kellő szakértelemmel r</w:t>
      </w:r>
      <w:r w:rsidR="008E7029">
        <w:rPr>
          <w:rFonts w:ascii="Arial" w:hAnsi="Arial" w:cs="Arial"/>
        </w:rPr>
        <w:t>endelkező vállalkozó</w:t>
      </w:r>
      <w:r w:rsidR="00860768">
        <w:rPr>
          <w:rFonts w:ascii="Arial" w:hAnsi="Arial" w:cs="Arial"/>
        </w:rPr>
        <w:t xml:space="preserve"> beszerzése</w:t>
      </w:r>
      <w:r w:rsidR="00995D32">
        <w:rPr>
          <w:rFonts w:ascii="Arial" w:hAnsi="Arial" w:cs="Arial"/>
        </w:rPr>
        <w:t xml:space="preserve">. </w:t>
      </w:r>
    </w:p>
    <w:p w:rsidR="00A11CF4" w:rsidRDefault="00A11CF4" w:rsidP="005570B3">
      <w:pPr>
        <w:jc w:val="both"/>
        <w:rPr>
          <w:rFonts w:ascii="Arial" w:hAnsi="Arial" w:cs="Arial"/>
        </w:rPr>
      </w:pPr>
    </w:p>
    <w:p w:rsidR="00A11CF4" w:rsidRDefault="000C20AA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vásár területén</w:t>
      </w:r>
      <w:r w:rsidR="00A11CF4">
        <w:rPr>
          <w:rFonts w:ascii="Arial" w:hAnsi="Arial" w:cs="Arial"/>
        </w:rPr>
        <w:t xml:space="preserve"> alkalmanként egy szakavatott kovács mutatná be a kovácsmesterség rejtelmeit, interaktív formában.</w:t>
      </w:r>
    </w:p>
    <w:p w:rsidR="008E7029" w:rsidRDefault="008E7029" w:rsidP="005570B3">
      <w:pPr>
        <w:jc w:val="both"/>
        <w:rPr>
          <w:rFonts w:ascii="Arial" w:hAnsi="Arial" w:cs="Arial"/>
        </w:rPr>
      </w:pPr>
    </w:p>
    <w:p w:rsidR="007362A0" w:rsidRDefault="009B096C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idei esztendőben ú</w:t>
      </w:r>
      <w:r w:rsidR="008E7029">
        <w:rPr>
          <w:rFonts w:ascii="Arial" w:hAnsi="Arial" w:cs="Arial"/>
        </w:rPr>
        <w:t>j fényelem</w:t>
      </w:r>
      <w:r w:rsidR="007362A0">
        <w:rPr>
          <w:rFonts w:ascii="Arial" w:hAnsi="Arial" w:cs="Arial"/>
        </w:rPr>
        <w:t>ek díszítik majd a Fő téri oszlopokat is</w:t>
      </w:r>
      <w:r>
        <w:rPr>
          <w:rFonts w:ascii="Arial" w:hAnsi="Arial" w:cs="Arial"/>
        </w:rPr>
        <w:t xml:space="preserve">, </w:t>
      </w:r>
      <w:r w:rsidR="00EE5C8E">
        <w:rPr>
          <w:rFonts w:ascii="Arial" w:hAnsi="Arial" w:cs="Arial"/>
        </w:rPr>
        <w:t>mint</w:t>
      </w:r>
      <w:r w:rsidR="007362A0">
        <w:rPr>
          <w:rFonts w:ascii="Arial" w:hAnsi="Arial" w:cs="Arial"/>
        </w:rPr>
        <w:t xml:space="preserve"> a 3D elemeket tartalm</w:t>
      </w:r>
      <w:r w:rsidR="0096620D">
        <w:rPr>
          <w:rFonts w:ascii="Arial" w:hAnsi="Arial" w:cs="Arial"/>
        </w:rPr>
        <w:t>azó Nordic Rose Bush motívum</w:t>
      </w:r>
      <w:r w:rsidR="007362A0">
        <w:rPr>
          <w:rFonts w:ascii="Arial" w:hAnsi="Arial" w:cs="Arial"/>
        </w:rPr>
        <w:t>, amelyből 15 db kerül kihelyezésre. Új fényelem még a 10 d</w:t>
      </w:r>
      <w:r w:rsidR="0096620D">
        <w:rPr>
          <w:rFonts w:ascii="Arial" w:hAnsi="Arial" w:cs="Arial"/>
        </w:rPr>
        <w:t>b 3D, csavart Vienna motívum</w:t>
      </w:r>
      <w:r w:rsidR="007362A0">
        <w:rPr>
          <w:rFonts w:ascii="Arial" w:hAnsi="Arial" w:cs="Arial"/>
        </w:rPr>
        <w:t>. A Király utcát pedig</w:t>
      </w:r>
      <w:r w:rsidR="003E703A">
        <w:rPr>
          <w:rFonts w:ascii="Arial" w:hAnsi="Arial" w:cs="Arial"/>
        </w:rPr>
        <w:t xml:space="preserve"> a Savaria Turizmus </w:t>
      </w:r>
      <w:r>
        <w:rPr>
          <w:rFonts w:ascii="Arial" w:hAnsi="Arial" w:cs="Arial"/>
        </w:rPr>
        <w:t xml:space="preserve">Nonprofit </w:t>
      </w:r>
      <w:r w:rsidR="003E703A">
        <w:rPr>
          <w:rFonts w:ascii="Arial" w:hAnsi="Arial" w:cs="Arial"/>
        </w:rPr>
        <w:t>Kf</w:t>
      </w:r>
      <w:r w:rsidR="007362A0">
        <w:rPr>
          <w:rFonts w:ascii="Arial" w:hAnsi="Arial" w:cs="Arial"/>
        </w:rPr>
        <w:t>t. által beszerz</w:t>
      </w:r>
      <w:r w:rsidR="00CD2B7D">
        <w:rPr>
          <w:rFonts w:ascii="Arial" w:hAnsi="Arial" w:cs="Arial"/>
        </w:rPr>
        <w:t>ett kristálycsillárok fogják ékesíteni</w:t>
      </w:r>
      <w:r w:rsidR="007362A0">
        <w:rPr>
          <w:rFonts w:ascii="Arial" w:hAnsi="Arial" w:cs="Arial"/>
        </w:rPr>
        <w:t>. A korábbi években használt díszítőelemek a Fő tér környéki utcákat öltöztetnék karácsonyi díszbe.</w:t>
      </w:r>
    </w:p>
    <w:p w:rsidR="00A14285" w:rsidRDefault="00A14285" w:rsidP="005570B3">
      <w:pPr>
        <w:jc w:val="both"/>
        <w:rPr>
          <w:rFonts w:ascii="Arial" w:hAnsi="Arial" w:cs="Arial"/>
        </w:rPr>
      </w:pPr>
    </w:p>
    <w:p w:rsidR="00A14285" w:rsidRDefault="00A14285" w:rsidP="00A14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kulturális programokat színesíti a vásár több pontján megrendezésre kerülő kiselőadások (pl. vándor betlehem) sorozata. </w:t>
      </w:r>
    </w:p>
    <w:p w:rsidR="00A14285" w:rsidRDefault="00A14285" w:rsidP="00A14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meghitt ünnepi hangulatról a szóban forgó helyszínek mindegyikén hallható karácsonyi aláfestő zene gondoskodik majd.</w:t>
      </w:r>
    </w:p>
    <w:p w:rsidR="007362A0" w:rsidRDefault="007362A0" w:rsidP="005570B3">
      <w:pPr>
        <w:jc w:val="both"/>
        <w:rPr>
          <w:rFonts w:ascii="Arial" w:hAnsi="Arial" w:cs="Arial"/>
        </w:rPr>
      </w:pPr>
    </w:p>
    <w:p w:rsidR="004839ED" w:rsidRDefault="00854C1B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 Városnévhasználati kérelem</w:t>
      </w:r>
    </w:p>
    <w:p w:rsidR="004839ED" w:rsidRDefault="004839ED" w:rsidP="005570B3">
      <w:pPr>
        <w:jc w:val="both"/>
        <w:rPr>
          <w:rFonts w:ascii="Arial" w:hAnsi="Arial" w:cs="Arial"/>
        </w:rPr>
      </w:pPr>
    </w:p>
    <w:p w:rsidR="00826678" w:rsidRDefault="009623DE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 arról i</w:t>
      </w:r>
      <w:r w:rsidR="004C304C">
        <w:rPr>
          <w:rFonts w:ascii="Arial" w:hAnsi="Arial" w:cs="Arial"/>
        </w:rPr>
        <w:t xml:space="preserve">s, hogy az idei évben a kedvelt </w:t>
      </w:r>
      <w:r>
        <w:rPr>
          <w:rFonts w:ascii="Arial" w:hAnsi="Arial" w:cs="Arial"/>
        </w:rPr>
        <w:t>karácsonyi italok</w:t>
      </w:r>
      <w:r w:rsidR="004C304C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(forralt</w:t>
      </w:r>
      <w:r w:rsidR="004C30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bor, tea, pu</w:t>
      </w:r>
      <w:r w:rsidR="004C304C">
        <w:rPr>
          <w:rFonts w:ascii="Arial" w:hAnsi="Arial" w:cs="Arial"/>
        </w:rPr>
        <w:t xml:space="preserve">ncs </w:t>
      </w:r>
      <w:r>
        <w:rPr>
          <w:rFonts w:ascii="Arial" w:hAnsi="Arial" w:cs="Arial"/>
        </w:rPr>
        <w:t>stb</w:t>
      </w:r>
      <w:r w:rsidR="004C30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</w:t>
      </w:r>
      <w:r w:rsidR="004C304C">
        <w:rPr>
          <w:rFonts w:ascii="Arial" w:hAnsi="Arial" w:cs="Arial"/>
        </w:rPr>
        <w:t xml:space="preserve">megvásárolható Szombathely </w:t>
      </w:r>
      <w:r w:rsidR="00EE5C8E">
        <w:rPr>
          <w:rFonts w:ascii="Arial" w:hAnsi="Arial" w:cs="Arial"/>
        </w:rPr>
        <w:t>feliratos, városképpel ellátott</w:t>
      </w:r>
      <w:r w:rsidR="004C304C">
        <w:rPr>
          <w:rFonts w:ascii="Arial" w:hAnsi="Arial" w:cs="Arial"/>
        </w:rPr>
        <w:t xml:space="preserve"> bögréből vagy ingyenes kará</w:t>
      </w:r>
      <w:r w:rsidR="00EE5C8E">
        <w:rPr>
          <w:rFonts w:ascii="Arial" w:hAnsi="Arial" w:cs="Arial"/>
        </w:rPr>
        <w:t>csonyi figurákkal díszített</w:t>
      </w:r>
      <w:r w:rsidR="004C304C">
        <w:rPr>
          <w:rFonts w:ascii="Arial" w:hAnsi="Arial" w:cs="Arial"/>
        </w:rPr>
        <w:t xml:space="preserve"> habpoharakból lehet </w:t>
      </w:r>
      <w:r w:rsidR="00770D8C">
        <w:rPr>
          <w:rFonts w:ascii="Arial" w:hAnsi="Arial" w:cs="Arial"/>
        </w:rPr>
        <w:t>majd fogyasztani. A szervező</w:t>
      </w:r>
      <w:r w:rsidR="007A6FF3">
        <w:rPr>
          <w:rFonts w:ascii="Arial" w:hAnsi="Arial" w:cs="Arial"/>
        </w:rPr>
        <w:t xml:space="preserve"> egyesület</w:t>
      </w:r>
      <w:r w:rsidR="00770D8C">
        <w:rPr>
          <w:rFonts w:ascii="Arial" w:hAnsi="Arial" w:cs="Arial"/>
        </w:rPr>
        <w:t xml:space="preserve"> </w:t>
      </w:r>
      <w:r w:rsidR="004C304C">
        <w:rPr>
          <w:rFonts w:ascii="Arial" w:hAnsi="Arial" w:cs="Arial"/>
        </w:rPr>
        <w:t>vállalta a bögrék és poharak elkészíttetés</w:t>
      </w:r>
      <w:r w:rsidR="00770D8C">
        <w:rPr>
          <w:rFonts w:ascii="Arial" w:hAnsi="Arial" w:cs="Arial"/>
        </w:rPr>
        <w:t>ének költségeit.</w:t>
      </w:r>
      <w:r w:rsidR="0096620D">
        <w:rPr>
          <w:rFonts w:ascii="Arial" w:hAnsi="Arial" w:cs="Arial"/>
        </w:rPr>
        <w:t xml:space="preserve"> A névhasználatra vonatkozó kérelem az előterjesztés mellékletét képezi.</w:t>
      </w:r>
    </w:p>
    <w:p w:rsidR="00A14285" w:rsidRDefault="00A14285" w:rsidP="005570B3">
      <w:pPr>
        <w:jc w:val="both"/>
        <w:rPr>
          <w:rFonts w:ascii="Arial" w:hAnsi="Arial" w:cs="Arial"/>
        </w:rPr>
      </w:pPr>
    </w:p>
    <w:p w:rsidR="00A14285" w:rsidRPr="00A14285" w:rsidRDefault="00A14285" w:rsidP="00A14285">
      <w:pPr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 xml:space="preserve">A városnév használatának szabályairól szóló, jelenleg hatályos 16/1994. (VI.9.) önkormányzati rendelet (a továbbiakban: rendelet) 2. § (1) bekezdése értelmében a városnevet eredeti, ragozott vagy toldalékos formában bármely természetes vagy jogi személy, illetőleg jogi személyiséggel nem rendelkező szervezet </w:t>
      </w:r>
      <w:r w:rsidR="004839ED">
        <w:rPr>
          <w:rFonts w:ascii="Arial" w:hAnsi="Arial" w:cs="Arial"/>
        </w:rPr>
        <w:t>bármely általa előállított vagy forgalmazott termék megnevezésébe</w:t>
      </w:r>
      <w:r w:rsidRPr="00A14285">
        <w:rPr>
          <w:rFonts w:ascii="Arial" w:hAnsi="Arial" w:cs="Arial"/>
        </w:rPr>
        <w:t>n csak előzetes engedély alapján használhatja. A kérelmet a rendelet 3. § (3) bekezdése értelmében előzetes véleményezés, javaslattétel céljából a kérelmező tevékenységi köre szerint illetékes bizottság tárgyalja.</w:t>
      </w:r>
    </w:p>
    <w:p w:rsidR="00A14285" w:rsidRDefault="00A14285" w:rsidP="00A14285">
      <w:pPr>
        <w:jc w:val="both"/>
        <w:rPr>
          <w:rFonts w:ascii="Arial" w:hAnsi="Arial" w:cs="Arial"/>
        </w:rPr>
      </w:pPr>
    </w:p>
    <w:p w:rsidR="00CB0B67" w:rsidRDefault="00CB0B67" w:rsidP="00A14285">
      <w:pPr>
        <w:jc w:val="both"/>
        <w:rPr>
          <w:rFonts w:ascii="Arial" w:hAnsi="Arial" w:cs="Arial"/>
        </w:rPr>
      </w:pPr>
    </w:p>
    <w:p w:rsidR="00CB0B67" w:rsidRPr="00A14285" w:rsidRDefault="00CB0B67" w:rsidP="00A14285">
      <w:pPr>
        <w:jc w:val="both"/>
        <w:rPr>
          <w:rFonts w:ascii="Arial" w:hAnsi="Arial" w:cs="Arial"/>
        </w:rPr>
      </w:pPr>
    </w:p>
    <w:p w:rsidR="00E62E48" w:rsidRDefault="00E62E48" w:rsidP="00A14285">
      <w:pPr>
        <w:jc w:val="both"/>
        <w:rPr>
          <w:rFonts w:ascii="Arial" w:hAnsi="Arial" w:cs="Arial"/>
        </w:rPr>
      </w:pPr>
    </w:p>
    <w:p w:rsidR="00A14285" w:rsidRPr="00A14285" w:rsidRDefault="00A14285" w:rsidP="00A14285">
      <w:pPr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lastRenderedPageBreak/>
        <w:t xml:space="preserve">A rendelet 4. § (2) bekezdése értelmében engedély nem adható, ha </w:t>
      </w:r>
    </w:p>
    <w:p w:rsidR="00A14285" w:rsidRPr="00A14285" w:rsidRDefault="00A14285" w:rsidP="00A14285">
      <w:pPr>
        <w:ind w:left="540" w:hanging="540"/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>a)</w:t>
      </w:r>
      <w:r w:rsidRPr="00A14285">
        <w:rPr>
          <w:rFonts w:ascii="Arial" w:hAnsi="Arial" w:cs="Arial"/>
        </w:rPr>
        <w:tab/>
        <w:t>a városnév-használat a város jó hírnevét sérti;</w:t>
      </w:r>
    </w:p>
    <w:p w:rsidR="00A14285" w:rsidRPr="00A14285" w:rsidRDefault="00A14285" w:rsidP="00A14285">
      <w:pPr>
        <w:ind w:left="540" w:hanging="540"/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>b)</w:t>
      </w:r>
      <w:r w:rsidRPr="00A14285">
        <w:rPr>
          <w:rFonts w:ascii="Arial" w:hAnsi="Arial" w:cs="Arial"/>
        </w:rPr>
        <w:tab/>
        <w:t>a kérelmező nem szombathelyi székhelyű, kivéve, ha a kérelemben foglalt cél ebben az esetben is városi érdeket szolgál és alkalmas a város iránti megbecsülés kifejezésére a névhasználat;</w:t>
      </w:r>
    </w:p>
    <w:p w:rsidR="00A14285" w:rsidRPr="00A14285" w:rsidRDefault="00A14285" w:rsidP="00A14285">
      <w:pPr>
        <w:ind w:left="540" w:hanging="540"/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>c)</w:t>
      </w:r>
      <w:r w:rsidRPr="00A14285">
        <w:rPr>
          <w:rFonts w:ascii="Arial" w:hAnsi="Arial" w:cs="Arial"/>
        </w:rPr>
        <w:tab/>
        <w:t>a kérelmező a városnév használatára érdemtelen;</w:t>
      </w:r>
    </w:p>
    <w:p w:rsidR="00A14285" w:rsidRPr="00A14285" w:rsidRDefault="00A14285" w:rsidP="00A14285">
      <w:pPr>
        <w:ind w:left="540" w:hanging="540"/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>d)</w:t>
      </w:r>
      <w:r w:rsidRPr="00A14285">
        <w:rPr>
          <w:rFonts w:ascii="Arial" w:hAnsi="Arial" w:cs="Arial"/>
        </w:rPr>
        <w:tab/>
        <w:t>a kérelmező tevékenysége a város érdekét, vagy polgárai közízlését, erkölcsi érzékét sérti;</w:t>
      </w:r>
    </w:p>
    <w:p w:rsidR="00A14285" w:rsidRPr="00A14285" w:rsidRDefault="00A14285" w:rsidP="00A14285">
      <w:pPr>
        <w:ind w:left="540" w:hanging="540"/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>e)</w:t>
      </w:r>
      <w:r w:rsidRPr="00A14285">
        <w:rPr>
          <w:rFonts w:ascii="Arial" w:hAnsi="Arial" w:cs="Arial"/>
        </w:rPr>
        <w:tab/>
        <w:t>a kérelmező tevékenysége jelentősége, áru minősége, jellege nem indokolja;</w:t>
      </w:r>
    </w:p>
    <w:p w:rsidR="00A14285" w:rsidRDefault="00A14285" w:rsidP="00A14285">
      <w:pPr>
        <w:ind w:left="540" w:hanging="540"/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>f)</w:t>
      </w:r>
      <w:r w:rsidRPr="00A14285">
        <w:rPr>
          <w:rFonts w:ascii="Arial" w:hAnsi="Arial" w:cs="Arial"/>
        </w:rPr>
        <w:tab/>
        <w:t>a kérelem szerinti tevékenységet végző cég, vagy szervezet, termék, rendezvény már viseli a városnevet.</w:t>
      </w:r>
    </w:p>
    <w:p w:rsidR="00A05E89" w:rsidRDefault="00A05E89" w:rsidP="00A14285">
      <w:pPr>
        <w:ind w:left="540" w:hanging="540"/>
        <w:jc w:val="both"/>
        <w:rPr>
          <w:rFonts w:ascii="Arial" w:hAnsi="Arial" w:cs="Arial"/>
        </w:rPr>
      </w:pPr>
    </w:p>
    <w:p w:rsidR="00685640" w:rsidRDefault="00685640" w:rsidP="00685640">
      <w:pPr>
        <w:jc w:val="both"/>
        <w:rPr>
          <w:rFonts w:ascii="Arial" w:hAnsi="Arial" w:cs="Arial"/>
        </w:rPr>
      </w:pPr>
      <w:r w:rsidRPr="00685640">
        <w:rPr>
          <w:rFonts w:ascii="Arial" w:hAnsi="Arial" w:cs="Arial"/>
        </w:rPr>
        <w:t>Kérem a Tisztelt Bizottságot, hogy az</w:t>
      </w:r>
      <w:r w:rsidR="00A14285">
        <w:rPr>
          <w:rFonts w:ascii="Arial" w:hAnsi="Arial" w:cs="Arial"/>
        </w:rPr>
        <w:t xml:space="preserve"> előterjesztést és a </w:t>
      </w:r>
      <w:r w:rsidR="00C74ADE">
        <w:rPr>
          <w:rFonts w:ascii="Arial" w:hAnsi="Arial" w:cs="Arial"/>
        </w:rPr>
        <w:t>város</w:t>
      </w:r>
      <w:r w:rsidR="00A14285">
        <w:rPr>
          <w:rFonts w:ascii="Arial" w:hAnsi="Arial" w:cs="Arial"/>
        </w:rPr>
        <w:t xml:space="preserve">névhasználati kérelmet megtárgyalni, </w:t>
      </w:r>
      <w:r w:rsidR="00C74ADE">
        <w:rPr>
          <w:rFonts w:ascii="Arial" w:hAnsi="Arial" w:cs="Arial"/>
        </w:rPr>
        <w:t>és a határozati javaslatokat</w:t>
      </w:r>
      <w:r w:rsidR="00A14285">
        <w:rPr>
          <w:rFonts w:ascii="Arial" w:hAnsi="Arial" w:cs="Arial"/>
        </w:rPr>
        <w:t xml:space="preserve"> elfogadni szíveskedjék</w:t>
      </w:r>
      <w:r w:rsidRPr="00685640">
        <w:rPr>
          <w:rFonts w:ascii="Arial" w:hAnsi="Arial" w:cs="Arial"/>
        </w:rPr>
        <w:t>.</w:t>
      </w:r>
    </w:p>
    <w:p w:rsidR="00A14285" w:rsidRPr="00685640" w:rsidRDefault="00A14285" w:rsidP="00685640">
      <w:pPr>
        <w:jc w:val="both"/>
        <w:rPr>
          <w:rFonts w:ascii="Arial" w:hAnsi="Arial" w:cs="Arial"/>
        </w:rPr>
      </w:pPr>
    </w:p>
    <w:p w:rsidR="00685640" w:rsidRPr="00685640" w:rsidRDefault="00685640" w:rsidP="00685640">
      <w:pPr>
        <w:jc w:val="both"/>
        <w:rPr>
          <w:rFonts w:ascii="Arial" w:hAnsi="Arial" w:cs="Arial"/>
        </w:rPr>
      </w:pPr>
    </w:p>
    <w:p w:rsidR="005570B3" w:rsidRPr="00A114B2" w:rsidRDefault="005570B3" w:rsidP="005570B3">
      <w:pPr>
        <w:jc w:val="both"/>
        <w:rPr>
          <w:rFonts w:ascii="Arial" w:hAnsi="Arial" w:cs="Arial"/>
          <w:b/>
        </w:rPr>
      </w:pPr>
      <w:r w:rsidRPr="00A114B2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7. október „ ….”</w:t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5570B3" w:rsidRDefault="005570B3" w:rsidP="005570B3">
      <w:pPr>
        <w:jc w:val="both"/>
        <w:rPr>
          <w:rFonts w:ascii="Arial" w:hAnsi="Arial" w:cs="Arial"/>
        </w:rPr>
      </w:pPr>
    </w:p>
    <w:p w:rsidR="005570B3" w:rsidRDefault="005570B3" w:rsidP="005570B3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/: </w:t>
      </w:r>
      <w:r w:rsidRPr="00A114B2">
        <w:rPr>
          <w:rFonts w:ascii="Arial" w:hAnsi="Arial" w:cs="Arial"/>
          <w:b/>
        </w:rPr>
        <w:t>Dr. Puskás Tivadar</w:t>
      </w:r>
      <w:r>
        <w:rPr>
          <w:rFonts w:ascii="Arial" w:hAnsi="Arial" w:cs="Arial"/>
        </w:rPr>
        <w:t xml:space="preserve"> :/</w:t>
      </w:r>
    </w:p>
    <w:p w:rsidR="005570B3" w:rsidRDefault="005570B3" w:rsidP="00C74ADE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685640" w:rsidRPr="00685640" w:rsidRDefault="00685640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826678" w:rsidRDefault="00826678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826678" w:rsidRDefault="00826678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826678" w:rsidRDefault="00826678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826678" w:rsidRDefault="00826678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826678" w:rsidRDefault="00826678" w:rsidP="00770D8C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826678" w:rsidRDefault="00826678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826678" w:rsidRDefault="00826678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4765F5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E62E48" w:rsidRDefault="00E62E48" w:rsidP="004765F5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E62E48" w:rsidRDefault="00E62E48" w:rsidP="004765F5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E62E48" w:rsidRDefault="00E62E48" w:rsidP="004765F5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E62E48" w:rsidRDefault="00E62E48" w:rsidP="004765F5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E62E48" w:rsidRDefault="00E62E48" w:rsidP="004765F5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E62E48" w:rsidRDefault="00E62E48" w:rsidP="004765F5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A14285" w:rsidRDefault="004765F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I.</w:t>
      </w:r>
    </w:p>
    <w:p w:rsidR="004765F5" w:rsidRDefault="004765F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685640" w:rsidRPr="00685640" w:rsidRDefault="00685640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  <w:r w:rsidRPr="00685640">
        <w:rPr>
          <w:rFonts w:ascii="Arial" w:eastAsia="Arial Unicode MS" w:hAnsi="Arial" w:cs="Arial"/>
          <w:b/>
        </w:rPr>
        <w:t>HATÁROZATI JAVASLAT</w:t>
      </w:r>
    </w:p>
    <w:p w:rsidR="00685640" w:rsidRPr="00685640" w:rsidRDefault="005570B3" w:rsidP="006856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……../2017. (X. 24</w:t>
      </w:r>
      <w:r w:rsidR="00685640" w:rsidRPr="00685640">
        <w:rPr>
          <w:rFonts w:ascii="Arial" w:hAnsi="Arial" w:cs="Arial"/>
          <w:b/>
          <w:u w:val="single"/>
        </w:rPr>
        <w:t>.) JTKB sz. határozat</w:t>
      </w:r>
    </w:p>
    <w:p w:rsidR="00685640" w:rsidRPr="00685640" w:rsidRDefault="00685640" w:rsidP="00685640">
      <w:pPr>
        <w:jc w:val="center"/>
        <w:rPr>
          <w:rFonts w:ascii="Arial" w:hAnsi="Arial" w:cs="Arial"/>
          <w:b/>
          <w:u w:val="single"/>
        </w:rPr>
      </w:pPr>
    </w:p>
    <w:p w:rsidR="004765F5" w:rsidRDefault="00685640" w:rsidP="004765F5">
      <w:pPr>
        <w:jc w:val="both"/>
        <w:rPr>
          <w:rFonts w:ascii="Arial" w:hAnsi="Arial" w:cs="Arial"/>
          <w:bCs/>
        </w:rPr>
      </w:pPr>
      <w:r w:rsidRPr="004765F5">
        <w:rPr>
          <w:rFonts w:ascii="Arial" w:hAnsi="Arial" w:cs="Arial"/>
          <w:color w:val="000000"/>
        </w:rPr>
        <w:t xml:space="preserve">A Jogi és Társadalmi Kapcsolatok Bizottsága a </w:t>
      </w:r>
      <w:r w:rsidR="00893942">
        <w:rPr>
          <w:rFonts w:ascii="Arial" w:hAnsi="Arial" w:cs="Arial"/>
          <w:bCs/>
        </w:rPr>
        <w:t xml:space="preserve">2017. évi adventi vásárral kapcsolatos </w:t>
      </w:r>
      <w:r w:rsidR="00986AAD">
        <w:rPr>
          <w:rFonts w:ascii="Arial" w:hAnsi="Arial" w:cs="Arial"/>
          <w:bCs/>
        </w:rPr>
        <w:t>újítások</w:t>
      </w:r>
      <w:r w:rsidR="00893942">
        <w:rPr>
          <w:rFonts w:ascii="Arial" w:hAnsi="Arial" w:cs="Arial"/>
          <w:bCs/>
        </w:rPr>
        <w:t xml:space="preserve"> </w:t>
      </w:r>
      <w:r w:rsidR="00986AAD">
        <w:rPr>
          <w:rFonts w:ascii="Arial" w:hAnsi="Arial" w:cs="Arial"/>
          <w:bCs/>
        </w:rPr>
        <w:t>ismertetését</w:t>
      </w:r>
      <w:r w:rsidRPr="004765F5">
        <w:rPr>
          <w:rFonts w:ascii="Arial" w:hAnsi="Arial" w:cs="Arial"/>
          <w:bCs/>
        </w:rPr>
        <w:t xml:space="preserve"> megtárgyalta és </w:t>
      </w:r>
      <w:r w:rsidR="00E62E48">
        <w:rPr>
          <w:rFonts w:ascii="Arial" w:hAnsi="Arial" w:cs="Arial"/>
          <w:bCs/>
        </w:rPr>
        <w:t xml:space="preserve">egyetért a vásár </w:t>
      </w:r>
      <w:r w:rsidR="00A05E89" w:rsidRPr="004765F5">
        <w:rPr>
          <w:rFonts w:ascii="Arial" w:hAnsi="Arial" w:cs="Arial"/>
          <w:bCs/>
        </w:rPr>
        <w:t xml:space="preserve">előterjesztés </w:t>
      </w:r>
      <w:r w:rsidRPr="004765F5">
        <w:rPr>
          <w:rFonts w:ascii="Arial" w:hAnsi="Arial" w:cs="Arial"/>
          <w:bCs/>
        </w:rPr>
        <w:t xml:space="preserve">szerinti </w:t>
      </w:r>
      <w:r w:rsidR="00E62E48">
        <w:rPr>
          <w:rFonts w:ascii="Arial" w:hAnsi="Arial" w:cs="Arial"/>
          <w:bCs/>
        </w:rPr>
        <w:t>megvalósításával.</w:t>
      </w:r>
    </w:p>
    <w:p w:rsidR="004765F5" w:rsidRPr="00685640" w:rsidRDefault="004765F5" w:rsidP="004765F5">
      <w:pPr>
        <w:jc w:val="both"/>
        <w:rPr>
          <w:rFonts w:ascii="Arial" w:hAnsi="Arial" w:cs="Arial"/>
        </w:rPr>
      </w:pPr>
    </w:p>
    <w:p w:rsidR="004765F5" w:rsidRDefault="004765F5" w:rsidP="004765F5">
      <w:pPr>
        <w:ind w:right="-427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85640">
        <w:rPr>
          <w:rFonts w:ascii="Arial" w:hAnsi="Arial" w:cs="Arial"/>
          <w:bCs/>
        </w:rPr>
        <w:t>Dr. Takátsné Dr. Tenki Mária, a Bizottság elnöke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Dr. Puskás Tivadar polgármester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5570B3">
        <w:rPr>
          <w:rFonts w:ascii="Arial" w:hAnsi="Arial" w:cs="Arial"/>
          <w:bCs/>
        </w:rPr>
        <w:t xml:space="preserve">Illés Károly </w:t>
      </w:r>
      <w:r w:rsidRPr="00685640">
        <w:rPr>
          <w:rFonts w:ascii="Arial" w:hAnsi="Arial" w:cs="Arial"/>
          <w:bCs/>
        </w:rPr>
        <w:t>alpolgármester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Cs/>
        </w:rPr>
        <w:t xml:space="preserve">                    </w:t>
      </w:r>
      <w:r w:rsidRPr="00685640">
        <w:rPr>
          <w:rFonts w:ascii="Arial" w:hAnsi="Arial" w:cs="Arial"/>
          <w:bCs/>
        </w:rPr>
        <w:tab/>
        <w:t>(A végrehajtás előkészítéséért: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Nagyné D</w:t>
      </w:r>
      <w:r w:rsidRPr="005570B3">
        <w:rPr>
          <w:rFonts w:ascii="Arial" w:hAnsi="Arial" w:cs="Arial"/>
          <w:bCs/>
        </w:rPr>
        <w:t>r. Gats Andrea</w:t>
      </w:r>
      <w:r w:rsidRPr="00685640">
        <w:rPr>
          <w:rFonts w:ascii="Arial" w:hAnsi="Arial" w:cs="Arial"/>
          <w:bCs/>
        </w:rPr>
        <w:t xml:space="preserve">, </w:t>
      </w:r>
      <w:r w:rsidRPr="005570B3">
        <w:rPr>
          <w:rFonts w:ascii="Arial" w:hAnsi="Arial" w:cs="Arial"/>
          <w:bCs/>
        </w:rPr>
        <w:t xml:space="preserve">a Jogi, Képviselői és Hatósági </w:t>
      </w:r>
      <w:r w:rsidRPr="00685640">
        <w:rPr>
          <w:rFonts w:ascii="Arial" w:hAnsi="Arial" w:cs="Arial"/>
          <w:bCs/>
        </w:rPr>
        <w:t>Osztály vezetője</w:t>
      </w:r>
    </w:p>
    <w:p w:rsidR="004765F5" w:rsidRDefault="004765F5" w:rsidP="004765F5">
      <w:pPr>
        <w:ind w:left="1410"/>
        <w:jc w:val="both"/>
        <w:rPr>
          <w:rFonts w:ascii="Arial" w:hAnsi="Arial" w:cs="Arial"/>
          <w:bCs/>
        </w:rPr>
      </w:pPr>
      <w:r w:rsidRPr="005570B3">
        <w:rPr>
          <w:rFonts w:ascii="Arial" w:hAnsi="Arial" w:cs="Arial"/>
          <w:bCs/>
        </w:rPr>
        <w:t>Keringer Zsolt a</w:t>
      </w:r>
      <w:r>
        <w:rPr>
          <w:rFonts w:ascii="Arial" w:hAnsi="Arial" w:cs="Arial"/>
          <w:bCs/>
        </w:rPr>
        <w:t>z</w:t>
      </w:r>
      <w:r w:rsidRPr="005570B3">
        <w:rPr>
          <w:rFonts w:ascii="Arial" w:hAnsi="Arial" w:cs="Arial"/>
          <w:bCs/>
        </w:rPr>
        <w:t xml:space="preserve"> Informatikai, Minőségügyi és Gondnoksági Kabinet vezetője</w:t>
      </w:r>
      <w:r w:rsidRPr="00685640">
        <w:rPr>
          <w:rFonts w:ascii="Arial" w:hAnsi="Arial" w:cs="Arial"/>
          <w:bCs/>
        </w:rPr>
        <w:t>)</w:t>
      </w:r>
    </w:p>
    <w:p w:rsidR="004765F5" w:rsidRDefault="004765F5" w:rsidP="004765F5">
      <w:pPr>
        <w:ind w:left="1410"/>
        <w:jc w:val="both"/>
        <w:rPr>
          <w:rFonts w:ascii="Arial" w:hAnsi="Arial" w:cs="Arial"/>
          <w:bCs/>
        </w:rPr>
      </w:pPr>
    </w:p>
    <w:p w:rsidR="004765F5" w:rsidRDefault="004765F5" w:rsidP="004765F5">
      <w:pPr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 w:rsidRPr="00685640">
        <w:rPr>
          <w:rFonts w:ascii="Arial" w:hAnsi="Arial" w:cs="Arial"/>
          <w:bCs/>
        </w:rPr>
        <w:t xml:space="preserve">azonnal </w:t>
      </w:r>
    </w:p>
    <w:p w:rsidR="00CD5F81" w:rsidRDefault="00CD5F81" w:rsidP="004765F5">
      <w:pPr>
        <w:jc w:val="both"/>
        <w:rPr>
          <w:rFonts w:ascii="Arial" w:hAnsi="Arial" w:cs="Arial"/>
          <w:bCs/>
        </w:rPr>
      </w:pPr>
    </w:p>
    <w:p w:rsidR="004765F5" w:rsidRDefault="004765F5" w:rsidP="004765F5">
      <w:pPr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Cs/>
        </w:rPr>
        <w:tab/>
      </w:r>
    </w:p>
    <w:p w:rsidR="004765F5" w:rsidRDefault="004765F5" w:rsidP="004765F5">
      <w:pPr>
        <w:jc w:val="center"/>
        <w:rPr>
          <w:rFonts w:ascii="Arial" w:hAnsi="Arial" w:cs="Arial"/>
          <w:b/>
          <w:bCs/>
        </w:rPr>
      </w:pPr>
      <w:r w:rsidRPr="004765F5">
        <w:rPr>
          <w:rFonts w:ascii="Arial" w:hAnsi="Arial" w:cs="Arial"/>
          <w:b/>
          <w:bCs/>
        </w:rPr>
        <w:t>II.</w:t>
      </w:r>
    </w:p>
    <w:p w:rsidR="004765F5" w:rsidRPr="004765F5" w:rsidRDefault="004765F5" w:rsidP="004765F5">
      <w:pPr>
        <w:jc w:val="center"/>
        <w:rPr>
          <w:rFonts w:ascii="Arial" w:hAnsi="Arial" w:cs="Arial"/>
          <w:b/>
          <w:bCs/>
        </w:rPr>
      </w:pPr>
    </w:p>
    <w:p w:rsidR="004765F5" w:rsidRDefault="004765F5" w:rsidP="004765F5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4765F5" w:rsidRPr="00685640" w:rsidRDefault="004765F5" w:rsidP="004765F5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  <w:r w:rsidRPr="00685640">
        <w:rPr>
          <w:rFonts w:ascii="Arial" w:eastAsia="Arial Unicode MS" w:hAnsi="Arial" w:cs="Arial"/>
          <w:b/>
        </w:rPr>
        <w:t>HATÁROZATI JAVASLAT</w:t>
      </w:r>
    </w:p>
    <w:p w:rsidR="004765F5" w:rsidRPr="00685640" w:rsidRDefault="004765F5" w:rsidP="004765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……../2017. (X. 24</w:t>
      </w:r>
      <w:r w:rsidRPr="00685640">
        <w:rPr>
          <w:rFonts w:ascii="Arial" w:hAnsi="Arial" w:cs="Arial"/>
          <w:b/>
          <w:u w:val="single"/>
        </w:rPr>
        <w:t>.) JTKB sz. határozat</w:t>
      </w:r>
    </w:p>
    <w:p w:rsidR="00A14285" w:rsidRDefault="00A14285" w:rsidP="004765F5">
      <w:pPr>
        <w:pStyle w:val="Listaszerbekezds"/>
        <w:jc w:val="center"/>
        <w:rPr>
          <w:rFonts w:ascii="Arial" w:hAnsi="Arial" w:cs="Arial"/>
          <w:bCs/>
        </w:rPr>
      </w:pPr>
    </w:p>
    <w:p w:rsidR="004765F5" w:rsidRDefault="004765F5" w:rsidP="004765F5">
      <w:pPr>
        <w:pStyle w:val="Listaszerbekezds"/>
        <w:rPr>
          <w:rFonts w:ascii="Arial" w:hAnsi="Arial" w:cs="Arial"/>
          <w:b/>
        </w:rPr>
      </w:pPr>
    </w:p>
    <w:p w:rsidR="00A14285" w:rsidRDefault="00A14285" w:rsidP="004765F5">
      <w:pPr>
        <w:pStyle w:val="Listaszerbekezds"/>
        <w:ind w:left="0"/>
        <w:jc w:val="both"/>
        <w:rPr>
          <w:rFonts w:ascii="Arial" w:hAnsi="Arial" w:cs="Arial"/>
        </w:rPr>
      </w:pPr>
      <w:r w:rsidRPr="00A14285">
        <w:rPr>
          <w:rFonts w:ascii="Arial" w:hAnsi="Arial" w:cs="Arial"/>
        </w:rPr>
        <w:t xml:space="preserve">A Jogi és Társadalmi Kapcsolatok Bizottsága – a városnév használatának szabályairól szóló 16/1994. (VI.9.) önkormányzati rendelet 3. § (3) bekezdése alapján – </w:t>
      </w:r>
      <w:r w:rsidRPr="00A14285">
        <w:rPr>
          <w:rFonts w:ascii="Arial" w:hAnsi="Arial" w:cs="Arial"/>
          <w:b/>
        </w:rPr>
        <w:t>javasolja</w:t>
      </w:r>
      <w:r w:rsidR="009B2C4E">
        <w:rPr>
          <w:rFonts w:ascii="Arial" w:hAnsi="Arial" w:cs="Arial"/>
        </w:rPr>
        <w:t xml:space="preserve"> a polgármesternek, hogy az Advent 2015 Kulturális Egyesület az adventi vásáron a kereskedők által forgalmazott bögréken</w:t>
      </w:r>
      <w:r w:rsidRPr="00A14285">
        <w:rPr>
          <w:rFonts w:ascii="Arial" w:hAnsi="Arial" w:cs="Arial"/>
        </w:rPr>
        <w:t xml:space="preserve"> használhassa a városnevet, „Szombathely” formában, visszavonásig terjedő időtartamban.</w:t>
      </w:r>
    </w:p>
    <w:p w:rsidR="009B2C4E" w:rsidRDefault="009B2C4E" w:rsidP="004765F5">
      <w:pPr>
        <w:pStyle w:val="Listaszerbekezds"/>
        <w:ind w:left="0" w:firstLine="720"/>
        <w:jc w:val="both"/>
        <w:rPr>
          <w:rFonts w:ascii="Arial" w:hAnsi="Arial" w:cs="Arial"/>
        </w:rPr>
      </w:pPr>
    </w:p>
    <w:p w:rsidR="0096620D" w:rsidRPr="00685640" w:rsidRDefault="0096620D" w:rsidP="00685640">
      <w:pPr>
        <w:jc w:val="both"/>
        <w:rPr>
          <w:rFonts w:ascii="Arial" w:hAnsi="Arial" w:cs="Arial"/>
          <w:bCs/>
        </w:rPr>
      </w:pPr>
    </w:p>
    <w:p w:rsidR="009C7C8A" w:rsidRDefault="00685640" w:rsidP="009C7C8A">
      <w:pPr>
        <w:ind w:right="-427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Felelős:</w:t>
      </w:r>
      <w:r w:rsidR="005570B3">
        <w:rPr>
          <w:rFonts w:ascii="Arial" w:hAnsi="Arial" w:cs="Arial"/>
          <w:b/>
          <w:bCs/>
        </w:rPr>
        <w:tab/>
      </w:r>
      <w:r w:rsidR="009C7C8A" w:rsidRPr="00685640">
        <w:rPr>
          <w:rFonts w:ascii="Arial" w:hAnsi="Arial" w:cs="Arial"/>
          <w:bCs/>
        </w:rPr>
        <w:t>Dr. Takátsné Dr. Tenki Mária, a Bizottság elnöke</w:t>
      </w:r>
    </w:p>
    <w:p w:rsidR="005517FE" w:rsidRPr="00685640" w:rsidRDefault="005517FE" w:rsidP="005517FE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Dr. Puskás Tivadar polgármester</w:t>
      </w:r>
    </w:p>
    <w:p w:rsidR="00685640" w:rsidRPr="00685640" w:rsidRDefault="009C7C8A" w:rsidP="00685640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685640" w:rsidRPr="00685640">
        <w:rPr>
          <w:rFonts w:ascii="Arial" w:hAnsi="Arial" w:cs="Arial"/>
          <w:bCs/>
        </w:rPr>
        <w:tab/>
        <w:t>(A végrehajtás előkészítéséért:</w:t>
      </w:r>
    </w:p>
    <w:p w:rsidR="00685640" w:rsidRPr="00685640" w:rsidRDefault="009C7C8A" w:rsidP="004765F5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Nagyné D</w:t>
      </w:r>
      <w:r w:rsidR="005570B3" w:rsidRPr="005570B3">
        <w:rPr>
          <w:rFonts w:ascii="Arial" w:hAnsi="Arial" w:cs="Arial"/>
          <w:bCs/>
        </w:rPr>
        <w:t>r. Gats Andrea</w:t>
      </w:r>
      <w:r w:rsidR="00685640" w:rsidRPr="00685640">
        <w:rPr>
          <w:rFonts w:ascii="Arial" w:hAnsi="Arial" w:cs="Arial"/>
          <w:bCs/>
        </w:rPr>
        <w:t xml:space="preserve">, </w:t>
      </w:r>
      <w:r w:rsidR="005570B3" w:rsidRPr="005570B3">
        <w:rPr>
          <w:rFonts w:ascii="Arial" w:hAnsi="Arial" w:cs="Arial"/>
          <w:bCs/>
        </w:rPr>
        <w:t xml:space="preserve">a Jogi, Képviselői és Hatósági </w:t>
      </w:r>
      <w:r w:rsidR="00685640" w:rsidRPr="00685640">
        <w:rPr>
          <w:rFonts w:ascii="Arial" w:hAnsi="Arial" w:cs="Arial"/>
          <w:bCs/>
        </w:rPr>
        <w:t>Osztály vezetője)</w:t>
      </w:r>
    </w:p>
    <w:p w:rsidR="00685640" w:rsidRPr="00685640" w:rsidRDefault="00685640" w:rsidP="00685640">
      <w:pPr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Cs/>
        </w:rPr>
        <w:tab/>
      </w:r>
      <w:r w:rsidRPr="00685640">
        <w:rPr>
          <w:rFonts w:ascii="Arial" w:hAnsi="Arial" w:cs="Arial"/>
          <w:bCs/>
        </w:rPr>
        <w:tab/>
      </w:r>
    </w:p>
    <w:p w:rsidR="00D54DF8" w:rsidRPr="004765F5" w:rsidRDefault="00685640" w:rsidP="004765F5">
      <w:pPr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Határidő:</w:t>
      </w:r>
      <w:r w:rsidR="00377F7D">
        <w:rPr>
          <w:rFonts w:ascii="Arial" w:hAnsi="Arial" w:cs="Arial"/>
          <w:b/>
          <w:bCs/>
        </w:rPr>
        <w:t xml:space="preserve">  </w:t>
      </w:r>
      <w:r w:rsidRPr="00685640">
        <w:rPr>
          <w:rFonts w:ascii="Arial" w:hAnsi="Arial" w:cs="Arial"/>
          <w:bCs/>
        </w:rPr>
        <w:t xml:space="preserve">azonnal </w:t>
      </w:r>
    </w:p>
    <w:sectPr w:rsidR="00D54DF8" w:rsidRPr="004765F5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C0" w:rsidRDefault="00C61BC0">
      <w:r>
        <w:separator/>
      </w:r>
    </w:p>
  </w:endnote>
  <w:endnote w:type="continuationSeparator" w:id="0">
    <w:p w:rsidR="00C61BC0" w:rsidRDefault="00C6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61BC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E2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3F24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3F24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C0" w:rsidRDefault="00C61BC0">
      <w:r>
        <w:separator/>
      </w:r>
    </w:p>
  </w:footnote>
  <w:footnote w:type="continuationSeparator" w:id="0">
    <w:p w:rsidR="00C61BC0" w:rsidRDefault="00C6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61BC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71E45"/>
    <w:multiLevelType w:val="hybridMultilevel"/>
    <w:tmpl w:val="CC6028D2"/>
    <w:lvl w:ilvl="0" w:tplc="771851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3C3A"/>
    <w:multiLevelType w:val="hybridMultilevel"/>
    <w:tmpl w:val="7800325A"/>
    <w:lvl w:ilvl="0" w:tplc="E3A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34"/>
    <w:multiLevelType w:val="hybridMultilevel"/>
    <w:tmpl w:val="DC429432"/>
    <w:lvl w:ilvl="0" w:tplc="C4903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7FE9"/>
    <w:multiLevelType w:val="hybridMultilevel"/>
    <w:tmpl w:val="FD343C78"/>
    <w:lvl w:ilvl="0" w:tplc="F4D8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6C29"/>
    <w:multiLevelType w:val="hybridMultilevel"/>
    <w:tmpl w:val="4C547FE6"/>
    <w:lvl w:ilvl="0" w:tplc="1C2E8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86533"/>
    <w:multiLevelType w:val="hybridMultilevel"/>
    <w:tmpl w:val="0E22B532"/>
    <w:lvl w:ilvl="0" w:tplc="A06C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1A0B"/>
    <w:multiLevelType w:val="hybridMultilevel"/>
    <w:tmpl w:val="2074495E"/>
    <w:lvl w:ilvl="0" w:tplc="D08C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42F2"/>
    <w:multiLevelType w:val="hybridMultilevel"/>
    <w:tmpl w:val="979E1BC2"/>
    <w:lvl w:ilvl="0" w:tplc="D532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0"/>
    <w:rsid w:val="00035874"/>
    <w:rsid w:val="000767EF"/>
    <w:rsid w:val="00077A3D"/>
    <w:rsid w:val="0009796E"/>
    <w:rsid w:val="000C20AA"/>
    <w:rsid w:val="000D5554"/>
    <w:rsid w:val="000E394C"/>
    <w:rsid w:val="001025CF"/>
    <w:rsid w:val="00111972"/>
    <w:rsid w:val="00132161"/>
    <w:rsid w:val="00181799"/>
    <w:rsid w:val="00181C16"/>
    <w:rsid w:val="001951C4"/>
    <w:rsid w:val="001A1F00"/>
    <w:rsid w:val="001A4648"/>
    <w:rsid w:val="001E4CE5"/>
    <w:rsid w:val="001F0FF6"/>
    <w:rsid w:val="002958CE"/>
    <w:rsid w:val="002A2169"/>
    <w:rsid w:val="002B7755"/>
    <w:rsid w:val="002D1BF7"/>
    <w:rsid w:val="002D2F46"/>
    <w:rsid w:val="002D3691"/>
    <w:rsid w:val="002F3FEC"/>
    <w:rsid w:val="00325973"/>
    <w:rsid w:val="0032649B"/>
    <w:rsid w:val="0034130E"/>
    <w:rsid w:val="00342448"/>
    <w:rsid w:val="00356256"/>
    <w:rsid w:val="00357631"/>
    <w:rsid w:val="0036117F"/>
    <w:rsid w:val="00371909"/>
    <w:rsid w:val="00377F7D"/>
    <w:rsid w:val="00387E79"/>
    <w:rsid w:val="00387FA8"/>
    <w:rsid w:val="003C6F9B"/>
    <w:rsid w:val="003D74F9"/>
    <w:rsid w:val="003E703A"/>
    <w:rsid w:val="0043618F"/>
    <w:rsid w:val="00464FCB"/>
    <w:rsid w:val="004765F5"/>
    <w:rsid w:val="004839ED"/>
    <w:rsid w:val="004B36F0"/>
    <w:rsid w:val="004C304C"/>
    <w:rsid w:val="004D7A5A"/>
    <w:rsid w:val="005321D7"/>
    <w:rsid w:val="005517FE"/>
    <w:rsid w:val="005570B3"/>
    <w:rsid w:val="005A279D"/>
    <w:rsid w:val="005B3EF7"/>
    <w:rsid w:val="005C2C6C"/>
    <w:rsid w:val="005D0011"/>
    <w:rsid w:val="005F19FE"/>
    <w:rsid w:val="00615272"/>
    <w:rsid w:val="006566C0"/>
    <w:rsid w:val="00673677"/>
    <w:rsid w:val="00685640"/>
    <w:rsid w:val="00691BF0"/>
    <w:rsid w:val="006A51E5"/>
    <w:rsid w:val="006A73A5"/>
    <w:rsid w:val="006B5218"/>
    <w:rsid w:val="006C20A4"/>
    <w:rsid w:val="006E4BF9"/>
    <w:rsid w:val="00730191"/>
    <w:rsid w:val="007317DE"/>
    <w:rsid w:val="007326FF"/>
    <w:rsid w:val="007362A0"/>
    <w:rsid w:val="007405B9"/>
    <w:rsid w:val="00755510"/>
    <w:rsid w:val="0077035C"/>
    <w:rsid w:val="00770D8C"/>
    <w:rsid w:val="007A0E65"/>
    <w:rsid w:val="007A111B"/>
    <w:rsid w:val="007A6FF3"/>
    <w:rsid w:val="007B2FF9"/>
    <w:rsid w:val="007B4FA9"/>
    <w:rsid w:val="007C40AF"/>
    <w:rsid w:val="007D37F4"/>
    <w:rsid w:val="007F2F31"/>
    <w:rsid w:val="0080198B"/>
    <w:rsid w:val="00810B02"/>
    <w:rsid w:val="008141CF"/>
    <w:rsid w:val="00822EC9"/>
    <w:rsid w:val="00826678"/>
    <w:rsid w:val="00833496"/>
    <w:rsid w:val="00854C1B"/>
    <w:rsid w:val="00860768"/>
    <w:rsid w:val="008713C2"/>
    <w:rsid w:val="00871B4A"/>
    <w:rsid w:val="008728D0"/>
    <w:rsid w:val="00877114"/>
    <w:rsid w:val="00893942"/>
    <w:rsid w:val="008C4D8C"/>
    <w:rsid w:val="008C59A6"/>
    <w:rsid w:val="008E7029"/>
    <w:rsid w:val="0092141A"/>
    <w:rsid w:val="00933F24"/>
    <w:rsid w:val="009348EA"/>
    <w:rsid w:val="009623DE"/>
    <w:rsid w:val="0096279B"/>
    <w:rsid w:val="009654FB"/>
    <w:rsid w:val="0096620D"/>
    <w:rsid w:val="0097679B"/>
    <w:rsid w:val="00986AAD"/>
    <w:rsid w:val="00995D32"/>
    <w:rsid w:val="00997D1C"/>
    <w:rsid w:val="009A1FDC"/>
    <w:rsid w:val="009B096C"/>
    <w:rsid w:val="009B0B46"/>
    <w:rsid w:val="009B2C4E"/>
    <w:rsid w:val="009B5040"/>
    <w:rsid w:val="009C7C8A"/>
    <w:rsid w:val="009D0CAA"/>
    <w:rsid w:val="009D0F69"/>
    <w:rsid w:val="009D5906"/>
    <w:rsid w:val="009E3F63"/>
    <w:rsid w:val="009E418F"/>
    <w:rsid w:val="00A05E89"/>
    <w:rsid w:val="00A114B2"/>
    <w:rsid w:val="00A11CF4"/>
    <w:rsid w:val="00A14285"/>
    <w:rsid w:val="00A17CF5"/>
    <w:rsid w:val="00A406D0"/>
    <w:rsid w:val="00A705AE"/>
    <w:rsid w:val="00A7633E"/>
    <w:rsid w:val="00A9677B"/>
    <w:rsid w:val="00AA152D"/>
    <w:rsid w:val="00AB3239"/>
    <w:rsid w:val="00AB6C0E"/>
    <w:rsid w:val="00AB7B31"/>
    <w:rsid w:val="00AD08CD"/>
    <w:rsid w:val="00AD3B21"/>
    <w:rsid w:val="00B103B4"/>
    <w:rsid w:val="00B27192"/>
    <w:rsid w:val="00B42BCC"/>
    <w:rsid w:val="00B610E8"/>
    <w:rsid w:val="00BA1A3A"/>
    <w:rsid w:val="00BA710A"/>
    <w:rsid w:val="00BC46F6"/>
    <w:rsid w:val="00BE0D34"/>
    <w:rsid w:val="00BE370B"/>
    <w:rsid w:val="00C04480"/>
    <w:rsid w:val="00C57799"/>
    <w:rsid w:val="00C61BC0"/>
    <w:rsid w:val="00C707B8"/>
    <w:rsid w:val="00C70E5F"/>
    <w:rsid w:val="00C74ADE"/>
    <w:rsid w:val="00CA483B"/>
    <w:rsid w:val="00CB0B67"/>
    <w:rsid w:val="00CD2B7D"/>
    <w:rsid w:val="00CD5F81"/>
    <w:rsid w:val="00CF4931"/>
    <w:rsid w:val="00D54DF8"/>
    <w:rsid w:val="00D70338"/>
    <w:rsid w:val="00D713B0"/>
    <w:rsid w:val="00D74E6D"/>
    <w:rsid w:val="00D77A22"/>
    <w:rsid w:val="00DA14B3"/>
    <w:rsid w:val="00E05BAB"/>
    <w:rsid w:val="00E10798"/>
    <w:rsid w:val="00E26A99"/>
    <w:rsid w:val="00E542E9"/>
    <w:rsid w:val="00E62533"/>
    <w:rsid w:val="00E62E48"/>
    <w:rsid w:val="00E7229F"/>
    <w:rsid w:val="00E82F69"/>
    <w:rsid w:val="00E950D2"/>
    <w:rsid w:val="00EC31BF"/>
    <w:rsid w:val="00EC5EC3"/>
    <w:rsid w:val="00EC7C11"/>
    <w:rsid w:val="00EE2BEC"/>
    <w:rsid w:val="00EE5C8E"/>
    <w:rsid w:val="00EE75E7"/>
    <w:rsid w:val="00F0476B"/>
    <w:rsid w:val="00F07BF7"/>
    <w:rsid w:val="00F35EEA"/>
    <w:rsid w:val="00F67B2C"/>
    <w:rsid w:val="00FB51BF"/>
    <w:rsid w:val="00FD23C6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E5510A8F-AB7B-48A6-973E-3A3821B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behzssal3">
    <w:name w:val="Body Text Indent 3"/>
    <w:basedOn w:val="Norml"/>
    <w:link w:val="Szvegtrzsbehzssal3Char"/>
    <w:rsid w:val="0075551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55510"/>
    <w:rPr>
      <w:sz w:val="16"/>
      <w:szCs w:val="16"/>
    </w:rPr>
  </w:style>
  <w:style w:type="paragraph" w:customStyle="1" w:styleId="cf0">
    <w:name w:val="cf0"/>
    <w:basedOn w:val="Norml"/>
    <w:rsid w:val="00F67B2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6620D"/>
    <w:pPr>
      <w:ind w:left="720"/>
      <w:contextualSpacing/>
    </w:pPr>
  </w:style>
  <w:style w:type="paragraph" w:styleId="Szvegtrzs">
    <w:name w:val="Body Text"/>
    <w:basedOn w:val="Norml"/>
    <w:link w:val="SzvegtrzsChar"/>
    <w:rsid w:val="00A1428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14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37835-9B91-4166-94A7-60CB984FE329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A4BD7DE-3E02-44B8-A78C-4E5DBEBA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6700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Dóra dr.</dc:creator>
  <cp:keywords/>
  <dc:description/>
  <cp:lastModifiedBy>Iváncsics Lívia</cp:lastModifiedBy>
  <cp:revision>2</cp:revision>
  <cp:lastPrinted>2017-10-17T12:09:00Z</cp:lastPrinted>
  <dcterms:created xsi:type="dcterms:W3CDTF">2017-10-20T07:10:00Z</dcterms:created>
  <dcterms:modified xsi:type="dcterms:W3CDTF">2017-10-20T07:10:00Z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