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4A" w:rsidRPr="00621E0F" w:rsidRDefault="00DE3D4A" w:rsidP="00DE3D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283/2017.(IX.22.)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E3D4A" w:rsidRDefault="00DE3D4A" w:rsidP="00DE3D4A">
      <w:pPr>
        <w:jc w:val="center"/>
        <w:rPr>
          <w:rFonts w:ascii="Arial" w:hAnsi="Arial" w:cs="Arial"/>
          <w:b/>
          <w:u w:val="single"/>
        </w:rPr>
      </w:pPr>
    </w:p>
    <w:p w:rsidR="00DE3D4A" w:rsidRDefault="00DE3D4A" w:rsidP="00DE3D4A">
      <w:pPr>
        <w:jc w:val="center"/>
        <w:rPr>
          <w:rFonts w:ascii="Arial" w:hAnsi="Arial" w:cs="Arial"/>
          <w:b/>
          <w:u w:val="single"/>
        </w:rPr>
      </w:pPr>
    </w:p>
    <w:p w:rsidR="00DE3D4A" w:rsidRPr="00621E0F" w:rsidRDefault="00DE3D4A" w:rsidP="00DE3D4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:rsidR="00DE3D4A" w:rsidRPr="00621E0F" w:rsidRDefault="00DE3D4A" w:rsidP="00DE3D4A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:rsidR="00DE3D4A" w:rsidRPr="00621E0F" w:rsidRDefault="00DE3D4A" w:rsidP="00DE3D4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621E0F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DE3D4A" w:rsidRPr="00621E0F" w:rsidRDefault="00DE3D4A" w:rsidP="00DE3D4A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:rsidR="00DE3D4A" w:rsidRPr="00621E0F" w:rsidRDefault="00DE3D4A" w:rsidP="00DE3D4A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:rsidR="00DE3D4A" w:rsidRPr="00621E0F" w:rsidRDefault="00DE3D4A" w:rsidP="00DE3D4A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621E0F">
        <w:rPr>
          <w:rFonts w:ascii="Arial" w:hAnsi="Arial" w:cs="Arial"/>
          <w:b/>
          <w:sz w:val="22"/>
          <w:szCs w:val="22"/>
        </w:rPr>
        <w:t>1./</w:t>
      </w:r>
      <w:r w:rsidRPr="00621E0F">
        <w:rPr>
          <w:rFonts w:ascii="Arial" w:hAnsi="Arial" w:cs="Arial"/>
          <w:b/>
          <w:sz w:val="22"/>
          <w:szCs w:val="22"/>
        </w:rPr>
        <w:tab/>
        <w:t xml:space="preserve">Javaslat a Haladás Labdarúgó Stadion és Multifunkcionális Sportkomplexum üzemeltetésével kapcsolatos önkormányzati döntés meghozatalára </w:t>
      </w:r>
    </w:p>
    <w:p w:rsidR="00DE3D4A" w:rsidRPr="00621E0F" w:rsidRDefault="00DE3D4A" w:rsidP="00DE3D4A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621E0F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621E0F">
        <w:rPr>
          <w:rFonts w:ascii="Arial" w:hAnsi="Arial" w:cs="Arial"/>
          <w:b/>
          <w:sz w:val="22"/>
          <w:szCs w:val="22"/>
          <w:u w:val="single"/>
        </w:rPr>
        <w:t>:</w:t>
      </w:r>
      <w:r w:rsidRPr="00621E0F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621E0F">
        <w:rPr>
          <w:rFonts w:ascii="Arial" w:hAnsi="Arial" w:cs="Arial"/>
          <w:sz w:val="22"/>
          <w:szCs w:val="22"/>
        </w:rPr>
        <w:t xml:space="preserve"> Puskás Tivadar polgármester</w:t>
      </w:r>
    </w:p>
    <w:p w:rsidR="00DE3D4A" w:rsidRPr="00621E0F" w:rsidRDefault="00DE3D4A" w:rsidP="00DE3D4A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1E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21E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21E0F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621E0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21E0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21E0F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DE3D4A" w:rsidRPr="00621E0F" w:rsidRDefault="00DE3D4A" w:rsidP="00DE3D4A">
      <w:pPr>
        <w:spacing w:line="259" w:lineRule="auto"/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1E0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621E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21E0F">
        <w:rPr>
          <w:rFonts w:ascii="Arial" w:eastAsiaTheme="minorHAnsi" w:hAnsi="Arial" w:cs="Arial"/>
          <w:sz w:val="22"/>
          <w:szCs w:val="22"/>
          <w:lang w:eastAsia="en-US"/>
        </w:rPr>
        <w:tab/>
        <w:t>Dr. Szondy Szilvia, a Haladás Sportkomplexum Fejlesztő Nonprofit Kft. ügyvezető igazgatója</w:t>
      </w:r>
    </w:p>
    <w:p w:rsidR="00DE3D4A" w:rsidRDefault="00DE3D4A" w:rsidP="00DE3D4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E3D4A" w:rsidRDefault="00DE3D4A" w:rsidP="00DE3D4A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</w:r>
      <w:r w:rsidRPr="00257640">
        <w:rPr>
          <w:rFonts w:ascii="Arial" w:hAnsi="Arial" w:cs="Arial"/>
          <w:sz w:val="24"/>
          <w:szCs w:val="24"/>
        </w:rPr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A"/>
    <w:rsid w:val="001D6B44"/>
    <w:rsid w:val="002B143A"/>
    <w:rsid w:val="00C17C54"/>
    <w:rsid w:val="00D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69DFA-BA43-4B27-8DC8-27885A8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3D4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E3D4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2017-09-27T13:54:00Z</dcterms:created>
  <dcterms:modified xsi:type="dcterms:W3CDTF">2017-09-27T13:54:00Z</dcterms:modified>
</cp:coreProperties>
</file>